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BF0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4E985EF9" wp14:editId="4680467B">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2DE2C89D"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7036EAAD" w14:textId="02B07AA9"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2A1F27">
        <w:rPr>
          <w:rFonts w:ascii="Arial" w:hAnsi="Arial" w:cs="Arial"/>
          <w:b/>
          <w:bCs/>
          <w:spacing w:val="3"/>
          <w:sz w:val="24"/>
          <w:szCs w:val="24"/>
        </w:rPr>
        <w:t>2</w:t>
      </w:r>
      <w:r w:rsidR="000C21EC">
        <w:rPr>
          <w:rFonts w:ascii="Arial" w:hAnsi="Arial" w:cs="Arial"/>
          <w:b/>
          <w:bCs/>
          <w:spacing w:val="3"/>
          <w:sz w:val="24"/>
          <w:szCs w:val="24"/>
        </w:rPr>
        <w:t>6</w:t>
      </w:r>
      <w:r w:rsidR="004B3F12">
        <w:rPr>
          <w:rFonts w:ascii="Arial" w:hAnsi="Arial" w:cs="Arial"/>
          <w:b/>
          <w:bCs/>
          <w:spacing w:val="3"/>
          <w:sz w:val="24"/>
          <w:szCs w:val="24"/>
        </w:rPr>
        <w:t>-0</w:t>
      </w:r>
      <w:r w:rsidR="003E5456">
        <w:rPr>
          <w:rFonts w:ascii="Arial" w:hAnsi="Arial" w:cs="Arial"/>
          <w:b/>
          <w:bCs/>
          <w:spacing w:val="3"/>
          <w:sz w:val="24"/>
          <w:szCs w:val="24"/>
        </w:rPr>
        <w:t>350</w:t>
      </w:r>
    </w:p>
    <w:p w14:paraId="05D5DF2B"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78DF32E2"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21CB639" wp14:editId="628784DE">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2D9B8" id="Line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25B00622" w14:textId="7777777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44DDC">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6CE80DE8"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1D6A6908" w14:textId="77777777" w:rsidR="00775C23" w:rsidRPr="00960269" w:rsidRDefault="00775C23" w:rsidP="00775C23">
      <w:pPr>
        <w:spacing w:after="0" w:line="240" w:lineRule="auto"/>
        <w:jc w:val="both"/>
        <w:rPr>
          <w:rFonts w:ascii="Arial" w:hAnsi="Arial" w:cs="Arial"/>
          <w:bCs/>
          <w:sz w:val="24"/>
          <w:szCs w:val="24"/>
        </w:rPr>
      </w:pPr>
    </w:p>
    <w:p w14:paraId="164C132D" w14:textId="761E59E1"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r w:rsidR="00DA1642">
        <w:rPr>
          <w:rFonts w:ascii="Arial" w:hAnsi="Arial" w:cs="Arial"/>
          <w:spacing w:val="-2"/>
          <w:sz w:val="24"/>
          <w:szCs w:val="24"/>
        </w:rPr>
        <w:t>Rickelle Williams</w:t>
      </w:r>
      <w:r w:rsidRPr="00D52A75">
        <w:rPr>
          <w:rFonts w:ascii="Arial" w:hAnsi="Arial" w:cs="Arial"/>
          <w:spacing w:val="-2"/>
          <w:sz w:val="24"/>
          <w:szCs w:val="24"/>
        </w:rPr>
        <w:t xml:space="preserve">, </w:t>
      </w:r>
      <w:r w:rsidRPr="00D52A75">
        <w:rPr>
          <w:rFonts w:ascii="Arial" w:hAnsi="Arial" w:cs="Arial"/>
          <w:sz w:val="24"/>
          <w:szCs w:val="24"/>
        </w:rPr>
        <w:t>Ci</w:t>
      </w:r>
      <w:r w:rsidRPr="00D52A75">
        <w:rPr>
          <w:rFonts w:ascii="Arial" w:hAnsi="Arial" w:cs="Arial"/>
          <w:spacing w:val="2"/>
          <w:sz w:val="24"/>
          <w:szCs w:val="24"/>
        </w:rPr>
        <w:t>t</w:t>
      </w:r>
      <w:r w:rsidRPr="00D52A75">
        <w:rPr>
          <w:rFonts w:ascii="Arial" w:hAnsi="Arial" w:cs="Arial"/>
          <w:sz w:val="24"/>
          <w:szCs w:val="24"/>
        </w:rPr>
        <w:t>y Ma</w:t>
      </w:r>
      <w:r w:rsidRPr="00D52A75">
        <w:rPr>
          <w:rFonts w:ascii="Arial" w:hAnsi="Arial" w:cs="Arial"/>
          <w:spacing w:val="-2"/>
          <w:sz w:val="24"/>
          <w:szCs w:val="24"/>
        </w:rPr>
        <w:t>n</w:t>
      </w:r>
      <w:r w:rsidRPr="00D52A75">
        <w:rPr>
          <w:rFonts w:ascii="Arial" w:hAnsi="Arial" w:cs="Arial"/>
          <w:sz w:val="24"/>
          <w:szCs w:val="24"/>
        </w:rPr>
        <w:t>a</w:t>
      </w:r>
      <w:r w:rsidRPr="00D52A75">
        <w:rPr>
          <w:rFonts w:ascii="Arial" w:hAnsi="Arial" w:cs="Arial"/>
          <w:spacing w:val="-3"/>
          <w:sz w:val="24"/>
          <w:szCs w:val="24"/>
        </w:rPr>
        <w:t>g</w:t>
      </w:r>
      <w:r w:rsidRPr="00D52A75">
        <w:rPr>
          <w:rFonts w:ascii="Arial" w:hAnsi="Arial" w:cs="Arial"/>
          <w:spacing w:val="-2"/>
          <w:sz w:val="24"/>
          <w:szCs w:val="24"/>
        </w:rPr>
        <w:t>e</w:t>
      </w:r>
      <w:r w:rsidRPr="00D52A75">
        <w:rPr>
          <w:rFonts w:ascii="Arial" w:hAnsi="Arial" w:cs="Arial"/>
          <w:sz w:val="24"/>
          <w:szCs w:val="24"/>
        </w:rPr>
        <w:t>r</w:t>
      </w:r>
    </w:p>
    <w:p w14:paraId="7F8872D2" w14:textId="77777777" w:rsidR="00775C23" w:rsidRPr="00960269" w:rsidRDefault="00775C23" w:rsidP="00775C23">
      <w:pPr>
        <w:spacing w:after="0" w:line="240" w:lineRule="auto"/>
        <w:jc w:val="both"/>
        <w:rPr>
          <w:rFonts w:ascii="Arial" w:hAnsi="Arial" w:cs="Arial"/>
          <w:sz w:val="24"/>
          <w:szCs w:val="24"/>
        </w:rPr>
      </w:pPr>
    </w:p>
    <w:p w14:paraId="30A9DB73" w14:textId="7A08C45E" w:rsidR="00775C23" w:rsidRDefault="00775C23" w:rsidP="00775C23">
      <w:pPr>
        <w:spacing w:after="0" w:line="240" w:lineRule="auto"/>
        <w:jc w:val="both"/>
        <w:rPr>
          <w:rFonts w:ascii="Arial" w:hAnsi="Arial" w:cs="Arial"/>
          <w:sz w:val="24"/>
          <w:szCs w:val="24"/>
        </w:rPr>
      </w:pPr>
      <w:r w:rsidRPr="00960269">
        <w:rPr>
          <w:rFonts w:ascii="Arial" w:hAnsi="Arial" w:cs="Arial"/>
          <w:b/>
          <w:sz w:val="24"/>
          <w:szCs w:val="24"/>
        </w:rPr>
        <w:t>DATE</w:t>
      </w:r>
      <w:r w:rsidRPr="00960269">
        <w:rPr>
          <w:rFonts w:ascii="Arial" w:hAnsi="Arial" w:cs="Arial"/>
          <w:sz w:val="24"/>
          <w:szCs w:val="24"/>
        </w:rPr>
        <w:t>:</w:t>
      </w:r>
      <w:r w:rsidRPr="00960269">
        <w:rPr>
          <w:rFonts w:ascii="Arial" w:hAnsi="Arial" w:cs="Arial"/>
          <w:sz w:val="24"/>
          <w:szCs w:val="24"/>
        </w:rPr>
        <w:tab/>
      </w:r>
      <w:r w:rsidR="000C21EC">
        <w:rPr>
          <w:rFonts w:ascii="Arial" w:hAnsi="Arial" w:cs="Arial"/>
          <w:sz w:val="24"/>
          <w:szCs w:val="24"/>
        </w:rPr>
        <w:t>April 7</w:t>
      </w:r>
      <w:r w:rsidR="0033686B">
        <w:rPr>
          <w:rFonts w:ascii="Arial" w:hAnsi="Arial" w:cs="Arial"/>
          <w:sz w:val="24"/>
          <w:szCs w:val="24"/>
        </w:rPr>
        <w:t>, 202</w:t>
      </w:r>
      <w:r w:rsidR="000C21EC">
        <w:rPr>
          <w:rFonts w:ascii="Arial" w:hAnsi="Arial" w:cs="Arial"/>
          <w:sz w:val="24"/>
          <w:szCs w:val="24"/>
        </w:rPr>
        <w:t>6</w:t>
      </w:r>
    </w:p>
    <w:p w14:paraId="7F5499AC" w14:textId="77777777" w:rsidR="0080466F" w:rsidRPr="00960269" w:rsidRDefault="0080466F" w:rsidP="00775C23">
      <w:pPr>
        <w:spacing w:after="0" w:line="240" w:lineRule="auto"/>
        <w:jc w:val="both"/>
        <w:rPr>
          <w:rFonts w:ascii="Arial" w:hAnsi="Arial" w:cs="Arial"/>
          <w:sz w:val="24"/>
          <w:szCs w:val="24"/>
        </w:rPr>
      </w:pPr>
    </w:p>
    <w:p w14:paraId="296E9040" w14:textId="225519FF" w:rsidR="000C21EC" w:rsidRPr="004556E2" w:rsidRDefault="0080466F" w:rsidP="00F31E42">
      <w:pPr>
        <w:pBdr>
          <w:bottom w:val="single" w:sz="4" w:space="1" w:color="auto"/>
        </w:pBdr>
        <w:tabs>
          <w:tab w:val="left" w:pos="1440"/>
        </w:tabs>
        <w:spacing w:after="0" w:line="240" w:lineRule="auto"/>
        <w:ind w:left="1440" w:hanging="1440"/>
        <w:jc w:val="both"/>
        <w:rPr>
          <w:rFonts w:ascii="Arial" w:eastAsiaTheme="minorHAnsi" w:hAnsi="Arial" w:cs="Arial"/>
          <w:b/>
          <w:bCs/>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0C21EC" w:rsidRPr="000C21EC">
        <w:rPr>
          <w:rFonts w:ascii="Arial" w:hAnsi="Arial" w:cs="Arial"/>
          <w:sz w:val="24"/>
          <w:szCs w:val="24"/>
        </w:rPr>
        <w:t>Resolution Providing Notice of Intent to Enter into a Comprehensive Agreement for a Qualifying Project for the Design, Installation, Financing, Operation, and Maintenance of a Citywide Interactive Digital Kiosk Program</w:t>
      </w:r>
      <w:r w:rsidR="00572F8C">
        <w:rPr>
          <w:rFonts w:ascii="Arial" w:hAnsi="Arial" w:cs="Arial"/>
          <w:sz w:val="24"/>
          <w:szCs w:val="24"/>
        </w:rPr>
        <w:t>, Accepting</w:t>
      </w:r>
      <w:r w:rsidR="001946F7">
        <w:rPr>
          <w:rFonts w:ascii="Arial" w:hAnsi="Arial" w:cs="Arial"/>
          <w:sz w:val="24"/>
          <w:szCs w:val="24"/>
        </w:rPr>
        <w:t xml:space="preserve"> Unsolicited</w:t>
      </w:r>
      <w:r w:rsidR="00726553">
        <w:rPr>
          <w:rFonts w:ascii="Arial" w:hAnsi="Arial" w:cs="Arial"/>
          <w:sz w:val="24"/>
          <w:szCs w:val="24"/>
        </w:rPr>
        <w:t xml:space="preserve"> </w:t>
      </w:r>
      <w:r w:rsidR="001946F7">
        <w:rPr>
          <w:rFonts w:ascii="Arial" w:hAnsi="Arial" w:cs="Arial"/>
          <w:sz w:val="24"/>
          <w:szCs w:val="24"/>
        </w:rPr>
        <w:t xml:space="preserve">Proposal from </w:t>
      </w:r>
      <w:r w:rsidR="001946F7" w:rsidRPr="000C21EC">
        <w:rPr>
          <w:rFonts w:ascii="Arial" w:hAnsi="Arial" w:cs="Arial"/>
          <w:sz w:val="24"/>
          <w:szCs w:val="24"/>
        </w:rPr>
        <w:t xml:space="preserve">IKE Smart </w:t>
      </w:r>
      <w:r w:rsidR="00CE1EA0" w:rsidRPr="000C21EC">
        <w:rPr>
          <w:rFonts w:ascii="Arial" w:hAnsi="Arial" w:cs="Arial"/>
          <w:sz w:val="24"/>
          <w:szCs w:val="24"/>
        </w:rPr>
        <w:t>City</w:t>
      </w:r>
      <w:r w:rsidR="00CE1EA0">
        <w:rPr>
          <w:rFonts w:ascii="Arial" w:hAnsi="Arial" w:cs="Arial"/>
          <w:sz w:val="24"/>
          <w:szCs w:val="24"/>
        </w:rPr>
        <w:t xml:space="preserve">, </w:t>
      </w:r>
      <w:r w:rsidR="00CE1EA0" w:rsidRPr="000C21EC">
        <w:rPr>
          <w:rFonts w:ascii="Arial" w:hAnsi="Arial" w:cs="Arial"/>
          <w:sz w:val="24"/>
          <w:szCs w:val="24"/>
        </w:rPr>
        <w:t>and</w:t>
      </w:r>
      <w:r w:rsidR="000C21EC" w:rsidRPr="000C21EC">
        <w:rPr>
          <w:rFonts w:ascii="Arial" w:hAnsi="Arial" w:cs="Arial"/>
          <w:sz w:val="24"/>
          <w:szCs w:val="24"/>
        </w:rPr>
        <w:t xml:space="preserve"> Notice of Intent to Accept Other Proposals for the Same Project – </w:t>
      </w:r>
      <w:r w:rsidR="000C21EC" w:rsidRPr="004556E2">
        <w:rPr>
          <w:rFonts w:ascii="Arial" w:hAnsi="Arial" w:cs="Arial"/>
          <w:b/>
          <w:bCs/>
          <w:sz w:val="24"/>
          <w:szCs w:val="24"/>
        </w:rPr>
        <w:t>(Commission Districts 1, 2, 3 and 4)</w:t>
      </w:r>
    </w:p>
    <w:p w14:paraId="31CE60E9" w14:textId="56756A8F" w:rsidR="00FD5C3E" w:rsidRDefault="000C21EC" w:rsidP="00726553">
      <w:pPr>
        <w:pBdr>
          <w:bottom w:val="single" w:sz="4" w:space="1" w:color="auto"/>
        </w:pBdr>
        <w:tabs>
          <w:tab w:val="left" w:pos="1440"/>
        </w:tabs>
        <w:spacing w:after="0" w:line="240" w:lineRule="auto"/>
        <w:ind w:left="1440" w:hanging="1440"/>
        <w:jc w:val="both"/>
        <w:rPr>
          <w:rFonts w:ascii="Arial" w:hAnsi="Arial" w:cs="Arial"/>
          <w:b/>
          <w:bCs/>
          <w:spacing w:val="-1"/>
          <w:sz w:val="24"/>
          <w:szCs w:val="24"/>
          <w:u w:val="single"/>
        </w:rPr>
      </w:pPr>
      <w:r>
        <w:rPr>
          <w:rFonts w:ascii="Arial" w:eastAsiaTheme="minorHAnsi" w:hAnsi="Arial" w:cs="Arial"/>
          <w:sz w:val="24"/>
          <w:szCs w:val="24"/>
        </w:rPr>
        <w:tab/>
      </w:r>
    </w:p>
    <w:p w14:paraId="0DB251B1" w14:textId="6F9492BD" w:rsidR="007A16E0" w:rsidRPr="00960269" w:rsidRDefault="007A16E0" w:rsidP="00EA2F0A">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55450428" w14:textId="1922181A" w:rsidR="007270C4" w:rsidRDefault="007270C4" w:rsidP="00420341">
      <w:pPr>
        <w:spacing w:after="0" w:line="240" w:lineRule="auto"/>
        <w:jc w:val="both"/>
        <w:rPr>
          <w:rFonts w:ascii="Arial" w:hAnsi="Arial" w:cs="Arial"/>
          <w:iCs/>
          <w:spacing w:val="-1"/>
          <w:sz w:val="24"/>
          <w:szCs w:val="24"/>
        </w:rPr>
      </w:pPr>
      <w:r w:rsidRPr="007270C4">
        <w:rPr>
          <w:rFonts w:ascii="Arial" w:hAnsi="Arial" w:cs="Arial"/>
          <w:iCs/>
          <w:spacing w:val="-1"/>
          <w:sz w:val="24"/>
          <w:szCs w:val="24"/>
        </w:rPr>
        <w:t xml:space="preserve">Staff recommends the City Commission consider a resolution providing notice of intent to enter into a comprehensive agreement for a qualifying project </w:t>
      </w:r>
      <w:r w:rsidRPr="000C21EC">
        <w:rPr>
          <w:rFonts w:ascii="Arial" w:hAnsi="Arial" w:cs="Arial"/>
          <w:sz w:val="24"/>
          <w:szCs w:val="24"/>
        </w:rPr>
        <w:t xml:space="preserve">for the </w:t>
      </w:r>
      <w:r>
        <w:rPr>
          <w:rFonts w:ascii="Arial" w:hAnsi="Arial" w:cs="Arial"/>
          <w:sz w:val="24"/>
          <w:szCs w:val="24"/>
        </w:rPr>
        <w:t>d</w:t>
      </w:r>
      <w:r w:rsidRPr="000C21EC">
        <w:rPr>
          <w:rFonts w:ascii="Arial" w:hAnsi="Arial" w:cs="Arial"/>
          <w:sz w:val="24"/>
          <w:szCs w:val="24"/>
        </w:rPr>
        <w:t xml:space="preserve">esign, </w:t>
      </w:r>
      <w:r>
        <w:rPr>
          <w:rFonts w:ascii="Arial" w:hAnsi="Arial" w:cs="Arial"/>
          <w:sz w:val="24"/>
          <w:szCs w:val="24"/>
        </w:rPr>
        <w:t>i</w:t>
      </w:r>
      <w:r w:rsidRPr="000C21EC">
        <w:rPr>
          <w:rFonts w:ascii="Arial" w:hAnsi="Arial" w:cs="Arial"/>
          <w:sz w:val="24"/>
          <w:szCs w:val="24"/>
        </w:rPr>
        <w:t xml:space="preserve">nstallation, </w:t>
      </w:r>
      <w:r>
        <w:rPr>
          <w:rFonts w:ascii="Arial" w:hAnsi="Arial" w:cs="Arial"/>
          <w:sz w:val="24"/>
          <w:szCs w:val="24"/>
        </w:rPr>
        <w:t>f</w:t>
      </w:r>
      <w:r w:rsidRPr="000C21EC">
        <w:rPr>
          <w:rFonts w:ascii="Arial" w:hAnsi="Arial" w:cs="Arial"/>
          <w:sz w:val="24"/>
          <w:szCs w:val="24"/>
        </w:rPr>
        <w:t xml:space="preserve">inancing, </w:t>
      </w:r>
      <w:r>
        <w:rPr>
          <w:rFonts w:ascii="Arial" w:hAnsi="Arial" w:cs="Arial"/>
          <w:sz w:val="24"/>
          <w:szCs w:val="24"/>
        </w:rPr>
        <w:t>o</w:t>
      </w:r>
      <w:r w:rsidRPr="000C21EC">
        <w:rPr>
          <w:rFonts w:ascii="Arial" w:hAnsi="Arial" w:cs="Arial"/>
          <w:sz w:val="24"/>
          <w:szCs w:val="24"/>
        </w:rPr>
        <w:t xml:space="preserve">peration, and </w:t>
      </w:r>
      <w:r>
        <w:rPr>
          <w:rFonts w:ascii="Arial" w:hAnsi="Arial" w:cs="Arial"/>
          <w:sz w:val="24"/>
          <w:szCs w:val="24"/>
        </w:rPr>
        <w:t>m</w:t>
      </w:r>
      <w:r w:rsidRPr="000C21EC">
        <w:rPr>
          <w:rFonts w:ascii="Arial" w:hAnsi="Arial" w:cs="Arial"/>
          <w:sz w:val="24"/>
          <w:szCs w:val="24"/>
        </w:rPr>
        <w:t>aintenance of a Citywide Interactive Digital Kiosk Program</w:t>
      </w:r>
      <w:r w:rsidR="00420341">
        <w:rPr>
          <w:rFonts w:ascii="Arial" w:hAnsi="Arial" w:cs="Arial"/>
          <w:sz w:val="24"/>
          <w:szCs w:val="24"/>
        </w:rPr>
        <w:t xml:space="preserve">, </w:t>
      </w:r>
      <w:r w:rsidR="00420341">
        <w:rPr>
          <w:rFonts w:ascii="Arial" w:hAnsi="Arial" w:cs="Arial"/>
          <w:iCs/>
          <w:spacing w:val="-1"/>
          <w:sz w:val="24"/>
          <w:szCs w:val="24"/>
        </w:rPr>
        <w:t xml:space="preserve">accepting </w:t>
      </w:r>
      <w:r w:rsidR="003B4A2E">
        <w:rPr>
          <w:rFonts w:ascii="Arial" w:hAnsi="Arial" w:cs="Arial"/>
          <w:iCs/>
          <w:spacing w:val="-1"/>
          <w:sz w:val="24"/>
          <w:szCs w:val="24"/>
        </w:rPr>
        <w:t xml:space="preserve">the </w:t>
      </w:r>
      <w:r w:rsidR="00420341">
        <w:rPr>
          <w:rFonts w:ascii="Arial" w:hAnsi="Arial" w:cs="Arial"/>
          <w:iCs/>
          <w:spacing w:val="-1"/>
          <w:sz w:val="24"/>
          <w:szCs w:val="24"/>
        </w:rPr>
        <w:t xml:space="preserve">unsolicited proposal </w:t>
      </w:r>
      <w:r w:rsidR="00420341" w:rsidRPr="00CE1EA0">
        <w:rPr>
          <w:rFonts w:ascii="Arial" w:hAnsi="Arial" w:cs="Arial"/>
          <w:iCs/>
          <w:spacing w:val="-1"/>
          <w:sz w:val="24"/>
          <w:szCs w:val="24"/>
        </w:rPr>
        <w:t>from</w:t>
      </w:r>
      <w:r w:rsidRPr="00CE1EA0">
        <w:rPr>
          <w:rFonts w:ascii="Arial" w:hAnsi="Arial" w:cs="Arial"/>
          <w:iCs/>
          <w:spacing w:val="-1"/>
          <w:sz w:val="24"/>
          <w:szCs w:val="24"/>
        </w:rPr>
        <w:t xml:space="preserve"> IKE Smart City (IKE),</w:t>
      </w:r>
      <w:r w:rsidRPr="007270C4">
        <w:rPr>
          <w:rFonts w:ascii="Arial" w:hAnsi="Arial" w:cs="Arial"/>
          <w:iCs/>
          <w:spacing w:val="-1"/>
          <w:sz w:val="24"/>
          <w:szCs w:val="24"/>
        </w:rPr>
        <w:t xml:space="preserve"> and notice of intent to accept other proposals for the same project in accordance with Section 255.065, Florida Statutes.</w:t>
      </w:r>
    </w:p>
    <w:p w14:paraId="1F8F510A" w14:textId="77777777" w:rsidR="007270C4" w:rsidRDefault="007270C4" w:rsidP="00F57254">
      <w:pPr>
        <w:spacing w:after="0" w:line="240" w:lineRule="auto"/>
        <w:jc w:val="both"/>
        <w:rPr>
          <w:rFonts w:ascii="Arial" w:hAnsi="Arial" w:cs="Arial"/>
          <w:iCs/>
          <w:spacing w:val="-1"/>
          <w:sz w:val="24"/>
          <w:szCs w:val="24"/>
        </w:rPr>
      </w:pPr>
    </w:p>
    <w:p w14:paraId="3F5EA8F7" w14:textId="1BC2FA80" w:rsidR="007A16E0" w:rsidRPr="00960269" w:rsidRDefault="007A16E0" w:rsidP="00F57254">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22CD5F0B" w14:textId="0E335726" w:rsidR="00C81400" w:rsidRPr="009628BB" w:rsidRDefault="009628BB" w:rsidP="00E828BB">
      <w:pPr>
        <w:spacing w:after="0" w:line="240" w:lineRule="auto"/>
        <w:jc w:val="both"/>
        <w:rPr>
          <w:rFonts w:ascii="Arial" w:hAnsi="Arial" w:cs="Arial"/>
          <w:color w:val="000000"/>
          <w:sz w:val="24"/>
          <w:szCs w:val="24"/>
          <w:shd w:val="clear" w:color="auto" w:fill="FFFFFF"/>
        </w:rPr>
      </w:pPr>
      <w:r w:rsidRPr="009628BB">
        <w:rPr>
          <w:rFonts w:ascii="Arial" w:hAnsi="Arial" w:cs="Arial"/>
          <w:color w:val="000000"/>
          <w:sz w:val="24"/>
          <w:szCs w:val="24"/>
          <w:shd w:val="clear" w:color="auto" w:fill="FFFFFF"/>
        </w:rPr>
        <w:t>On December 26, 2025, the City of Fort Lauderdale received an unsolicited proposal pursuant to Section 255.065, Florida Statutes, from IKE for the deployment of a citywide network of interactive digital kiosks within the public right-of-way.</w:t>
      </w:r>
    </w:p>
    <w:p w14:paraId="66AB4012" w14:textId="77777777" w:rsidR="00C81400" w:rsidRDefault="00C81400" w:rsidP="00E828BB">
      <w:pPr>
        <w:spacing w:after="0" w:line="240" w:lineRule="auto"/>
        <w:jc w:val="both"/>
        <w:rPr>
          <w:rFonts w:ascii="Arial" w:hAnsi="Arial" w:cs="Arial"/>
          <w:color w:val="000000"/>
          <w:sz w:val="24"/>
          <w:szCs w:val="24"/>
          <w:shd w:val="clear" w:color="auto" w:fill="FFFFFF"/>
        </w:rPr>
      </w:pPr>
    </w:p>
    <w:p w14:paraId="0DB68371" w14:textId="50CF4DE2" w:rsidR="00C81400" w:rsidRDefault="00622B30" w:rsidP="00E828BB">
      <w:pPr>
        <w:spacing w:after="0" w:line="240" w:lineRule="auto"/>
        <w:jc w:val="both"/>
        <w:rPr>
          <w:rFonts w:ascii="Arial" w:hAnsi="Arial" w:cs="Arial"/>
          <w:color w:val="000000"/>
          <w:sz w:val="24"/>
          <w:szCs w:val="24"/>
          <w:shd w:val="clear" w:color="auto" w:fill="FFFFFF"/>
        </w:rPr>
      </w:pPr>
      <w:r w:rsidRPr="00622B30">
        <w:rPr>
          <w:rFonts w:ascii="Arial" w:hAnsi="Arial" w:cs="Arial"/>
          <w:color w:val="000000"/>
          <w:sz w:val="24"/>
          <w:szCs w:val="24"/>
          <w:shd w:val="clear" w:color="auto" w:fill="FFFFFF"/>
        </w:rPr>
        <w:t xml:space="preserve">The proposal </w:t>
      </w:r>
      <w:r w:rsidR="00EB63C7">
        <w:rPr>
          <w:rFonts w:ascii="Arial" w:hAnsi="Arial" w:cs="Arial"/>
          <w:color w:val="000000"/>
          <w:sz w:val="24"/>
          <w:szCs w:val="24"/>
          <w:shd w:val="clear" w:color="auto" w:fill="FFFFFF"/>
        </w:rPr>
        <w:t>includes</w:t>
      </w:r>
      <w:r w:rsidR="00EB63C7" w:rsidRPr="00622B30">
        <w:rPr>
          <w:rFonts w:ascii="Arial" w:hAnsi="Arial" w:cs="Arial"/>
          <w:color w:val="000000"/>
          <w:sz w:val="24"/>
          <w:szCs w:val="24"/>
          <w:shd w:val="clear" w:color="auto" w:fill="FFFFFF"/>
        </w:rPr>
        <w:t xml:space="preserve"> </w:t>
      </w:r>
      <w:r w:rsidRPr="00622B30">
        <w:rPr>
          <w:rFonts w:ascii="Arial" w:hAnsi="Arial" w:cs="Arial"/>
          <w:color w:val="000000"/>
          <w:sz w:val="24"/>
          <w:szCs w:val="24"/>
          <w:shd w:val="clear" w:color="auto" w:fill="FFFFFF"/>
        </w:rPr>
        <w:t>a turnkey public-private partnership model in which IKE would design, fabricate, install, operate, and maintain a network of interactive kiosks at no cost to the City. The kiosks would provide wayfinding, local business and event information, public messaging capabilities, emergency communication functionality, and access to City services, supported by an advertising-based revenue-sharing model.</w:t>
      </w:r>
    </w:p>
    <w:p w14:paraId="79060BCA" w14:textId="77777777" w:rsidR="00622B30" w:rsidRDefault="00622B30" w:rsidP="00E828BB">
      <w:pPr>
        <w:spacing w:after="0" w:line="240" w:lineRule="auto"/>
        <w:jc w:val="both"/>
        <w:rPr>
          <w:rFonts w:ascii="Arial" w:hAnsi="Arial" w:cs="Arial"/>
          <w:color w:val="000000"/>
          <w:sz w:val="24"/>
          <w:szCs w:val="24"/>
          <w:shd w:val="clear" w:color="auto" w:fill="FFFFFF"/>
        </w:rPr>
      </w:pPr>
    </w:p>
    <w:p w14:paraId="1436C000" w14:textId="5F681742" w:rsidR="00622B30" w:rsidRDefault="00217704" w:rsidP="00E828BB">
      <w:pPr>
        <w:spacing w:after="0" w:line="240" w:lineRule="auto"/>
        <w:jc w:val="both"/>
        <w:rPr>
          <w:rFonts w:ascii="Arial" w:hAnsi="Arial" w:cs="Arial"/>
          <w:color w:val="000000"/>
          <w:sz w:val="24"/>
          <w:szCs w:val="24"/>
          <w:shd w:val="clear" w:color="auto" w:fill="FFFFFF"/>
        </w:rPr>
      </w:pPr>
      <w:r w:rsidRPr="00217704">
        <w:rPr>
          <w:rFonts w:ascii="Arial" w:hAnsi="Arial" w:cs="Arial"/>
          <w:color w:val="000000"/>
          <w:sz w:val="24"/>
          <w:szCs w:val="24"/>
          <w:shd w:val="clear" w:color="auto" w:fill="FFFFFF"/>
        </w:rPr>
        <w:t xml:space="preserve">The proposal </w:t>
      </w:r>
      <w:r w:rsidR="00EB63C7">
        <w:rPr>
          <w:rFonts w:ascii="Arial" w:hAnsi="Arial" w:cs="Arial"/>
          <w:color w:val="000000"/>
          <w:sz w:val="24"/>
          <w:szCs w:val="24"/>
          <w:shd w:val="clear" w:color="auto" w:fill="FFFFFF"/>
        </w:rPr>
        <w:t>recommends</w:t>
      </w:r>
      <w:r w:rsidR="00EB63C7" w:rsidRPr="00217704">
        <w:rPr>
          <w:rFonts w:ascii="Arial" w:hAnsi="Arial" w:cs="Arial"/>
          <w:color w:val="000000"/>
          <w:sz w:val="24"/>
          <w:szCs w:val="24"/>
          <w:shd w:val="clear" w:color="auto" w:fill="FFFFFF"/>
        </w:rPr>
        <w:t xml:space="preserve"> </w:t>
      </w:r>
      <w:r w:rsidRPr="00217704">
        <w:rPr>
          <w:rFonts w:ascii="Arial" w:hAnsi="Arial" w:cs="Arial"/>
          <w:color w:val="000000"/>
          <w:sz w:val="24"/>
          <w:szCs w:val="24"/>
          <w:shd w:val="clear" w:color="auto" w:fill="FFFFFF"/>
        </w:rPr>
        <w:t>a minimum deployment of thirty (30) kiosks located along key commercial corridors such as Fort Lauderdale Beach Boulevard, Las Olas Boulevard, Andrews Avenue, and Broward Boulevard, with final locations to be determined in coordination with the City and stakeholders.</w:t>
      </w:r>
    </w:p>
    <w:p w14:paraId="22CED2C1" w14:textId="77777777" w:rsidR="00F952FB" w:rsidRDefault="00F952FB" w:rsidP="00E828BB">
      <w:pPr>
        <w:spacing w:after="0" w:line="240" w:lineRule="auto"/>
        <w:jc w:val="both"/>
        <w:rPr>
          <w:rFonts w:ascii="Arial" w:hAnsi="Arial" w:cs="Arial"/>
          <w:color w:val="000000"/>
          <w:sz w:val="24"/>
          <w:szCs w:val="24"/>
          <w:shd w:val="clear" w:color="auto" w:fill="FFFFFF"/>
        </w:rPr>
      </w:pPr>
    </w:p>
    <w:p w14:paraId="5A96B409" w14:textId="37513750" w:rsidR="00F952FB" w:rsidRDefault="00EB63C7" w:rsidP="00E828BB">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The k</w:t>
      </w:r>
      <w:r w:rsidR="00F952FB" w:rsidRPr="00F952FB">
        <w:rPr>
          <w:rFonts w:ascii="Arial" w:hAnsi="Arial" w:cs="Arial"/>
          <w:color w:val="000000"/>
          <w:sz w:val="24"/>
          <w:szCs w:val="24"/>
          <w:shd w:val="clear" w:color="auto" w:fill="FFFFFF"/>
        </w:rPr>
        <w:t>ey business terms of the unsolicited proposal include:</w:t>
      </w:r>
    </w:p>
    <w:p w14:paraId="445F6609" w14:textId="77777777" w:rsidR="00F952FB" w:rsidRDefault="00F952FB" w:rsidP="00E828BB">
      <w:pPr>
        <w:spacing w:after="0" w:line="240" w:lineRule="auto"/>
        <w:jc w:val="both"/>
        <w:rPr>
          <w:rFonts w:ascii="Arial" w:hAnsi="Arial" w:cs="Arial"/>
          <w:color w:val="000000"/>
          <w:sz w:val="24"/>
          <w:szCs w:val="24"/>
          <w:shd w:val="clear" w:color="auto" w:fill="FFFFFF"/>
        </w:rPr>
      </w:pPr>
    </w:p>
    <w:p w14:paraId="42487D9C" w14:textId="32B224A2" w:rsidR="00F952FB" w:rsidRDefault="00EB63C7" w:rsidP="00F952FB">
      <w:pPr>
        <w:pStyle w:val="ListParagraph"/>
        <w:numPr>
          <w:ilvl w:val="0"/>
          <w:numId w:val="13"/>
        </w:num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Twen</w:t>
      </w:r>
      <w:r w:rsidR="003B4A2E">
        <w:rPr>
          <w:rFonts w:ascii="Arial" w:hAnsi="Arial" w:cs="Arial"/>
          <w:color w:val="000000"/>
          <w:sz w:val="24"/>
          <w:szCs w:val="24"/>
          <w:shd w:val="clear" w:color="auto" w:fill="FFFFFF"/>
        </w:rPr>
        <w:t>t</w:t>
      </w:r>
      <w:r>
        <w:rPr>
          <w:rFonts w:ascii="Arial" w:hAnsi="Arial" w:cs="Arial"/>
          <w:color w:val="000000"/>
          <w:sz w:val="24"/>
          <w:szCs w:val="24"/>
          <w:shd w:val="clear" w:color="auto" w:fill="FFFFFF"/>
        </w:rPr>
        <w:t>y (</w:t>
      </w:r>
      <w:r w:rsidR="00B55AA6" w:rsidRPr="00B55AA6">
        <w:rPr>
          <w:rFonts w:ascii="Arial" w:hAnsi="Arial" w:cs="Arial"/>
          <w:color w:val="000000"/>
          <w:sz w:val="24"/>
          <w:szCs w:val="24"/>
          <w:shd w:val="clear" w:color="auto" w:fill="FFFFFF"/>
        </w:rPr>
        <w:t>20</w:t>
      </w:r>
      <w:r>
        <w:rPr>
          <w:rFonts w:ascii="Arial" w:hAnsi="Arial" w:cs="Arial"/>
          <w:color w:val="000000"/>
          <w:sz w:val="24"/>
          <w:szCs w:val="24"/>
          <w:shd w:val="clear" w:color="auto" w:fill="FFFFFF"/>
        </w:rPr>
        <w:t>)-</w:t>
      </w:r>
      <w:r w:rsidR="00B55AA6" w:rsidRPr="00B55AA6">
        <w:rPr>
          <w:rFonts w:ascii="Arial" w:hAnsi="Arial" w:cs="Arial"/>
          <w:color w:val="000000"/>
          <w:sz w:val="24"/>
          <w:szCs w:val="24"/>
          <w:shd w:val="clear" w:color="auto" w:fill="FFFFFF"/>
        </w:rPr>
        <w:t>year term with an initial ten (10)-year term and a ten (10)-year auto-renewal that is subject to IKE meeting performance criteria</w:t>
      </w:r>
      <w:r w:rsidR="00F952FB" w:rsidRPr="00F952FB">
        <w:rPr>
          <w:rFonts w:ascii="Arial" w:hAnsi="Arial" w:cs="Arial"/>
          <w:color w:val="000000"/>
          <w:sz w:val="24"/>
          <w:szCs w:val="24"/>
          <w:shd w:val="clear" w:color="auto" w:fill="FFFFFF"/>
        </w:rPr>
        <w:t>;</w:t>
      </w:r>
    </w:p>
    <w:p w14:paraId="10A7B42E" w14:textId="61DAFA2C" w:rsidR="00F952FB" w:rsidRDefault="00B55AA6" w:rsidP="00F952FB">
      <w:pPr>
        <w:pStyle w:val="ListParagraph"/>
        <w:numPr>
          <w:ilvl w:val="0"/>
          <w:numId w:val="13"/>
        </w:numPr>
        <w:spacing w:after="0" w:line="240" w:lineRule="auto"/>
        <w:jc w:val="both"/>
        <w:rPr>
          <w:rFonts w:ascii="Arial" w:hAnsi="Arial" w:cs="Arial"/>
          <w:color w:val="000000"/>
          <w:sz w:val="24"/>
          <w:szCs w:val="24"/>
          <w:shd w:val="clear" w:color="auto" w:fill="FFFFFF"/>
        </w:rPr>
      </w:pPr>
      <w:r w:rsidRPr="00B55AA6">
        <w:rPr>
          <w:rFonts w:ascii="Arial" w:hAnsi="Arial" w:cs="Arial"/>
          <w:color w:val="000000"/>
          <w:sz w:val="24"/>
          <w:szCs w:val="24"/>
          <w:shd w:val="clear" w:color="auto" w:fill="FFFFFF"/>
        </w:rPr>
        <w:lastRenderedPageBreak/>
        <w:t>Revenue share to the City of twenty percent (20%) of net revenues (Net Revenue is Gross Revenues less a 12.5% Sales and Management Expense, Electricity, Data, Insurance, Taxes, Depreciation, and Maintenance) in years one</w:t>
      </w:r>
      <w:r w:rsidR="009F7DA3">
        <w:rPr>
          <w:rFonts w:ascii="Arial" w:hAnsi="Arial" w:cs="Arial"/>
          <w:color w:val="000000"/>
          <w:sz w:val="24"/>
          <w:szCs w:val="24"/>
          <w:shd w:val="clear" w:color="auto" w:fill="FFFFFF"/>
        </w:rPr>
        <w:t xml:space="preserve"> (1)</w:t>
      </w:r>
      <w:r w:rsidRPr="00B55AA6">
        <w:rPr>
          <w:rFonts w:ascii="Arial" w:hAnsi="Arial" w:cs="Arial"/>
          <w:color w:val="000000"/>
          <w:sz w:val="24"/>
          <w:szCs w:val="24"/>
          <w:shd w:val="clear" w:color="auto" w:fill="FFFFFF"/>
        </w:rPr>
        <w:t xml:space="preserve"> and two</w:t>
      </w:r>
      <w:r w:rsidR="009F7DA3">
        <w:rPr>
          <w:rFonts w:ascii="Arial" w:hAnsi="Arial" w:cs="Arial"/>
          <w:color w:val="000000"/>
          <w:sz w:val="24"/>
          <w:szCs w:val="24"/>
          <w:shd w:val="clear" w:color="auto" w:fill="FFFFFF"/>
        </w:rPr>
        <w:t xml:space="preserve"> (2)</w:t>
      </w:r>
      <w:r w:rsidRPr="00B55AA6">
        <w:rPr>
          <w:rFonts w:ascii="Arial" w:hAnsi="Arial" w:cs="Arial"/>
          <w:color w:val="000000"/>
          <w:sz w:val="24"/>
          <w:szCs w:val="24"/>
          <w:shd w:val="clear" w:color="auto" w:fill="FFFFFF"/>
        </w:rPr>
        <w:t xml:space="preserve">, and thirty-five percent (35%) </w:t>
      </w:r>
      <w:proofErr w:type="gramStart"/>
      <w:r w:rsidRPr="00B55AA6">
        <w:rPr>
          <w:rFonts w:ascii="Arial" w:hAnsi="Arial" w:cs="Arial"/>
          <w:color w:val="000000"/>
          <w:sz w:val="24"/>
          <w:szCs w:val="24"/>
          <w:shd w:val="clear" w:color="auto" w:fill="FFFFFF"/>
        </w:rPr>
        <w:t>thereafter</w:t>
      </w:r>
      <w:r w:rsidR="00F952FB" w:rsidRPr="00F952FB">
        <w:rPr>
          <w:rFonts w:ascii="Arial" w:hAnsi="Arial" w:cs="Arial"/>
          <w:color w:val="000000"/>
          <w:sz w:val="24"/>
          <w:szCs w:val="24"/>
          <w:shd w:val="clear" w:color="auto" w:fill="FFFFFF"/>
        </w:rPr>
        <w:t>;</w:t>
      </w:r>
      <w:proofErr w:type="gramEnd"/>
    </w:p>
    <w:p w14:paraId="7D9B4D8A" w14:textId="77777777" w:rsidR="00EB63C7" w:rsidRDefault="00EB63C7" w:rsidP="00EB63C7">
      <w:pPr>
        <w:pStyle w:val="ListParagraph"/>
        <w:spacing w:after="0" w:line="240" w:lineRule="auto"/>
        <w:jc w:val="both"/>
        <w:rPr>
          <w:rFonts w:ascii="Arial" w:hAnsi="Arial" w:cs="Arial"/>
          <w:color w:val="000000"/>
          <w:sz w:val="24"/>
          <w:szCs w:val="24"/>
          <w:shd w:val="clear" w:color="auto" w:fill="FFFFFF"/>
        </w:rPr>
      </w:pPr>
    </w:p>
    <w:p w14:paraId="5B3FAD86" w14:textId="715AB117" w:rsidR="00F952FB" w:rsidRDefault="00AA2D65" w:rsidP="00F952FB">
      <w:pPr>
        <w:pStyle w:val="ListParagraph"/>
        <w:numPr>
          <w:ilvl w:val="0"/>
          <w:numId w:val="13"/>
        </w:numPr>
        <w:spacing w:after="0" w:line="240" w:lineRule="auto"/>
        <w:jc w:val="both"/>
        <w:rPr>
          <w:rFonts w:ascii="Arial" w:hAnsi="Arial" w:cs="Arial"/>
          <w:color w:val="000000"/>
          <w:sz w:val="24"/>
          <w:szCs w:val="24"/>
          <w:shd w:val="clear" w:color="auto" w:fill="FFFFFF"/>
        </w:rPr>
      </w:pPr>
      <w:r w:rsidRPr="00AA2D65">
        <w:rPr>
          <w:rFonts w:ascii="Arial" w:hAnsi="Arial" w:cs="Arial"/>
          <w:color w:val="000000"/>
          <w:sz w:val="24"/>
          <w:szCs w:val="24"/>
          <w:shd w:val="clear" w:color="auto" w:fill="FFFFFF"/>
        </w:rPr>
        <w:t>No upfront capital investment required by the City;</w:t>
      </w:r>
    </w:p>
    <w:p w14:paraId="212C8208" w14:textId="77777777" w:rsidR="00EB63C7" w:rsidRDefault="00EB63C7" w:rsidP="00EB63C7">
      <w:pPr>
        <w:pStyle w:val="ListParagraph"/>
        <w:spacing w:after="0" w:line="240" w:lineRule="auto"/>
        <w:jc w:val="both"/>
        <w:rPr>
          <w:rFonts w:ascii="Arial" w:hAnsi="Arial" w:cs="Arial"/>
          <w:color w:val="000000"/>
          <w:sz w:val="24"/>
          <w:szCs w:val="24"/>
          <w:shd w:val="clear" w:color="auto" w:fill="FFFFFF"/>
        </w:rPr>
      </w:pPr>
    </w:p>
    <w:p w14:paraId="0E100340" w14:textId="53FA9C07" w:rsidR="00AA2D65" w:rsidRDefault="00AA2D65" w:rsidP="00F952FB">
      <w:pPr>
        <w:pStyle w:val="ListParagraph"/>
        <w:numPr>
          <w:ilvl w:val="0"/>
          <w:numId w:val="13"/>
        </w:numPr>
        <w:spacing w:after="0" w:line="240" w:lineRule="auto"/>
        <w:jc w:val="both"/>
        <w:rPr>
          <w:rFonts w:ascii="Arial" w:hAnsi="Arial" w:cs="Arial"/>
          <w:color w:val="000000"/>
          <w:sz w:val="24"/>
          <w:szCs w:val="24"/>
          <w:shd w:val="clear" w:color="auto" w:fill="FFFFFF"/>
        </w:rPr>
      </w:pPr>
      <w:r w:rsidRPr="00AA2D65">
        <w:rPr>
          <w:rFonts w:ascii="Arial" w:hAnsi="Arial" w:cs="Arial"/>
          <w:color w:val="000000"/>
          <w:sz w:val="24"/>
          <w:szCs w:val="24"/>
          <w:shd w:val="clear" w:color="auto" w:fill="FFFFFF"/>
        </w:rPr>
        <w:t>Allocation of twelve and one-half percent (12.5%) of advertising time for City use;</w:t>
      </w:r>
      <w:r w:rsidR="00EB63C7">
        <w:rPr>
          <w:rFonts w:ascii="Arial" w:hAnsi="Arial" w:cs="Arial"/>
          <w:color w:val="000000"/>
          <w:sz w:val="24"/>
          <w:szCs w:val="24"/>
          <w:shd w:val="clear" w:color="auto" w:fill="FFFFFF"/>
        </w:rPr>
        <w:t xml:space="preserve"> and</w:t>
      </w:r>
    </w:p>
    <w:p w14:paraId="40B9EDAC" w14:textId="77777777" w:rsidR="00EB63C7" w:rsidRDefault="00EB63C7" w:rsidP="00EB63C7">
      <w:pPr>
        <w:pStyle w:val="ListParagraph"/>
        <w:spacing w:after="0" w:line="240" w:lineRule="auto"/>
        <w:jc w:val="both"/>
        <w:rPr>
          <w:rFonts w:ascii="Arial" w:hAnsi="Arial" w:cs="Arial"/>
          <w:color w:val="000000"/>
          <w:sz w:val="24"/>
          <w:szCs w:val="24"/>
          <w:shd w:val="clear" w:color="auto" w:fill="FFFFFF"/>
        </w:rPr>
      </w:pPr>
    </w:p>
    <w:p w14:paraId="43E11943" w14:textId="7B63DA48" w:rsidR="00AA2D65" w:rsidRDefault="00AA2D65" w:rsidP="00F952FB">
      <w:pPr>
        <w:pStyle w:val="ListParagraph"/>
        <w:numPr>
          <w:ilvl w:val="0"/>
          <w:numId w:val="13"/>
        </w:numPr>
        <w:spacing w:after="0" w:line="240" w:lineRule="auto"/>
        <w:jc w:val="both"/>
        <w:rPr>
          <w:rFonts w:ascii="Arial" w:hAnsi="Arial" w:cs="Arial"/>
          <w:color w:val="000000"/>
          <w:sz w:val="24"/>
          <w:szCs w:val="24"/>
          <w:shd w:val="clear" w:color="auto" w:fill="FFFFFF"/>
        </w:rPr>
      </w:pPr>
      <w:r w:rsidRPr="00AA2D65">
        <w:rPr>
          <w:rFonts w:ascii="Arial" w:hAnsi="Arial" w:cs="Arial"/>
          <w:color w:val="000000"/>
          <w:sz w:val="24"/>
          <w:szCs w:val="24"/>
          <w:shd w:val="clear" w:color="auto" w:fill="FFFFFF"/>
        </w:rPr>
        <w:t>Full responsibility by IKE for design, installation, operations, and maintenance.</w:t>
      </w:r>
    </w:p>
    <w:p w14:paraId="1C8F250B" w14:textId="77777777" w:rsidR="00AA2D65" w:rsidRDefault="00AA2D65" w:rsidP="00AA2D65">
      <w:pPr>
        <w:spacing w:after="0" w:line="240" w:lineRule="auto"/>
        <w:jc w:val="both"/>
        <w:rPr>
          <w:rFonts w:ascii="Arial" w:hAnsi="Arial" w:cs="Arial"/>
          <w:color w:val="000000"/>
          <w:sz w:val="24"/>
          <w:szCs w:val="24"/>
          <w:shd w:val="clear" w:color="auto" w:fill="FFFFFF"/>
        </w:rPr>
      </w:pPr>
    </w:p>
    <w:p w14:paraId="139B0D66" w14:textId="44BC8235" w:rsidR="00AA2D65" w:rsidRPr="00285048" w:rsidRDefault="00AA2D65" w:rsidP="00AA2D65">
      <w:pPr>
        <w:spacing w:after="0" w:line="240" w:lineRule="auto"/>
        <w:jc w:val="both"/>
        <w:rPr>
          <w:rFonts w:ascii="Arial" w:hAnsi="Arial" w:cs="Arial"/>
          <w:color w:val="000000"/>
          <w:sz w:val="24"/>
          <w:szCs w:val="24"/>
          <w:shd w:val="clear" w:color="auto" w:fill="FFFFFF"/>
        </w:rPr>
      </w:pPr>
      <w:r w:rsidRPr="00285048">
        <w:rPr>
          <w:rFonts w:ascii="Arial" w:hAnsi="Arial" w:cs="Arial"/>
          <w:color w:val="000000"/>
          <w:sz w:val="24"/>
          <w:szCs w:val="24"/>
          <w:shd w:val="clear" w:color="auto" w:fill="FFFFFF"/>
        </w:rPr>
        <w:t xml:space="preserve">On January 5, 2026, Letter to the Commission (LTC) No. 26-003 </w:t>
      </w:r>
      <w:r w:rsidR="00EB63C7">
        <w:rPr>
          <w:rFonts w:ascii="Arial" w:hAnsi="Arial" w:cs="Arial"/>
          <w:color w:val="000000"/>
          <w:sz w:val="24"/>
          <w:szCs w:val="24"/>
          <w:shd w:val="clear" w:color="auto" w:fill="FFFFFF"/>
        </w:rPr>
        <w:t>notified</w:t>
      </w:r>
      <w:r w:rsidRPr="00285048">
        <w:rPr>
          <w:rFonts w:ascii="Arial" w:hAnsi="Arial" w:cs="Arial"/>
          <w:color w:val="000000"/>
          <w:sz w:val="24"/>
          <w:szCs w:val="24"/>
          <w:shd w:val="clear" w:color="auto" w:fill="FFFFFF"/>
        </w:rPr>
        <w:t xml:space="preserve"> the </w:t>
      </w:r>
      <w:r w:rsidR="00EB63C7">
        <w:rPr>
          <w:rFonts w:ascii="Arial" w:hAnsi="Arial" w:cs="Arial"/>
          <w:color w:val="000000"/>
          <w:sz w:val="24"/>
          <w:szCs w:val="24"/>
          <w:shd w:val="clear" w:color="auto" w:fill="FFFFFF"/>
        </w:rPr>
        <w:t xml:space="preserve">City </w:t>
      </w:r>
      <w:r w:rsidRPr="00285048">
        <w:rPr>
          <w:rFonts w:ascii="Arial" w:hAnsi="Arial" w:cs="Arial"/>
          <w:color w:val="000000"/>
          <w:sz w:val="24"/>
          <w:szCs w:val="24"/>
          <w:shd w:val="clear" w:color="auto" w:fill="FFFFFF"/>
        </w:rPr>
        <w:t>Commission of the unsolicited proposal and provide</w:t>
      </w:r>
      <w:r w:rsidR="00EB63C7">
        <w:rPr>
          <w:rFonts w:ascii="Arial" w:hAnsi="Arial" w:cs="Arial"/>
          <w:color w:val="000000"/>
          <w:sz w:val="24"/>
          <w:szCs w:val="24"/>
          <w:shd w:val="clear" w:color="auto" w:fill="FFFFFF"/>
        </w:rPr>
        <w:t>d</w:t>
      </w:r>
      <w:r w:rsidRPr="00285048">
        <w:rPr>
          <w:rFonts w:ascii="Arial" w:hAnsi="Arial" w:cs="Arial"/>
          <w:color w:val="000000"/>
          <w:sz w:val="24"/>
          <w:szCs w:val="24"/>
          <w:shd w:val="clear" w:color="auto" w:fill="FFFFFF"/>
        </w:rPr>
        <w:t xml:space="preserve"> initial staff feedback.</w:t>
      </w:r>
    </w:p>
    <w:p w14:paraId="033DA352" w14:textId="77777777" w:rsidR="00AA2D65" w:rsidRDefault="00AA2D65" w:rsidP="00AA2D65">
      <w:pPr>
        <w:spacing w:after="0" w:line="240" w:lineRule="auto"/>
        <w:jc w:val="both"/>
        <w:rPr>
          <w:rFonts w:ascii="Arial" w:hAnsi="Arial" w:cs="Arial"/>
          <w:color w:val="000000"/>
          <w:sz w:val="24"/>
          <w:szCs w:val="24"/>
          <w:shd w:val="clear" w:color="auto" w:fill="FFFFFF"/>
        </w:rPr>
      </w:pPr>
    </w:p>
    <w:p w14:paraId="1A1AB7C3" w14:textId="2172969D" w:rsidR="00C81400" w:rsidRDefault="00B17181" w:rsidP="00E828BB">
      <w:pPr>
        <w:spacing w:after="0" w:line="240" w:lineRule="auto"/>
        <w:jc w:val="both"/>
        <w:rPr>
          <w:rFonts w:ascii="Arial" w:hAnsi="Arial" w:cs="Arial"/>
          <w:color w:val="000000"/>
          <w:sz w:val="24"/>
          <w:szCs w:val="24"/>
          <w:shd w:val="clear" w:color="auto" w:fill="FFFFFF"/>
        </w:rPr>
      </w:pPr>
      <w:r w:rsidRPr="00B17181">
        <w:rPr>
          <w:rFonts w:ascii="Arial" w:hAnsi="Arial" w:cs="Arial"/>
          <w:color w:val="000000"/>
          <w:sz w:val="24"/>
          <w:szCs w:val="24"/>
          <w:shd w:val="clear" w:color="auto" w:fill="FFFFFF"/>
        </w:rPr>
        <w:t xml:space="preserve">On March 19, 2026, </w:t>
      </w:r>
      <w:r w:rsidR="009F7DA3">
        <w:rPr>
          <w:rFonts w:ascii="Arial" w:hAnsi="Arial" w:cs="Arial"/>
          <w:color w:val="000000"/>
          <w:sz w:val="24"/>
          <w:szCs w:val="24"/>
          <w:shd w:val="clear" w:color="auto" w:fill="FFFFFF"/>
        </w:rPr>
        <w:t>City staff</w:t>
      </w:r>
      <w:r w:rsidRPr="00B17181">
        <w:rPr>
          <w:rFonts w:ascii="Arial" w:hAnsi="Arial" w:cs="Arial"/>
          <w:color w:val="000000"/>
          <w:sz w:val="24"/>
          <w:szCs w:val="24"/>
          <w:shd w:val="clear" w:color="auto" w:fill="FFFFFF"/>
        </w:rPr>
        <w:t xml:space="preserve"> presented an evaluation of the unsolicited proposal (CAM #26-0307)</w:t>
      </w:r>
      <w:r w:rsidR="00EB63C7">
        <w:rPr>
          <w:rFonts w:ascii="Arial" w:hAnsi="Arial" w:cs="Arial"/>
          <w:color w:val="000000"/>
          <w:sz w:val="24"/>
          <w:szCs w:val="24"/>
          <w:shd w:val="clear" w:color="auto" w:fill="FFFFFF"/>
        </w:rPr>
        <w:t>.</w:t>
      </w:r>
      <w:r w:rsidRPr="00B17181">
        <w:rPr>
          <w:rFonts w:ascii="Arial" w:hAnsi="Arial" w:cs="Arial"/>
          <w:color w:val="000000"/>
          <w:sz w:val="24"/>
          <w:szCs w:val="24"/>
          <w:shd w:val="clear" w:color="auto" w:fill="FFFFFF"/>
        </w:rPr>
        <w:t xml:space="preserve"> </w:t>
      </w:r>
      <w:r w:rsidR="00EB63C7">
        <w:rPr>
          <w:rFonts w:ascii="Arial" w:hAnsi="Arial" w:cs="Arial"/>
          <w:color w:val="000000"/>
          <w:sz w:val="24"/>
          <w:szCs w:val="24"/>
          <w:shd w:val="clear" w:color="auto" w:fill="FFFFFF"/>
        </w:rPr>
        <w:t>City s</w:t>
      </w:r>
      <w:r w:rsidR="002714F2" w:rsidRPr="002714F2">
        <w:rPr>
          <w:rFonts w:ascii="Arial" w:hAnsi="Arial" w:cs="Arial"/>
          <w:color w:val="000000"/>
          <w:sz w:val="24"/>
          <w:szCs w:val="24"/>
          <w:shd w:val="clear" w:color="auto" w:fill="FFFFFF"/>
        </w:rPr>
        <w:t>taff review identified potential benefits and considerations associated with the proposal. Potential benefits include</w:t>
      </w:r>
      <w:r w:rsidR="00EA3C8A">
        <w:rPr>
          <w:rFonts w:ascii="Arial" w:hAnsi="Arial" w:cs="Arial"/>
          <w:color w:val="000000"/>
          <w:sz w:val="24"/>
          <w:szCs w:val="24"/>
          <w:shd w:val="clear" w:color="auto" w:fill="FFFFFF"/>
        </w:rPr>
        <w:t>, but are not limited to,</w:t>
      </w:r>
      <w:r w:rsidR="002714F2" w:rsidRPr="002714F2">
        <w:rPr>
          <w:rFonts w:ascii="Arial" w:hAnsi="Arial" w:cs="Arial"/>
          <w:color w:val="000000"/>
          <w:sz w:val="24"/>
          <w:szCs w:val="24"/>
          <w:shd w:val="clear" w:color="auto" w:fill="FFFFFF"/>
        </w:rPr>
        <w:t xml:space="preserve"> revenue generation, enhanced wayfinding, public communication tools, </w:t>
      </w:r>
      <w:r w:rsidR="00152B1B">
        <w:rPr>
          <w:rFonts w:ascii="Arial" w:hAnsi="Arial" w:cs="Arial"/>
          <w:color w:val="000000"/>
          <w:sz w:val="24"/>
          <w:szCs w:val="24"/>
          <w:shd w:val="clear" w:color="auto" w:fill="FFFFFF"/>
        </w:rPr>
        <w:t xml:space="preserve">public art display, </w:t>
      </w:r>
      <w:r w:rsidR="002714F2" w:rsidRPr="002714F2">
        <w:rPr>
          <w:rFonts w:ascii="Arial" w:hAnsi="Arial" w:cs="Arial"/>
          <w:color w:val="000000"/>
          <w:sz w:val="24"/>
          <w:szCs w:val="24"/>
          <w:shd w:val="clear" w:color="auto" w:fill="FFFFFF"/>
        </w:rPr>
        <w:t>and support for economic development and tourism.</w:t>
      </w:r>
      <w:r w:rsidR="00EB63C7">
        <w:rPr>
          <w:rFonts w:ascii="Arial" w:hAnsi="Arial" w:cs="Arial"/>
          <w:color w:val="000000"/>
          <w:sz w:val="24"/>
          <w:szCs w:val="24"/>
          <w:shd w:val="clear" w:color="auto" w:fill="FFFFFF"/>
        </w:rPr>
        <w:t xml:space="preserve"> City s</w:t>
      </w:r>
      <w:r w:rsidR="002714F2" w:rsidRPr="002714F2">
        <w:rPr>
          <w:rFonts w:ascii="Arial" w:hAnsi="Arial" w:cs="Arial"/>
          <w:color w:val="000000"/>
          <w:sz w:val="24"/>
          <w:szCs w:val="24"/>
          <w:shd w:val="clear" w:color="auto" w:fill="FFFFFF"/>
        </w:rPr>
        <w:t xml:space="preserve">taff also identified </w:t>
      </w:r>
      <w:r w:rsidR="00EA3C8A">
        <w:rPr>
          <w:rFonts w:ascii="Arial" w:hAnsi="Arial" w:cs="Arial"/>
          <w:color w:val="000000"/>
          <w:sz w:val="24"/>
          <w:szCs w:val="24"/>
          <w:shd w:val="clear" w:color="auto" w:fill="FFFFFF"/>
        </w:rPr>
        <w:t xml:space="preserve">some </w:t>
      </w:r>
      <w:r w:rsidR="00152B1B">
        <w:rPr>
          <w:rFonts w:ascii="Arial" w:hAnsi="Arial" w:cs="Arial"/>
          <w:color w:val="000000"/>
          <w:sz w:val="24"/>
          <w:szCs w:val="24"/>
          <w:shd w:val="clear" w:color="auto" w:fill="FFFFFF"/>
        </w:rPr>
        <w:t>considerations</w:t>
      </w:r>
      <w:r w:rsidR="002714F2" w:rsidRPr="002714F2">
        <w:rPr>
          <w:rFonts w:ascii="Arial" w:hAnsi="Arial" w:cs="Arial"/>
          <w:color w:val="000000"/>
          <w:sz w:val="24"/>
          <w:szCs w:val="24"/>
          <w:shd w:val="clear" w:color="auto" w:fill="FFFFFF"/>
        </w:rPr>
        <w:t xml:space="preserve"> related to right-of-way impacts, compliance with City advertising regulations, permitting requirements, and placement strategy.</w:t>
      </w:r>
    </w:p>
    <w:p w14:paraId="3436E051" w14:textId="1B38EA27" w:rsidR="00C718DB" w:rsidRPr="00943595" w:rsidRDefault="00C718DB" w:rsidP="00E828BB">
      <w:pPr>
        <w:spacing w:after="0" w:line="240" w:lineRule="auto"/>
        <w:jc w:val="both"/>
        <w:rPr>
          <w:rFonts w:ascii="Arial" w:hAnsi="Arial" w:cs="Arial"/>
          <w:color w:val="000000"/>
          <w:sz w:val="24"/>
          <w:szCs w:val="24"/>
          <w:shd w:val="clear" w:color="auto" w:fill="FFFFFF"/>
        </w:rPr>
      </w:pPr>
    </w:p>
    <w:p w14:paraId="4833FB9F" w14:textId="35005BBD" w:rsidR="00EB63C7" w:rsidRDefault="00B55AA6" w:rsidP="00C718DB">
      <w:pPr>
        <w:spacing w:after="0" w:line="240" w:lineRule="auto"/>
        <w:jc w:val="both"/>
        <w:rPr>
          <w:rFonts w:ascii="Arial" w:hAnsi="Arial" w:cs="Arial"/>
          <w:color w:val="000000"/>
          <w:sz w:val="24"/>
          <w:szCs w:val="24"/>
          <w:shd w:val="clear" w:color="auto" w:fill="FFFFFF"/>
        </w:rPr>
      </w:pPr>
      <w:r w:rsidRPr="00B55AA6">
        <w:rPr>
          <w:rFonts w:ascii="Arial" w:hAnsi="Arial" w:cs="Arial"/>
          <w:color w:val="000000"/>
          <w:sz w:val="24"/>
          <w:szCs w:val="24"/>
          <w:shd w:val="clear" w:color="auto" w:fill="FFFFFF"/>
        </w:rPr>
        <w:t>The City is a responsible public entity. Pursuant to Section 255.065, Florida Statutes, if the responsible public entity receives an unsolicited proposal for a qualifying project and the responsible public entity intends to enter into a comprehensive agreement for the project described in the unsolicited proposal, the responsible public entity may either</w:t>
      </w:r>
      <w:r w:rsidR="00152B1B">
        <w:rPr>
          <w:rFonts w:ascii="Arial" w:hAnsi="Arial" w:cs="Arial"/>
          <w:color w:val="000000"/>
          <w:sz w:val="24"/>
          <w:szCs w:val="24"/>
          <w:shd w:val="clear" w:color="auto" w:fill="FFFFFF"/>
        </w:rPr>
        <w:t>:</w:t>
      </w:r>
      <w:r w:rsidRPr="00B55AA6">
        <w:rPr>
          <w:rFonts w:ascii="Arial" w:hAnsi="Arial" w:cs="Arial"/>
          <w:color w:val="000000"/>
          <w:sz w:val="24"/>
          <w:szCs w:val="24"/>
          <w:shd w:val="clear" w:color="auto" w:fill="FFFFFF"/>
        </w:rPr>
        <w:t xml:space="preserve"> </w:t>
      </w:r>
    </w:p>
    <w:p w14:paraId="7FCAC419" w14:textId="77777777" w:rsidR="00EB63C7" w:rsidRDefault="00EB63C7" w:rsidP="00EB63C7">
      <w:pPr>
        <w:pStyle w:val="ListParagraph"/>
        <w:spacing w:after="0" w:line="240" w:lineRule="auto"/>
        <w:jc w:val="both"/>
        <w:rPr>
          <w:rFonts w:ascii="Arial" w:hAnsi="Arial" w:cs="Arial"/>
          <w:color w:val="000000"/>
          <w:sz w:val="24"/>
          <w:szCs w:val="24"/>
          <w:shd w:val="clear" w:color="auto" w:fill="FFFFFF"/>
        </w:rPr>
      </w:pPr>
    </w:p>
    <w:p w14:paraId="1E022202" w14:textId="5F2C3F30" w:rsidR="00EB63C7" w:rsidRDefault="00EB63C7" w:rsidP="00EB63C7">
      <w:pPr>
        <w:pStyle w:val="ListParagraph"/>
        <w:numPr>
          <w:ilvl w:val="0"/>
          <w:numId w:val="14"/>
        </w:num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w:t>
      </w:r>
      <w:r w:rsidR="00B55AA6" w:rsidRPr="00EB63C7">
        <w:rPr>
          <w:rFonts w:ascii="Arial" w:hAnsi="Arial" w:cs="Arial"/>
          <w:color w:val="000000"/>
          <w:sz w:val="24"/>
          <w:szCs w:val="24"/>
          <w:shd w:val="clear" w:color="auto" w:fill="FFFFFF"/>
        </w:rPr>
        <w:t xml:space="preserve">ublish notice in the Florida Administrative Register and a newspaper of general circulation at least once a week for two </w:t>
      </w:r>
      <w:r>
        <w:rPr>
          <w:rFonts w:ascii="Arial" w:hAnsi="Arial" w:cs="Arial"/>
          <w:color w:val="000000"/>
          <w:sz w:val="24"/>
          <w:szCs w:val="24"/>
          <w:shd w:val="clear" w:color="auto" w:fill="FFFFFF"/>
        </w:rPr>
        <w:t xml:space="preserve">(2) </w:t>
      </w:r>
      <w:r w:rsidR="00B55AA6" w:rsidRPr="00EB63C7">
        <w:rPr>
          <w:rFonts w:ascii="Arial" w:hAnsi="Arial" w:cs="Arial"/>
          <w:color w:val="000000"/>
          <w:sz w:val="24"/>
          <w:szCs w:val="24"/>
          <w:shd w:val="clear" w:color="auto" w:fill="FFFFFF"/>
        </w:rPr>
        <w:t>weeks stating that the responsible public entity has received a proposal and will accept other proposals for the same project</w:t>
      </w:r>
      <w:r>
        <w:rPr>
          <w:rFonts w:ascii="Arial" w:hAnsi="Arial" w:cs="Arial"/>
          <w:color w:val="000000"/>
          <w:sz w:val="24"/>
          <w:szCs w:val="24"/>
          <w:shd w:val="clear" w:color="auto" w:fill="FFFFFF"/>
        </w:rPr>
        <w:t>;</w:t>
      </w:r>
      <w:r w:rsidR="00B55AA6" w:rsidRPr="00EB63C7">
        <w:rPr>
          <w:rFonts w:ascii="Arial" w:hAnsi="Arial" w:cs="Arial"/>
          <w:color w:val="000000"/>
          <w:sz w:val="24"/>
          <w:szCs w:val="24"/>
          <w:shd w:val="clear" w:color="auto" w:fill="FFFFFF"/>
        </w:rPr>
        <w:t xml:space="preserve"> or</w:t>
      </w:r>
    </w:p>
    <w:p w14:paraId="0F9904AA" w14:textId="48CDE61F" w:rsidR="00EB63C7" w:rsidRDefault="00B55AA6" w:rsidP="00EB63C7">
      <w:pPr>
        <w:pStyle w:val="ListParagraph"/>
        <w:spacing w:after="0" w:line="240" w:lineRule="auto"/>
        <w:jc w:val="both"/>
        <w:rPr>
          <w:rFonts w:ascii="Arial" w:hAnsi="Arial" w:cs="Arial"/>
          <w:color w:val="000000"/>
          <w:sz w:val="24"/>
          <w:szCs w:val="24"/>
          <w:shd w:val="clear" w:color="auto" w:fill="FFFFFF"/>
        </w:rPr>
      </w:pPr>
      <w:r w:rsidRPr="00EB63C7">
        <w:rPr>
          <w:rFonts w:ascii="Arial" w:hAnsi="Arial" w:cs="Arial"/>
          <w:color w:val="000000"/>
          <w:sz w:val="24"/>
          <w:szCs w:val="24"/>
          <w:shd w:val="clear" w:color="auto" w:fill="FFFFFF"/>
        </w:rPr>
        <w:t xml:space="preserve"> </w:t>
      </w:r>
    </w:p>
    <w:p w14:paraId="18732B27" w14:textId="50394BDA" w:rsidR="00B55AA6" w:rsidRPr="00EB63C7" w:rsidRDefault="00EB63C7" w:rsidP="00EB63C7">
      <w:pPr>
        <w:pStyle w:val="ListParagraph"/>
        <w:numPr>
          <w:ilvl w:val="0"/>
          <w:numId w:val="14"/>
        </w:num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H</w:t>
      </w:r>
      <w:r w:rsidR="00B55AA6" w:rsidRPr="00EB63C7">
        <w:rPr>
          <w:rFonts w:ascii="Arial" w:hAnsi="Arial" w:cs="Arial"/>
          <w:color w:val="000000"/>
          <w:sz w:val="24"/>
          <w:szCs w:val="24"/>
          <w:shd w:val="clear" w:color="auto" w:fill="FFFFFF"/>
        </w:rPr>
        <w:t>old two</w:t>
      </w:r>
      <w:r>
        <w:rPr>
          <w:rFonts w:ascii="Arial" w:hAnsi="Arial" w:cs="Arial"/>
          <w:color w:val="000000"/>
          <w:sz w:val="24"/>
          <w:szCs w:val="24"/>
          <w:shd w:val="clear" w:color="auto" w:fill="FFFFFF"/>
        </w:rPr>
        <w:t xml:space="preserve"> (2)</w:t>
      </w:r>
      <w:r w:rsidR="00B55AA6" w:rsidRPr="00EB63C7">
        <w:rPr>
          <w:rFonts w:ascii="Arial" w:hAnsi="Arial" w:cs="Arial"/>
          <w:color w:val="000000"/>
          <w:sz w:val="24"/>
          <w:szCs w:val="24"/>
          <w:shd w:val="clear" w:color="auto" w:fill="FFFFFF"/>
        </w:rPr>
        <w:t xml:space="preserve"> duly noticed public meetings at which the proposal is presented, public comments are heard, and a public interest determination is made.</w:t>
      </w:r>
    </w:p>
    <w:p w14:paraId="7E87BAEE" w14:textId="77777777" w:rsidR="00B55AA6" w:rsidRDefault="00B55AA6" w:rsidP="00C718DB">
      <w:pPr>
        <w:spacing w:after="0" w:line="240" w:lineRule="auto"/>
        <w:jc w:val="both"/>
        <w:rPr>
          <w:rFonts w:ascii="Arial" w:hAnsi="Arial" w:cs="Arial"/>
          <w:color w:val="000000"/>
          <w:sz w:val="24"/>
          <w:szCs w:val="24"/>
          <w:shd w:val="clear" w:color="auto" w:fill="FFFFFF"/>
        </w:rPr>
      </w:pPr>
    </w:p>
    <w:p w14:paraId="3E041165" w14:textId="411FCFF3" w:rsidR="00CC7743" w:rsidRDefault="00C718DB" w:rsidP="00F57254">
      <w:pPr>
        <w:spacing w:after="0" w:line="240" w:lineRule="auto"/>
        <w:jc w:val="both"/>
        <w:rPr>
          <w:rFonts w:ascii="Arial" w:hAnsi="Arial" w:cs="Arial"/>
          <w:color w:val="000000"/>
          <w:sz w:val="24"/>
          <w:szCs w:val="24"/>
          <w:shd w:val="clear" w:color="auto" w:fill="FFFFFF"/>
        </w:rPr>
      </w:pPr>
      <w:r w:rsidRPr="00943595">
        <w:rPr>
          <w:rFonts w:ascii="Arial" w:hAnsi="Arial" w:cs="Arial"/>
          <w:color w:val="000000"/>
          <w:sz w:val="24"/>
          <w:szCs w:val="24"/>
          <w:shd w:val="clear" w:color="auto" w:fill="FFFFFF"/>
        </w:rPr>
        <w:t xml:space="preserve">The timeframe within which </w:t>
      </w:r>
      <w:r w:rsidR="00F31E42">
        <w:rPr>
          <w:rFonts w:ascii="Arial" w:hAnsi="Arial" w:cs="Arial"/>
          <w:color w:val="000000"/>
          <w:sz w:val="24"/>
          <w:szCs w:val="24"/>
          <w:shd w:val="clear" w:color="auto" w:fill="FFFFFF"/>
        </w:rPr>
        <w:t>a</w:t>
      </w:r>
      <w:r w:rsidRPr="00943595">
        <w:rPr>
          <w:rFonts w:ascii="Arial" w:hAnsi="Arial" w:cs="Arial"/>
          <w:color w:val="000000"/>
          <w:sz w:val="24"/>
          <w:szCs w:val="24"/>
          <w:shd w:val="clear" w:color="auto" w:fill="FFFFFF"/>
        </w:rPr>
        <w:t xml:space="preserve"> responsible </w:t>
      </w:r>
      <w:r w:rsidR="00186E0B">
        <w:rPr>
          <w:rFonts w:ascii="Arial" w:hAnsi="Arial" w:cs="Arial"/>
          <w:color w:val="000000"/>
          <w:sz w:val="24"/>
          <w:szCs w:val="24"/>
          <w:shd w:val="clear" w:color="auto" w:fill="FFFFFF"/>
        </w:rPr>
        <w:t xml:space="preserve">public </w:t>
      </w:r>
      <w:r w:rsidRPr="00943595">
        <w:rPr>
          <w:rFonts w:ascii="Arial" w:hAnsi="Arial" w:cs="Arial"/>
          <w:color w:val="000000"/>
          <w:sz w:val="24"/>
          <w:szCs w:val="24"/>
          <w:shd w:val="clear" w:color="auto" w:fill="FFFFFF"/>
        </w:rPr>
        <w:t>entity</w:t>
      </w:r>
      <w:r w:rsidR="00186E0B">
        <w:rPr>
          <w:rFonts w:ascii="Arial" w:hAnsi="Arial" w:cs="Arial"/>
          <w:color w:val="000000"/>
          <w:sz w:val="24"/>
          <w:szCs w:val="24"/>
          <w:shd w:val="clear" w:color="auto" w:fill="FFFFFF"/>
        </w:rPr>
        <w:t xml:space="preserve"> (the City)</w:t>
      </w:r>
      <w:r w:rsidRPr="00943595">
        <w:rPr>
          <w:rFonts w:ascii="Arial" w:hAnsi="Arial" w:cs="Arial"/>
          <w:color w:val="000000"/>
          <w:sz w:val="24"/>
          <w:szCs w:val="24"/>
          <w:shd w:val="clear" w:color="auto" w:fill="FFFFFF"/>
        </w:rPr>
        <w:t xml:space="preserve"> may accept other proposals shall be determined by the responsible public entity on a project-by-project basis.  </w:t>
      </w:r>
      <w:r w:rsidR="00273911">
        <w:rPr>
          <w:rFonts w:ascii="Arial" w:hAnsi="Arial" w:cs="Arial"/>
          <w:color w:val="000000"/>
          <w:sz w:val="24"/>
          <w:szCs w:val="24"/>
          <w:shd w:val="clear" w:color="auto" w:fill="FFFFFF"/>
        </w:rPr>
        <w:t>Pursuant to Florida Statutes, t</w:t>
      </w:r>
      <w:r w:rsidRPr="00943595">
        <w:rPr>
          <w:rFonts w:ascii="Arial" w:hAnsi="Arial" w:cs="Arial"/>
          <w:color w:val="000000"/>
          <w:sz w:val="24"/>
          <w:szCs w:val="24"/>
          <w:shd w:val="clear" w:color="auto" w:fill="FFFFFF"/>
        </w:rPr>
        <w:t xml:space="preserve">he timeframe for allowing other proposals must be at least </w:t>
      </w:r>
      <w:r w:rsidR="00EB63C7">
        <w:rPr>
          <w:rFonts w:ascii="Arial" w:hAnsi="Arial" w:cs="Arial"/>
          <w:color w:val="000000"/>
          <w:sz w:val="24"/>
          <w:szCs w:val="24"/>
          <w:shd w:val="clear" w:color="auto" w:fill="FFFFFF"/>
        </w:rPr>
        <w:t>twenty-one (21)</w:t>
      </w:r>
      <w:r w:rsidRPr="00943595">
        <w:rPr>
          <w:rFonts w:ascii="Arial" w:hAnsi="Arial" w:cs="Arial"/>
          <w:color w:val="000000"/>
          <w:sz w:val="24"/>
          <w:szCs w:val="24"/>
          <w:shd w:val="clear" w:color="auto" w:fill="FFFFFF"/>
        </w:rPr>
        <w:t xml:space="preserve"> days, but no more than </w:t>
      </w:r>
      <w:r w:rsidR="00EB63C7">
        <w:rPr>
          <w:rFonts w:ascii="Arial" w:hAnsi="Arial" w:cs="Arial"/>
          <w:color w:val="000000"/>
          <w:sz w:val="24"/>
          <w:szCs w:val="24"/>
          <w:shd w:val="clear" w:color="auto" w:fill="FFFFFF"/>
        </w:rPr>
        <w:t>one hundred twenty (</w:t>
      </w:r>
      <w:r w:rsidRPr="00943595">
        <w:rPr>
          <w:rFonts w:ascii="Arial" w:hAnsi="Arial" w:cs="Arial"/>
          <w:color w:val="000000"/>
          <w:sz w:val="24"/>
          <w:szCs w:val="24"/>
          <w:shd w:val="clear" w:color="auto" w:fill="FFFFFF"/>
        </w:rPr>
        <w:t>120</w:t>
      </w:r>
      <w:r w:rsidR="00EB63C7">
        <w:rPr>
          <w:rFonts w:ascii="Arial" w:hAnsi="Arial" w:cs="Arial"/>
          <w:color w:val="000000"/>
          <w:sz w:val="24"/>
          <w:szCs w:val="24"/>
          <w:shd w:val="clear" w:color="auto" w:fill="FFFFFF"/>
        </w:rPr>
        <w:t>)</w:t>
      </w:r>
      <w:r w:rsidRPr="00943595">
        <w:rPr>
          <w:rFonts w:ascii="Arial" w:hAnsi="Arial" w:cs="Arial"/>
          <w:color w:val="000000"/>
          <w:sz w:val="24"/>
          <w:szCs w:val="24"/>
          <w:shd w:val="clear" w:color="auto" w:fill="FFFFFF"/>
        </w:rPr>
        <w:t xml:space="preserve"> days, after the initial date of publication. If adopted, a timeframe should be established in the resolution.</w:t>
      </w:r>
      <w:r w:rsidR="006F534F">
        <w:rPr>
          <w:rFonts w:ascii="Arial" w:hAnsi="Arial" w:cs="Arial"/>
          <w:color w:val="000000"/>
          <w:sz w:val="24"/>
          <w:szCs w:val="24"/>
          <w:shd w:val="clear" w:color="auto" w:fill="FFFFFF"/>
        </w:rPr>
        <w:t xml:space="preserve"> </w:t>
      </w:r>
    </w:p>
    <w:p w14:paraId="2D23E49A" w14:textId="77777777" w:rsidR="00CC7743" w:rsidRDefault="00CC7743" w:rsidP="00F57254">
      <w:pPr>
        <w:spacing w:after="0" w:line="240" w:lineRule="auto"/>
        <w:jc w:val="both"/>
        <w:rPr>
          <w:rFonts w:ascii="Arial" w:hAnsi="Arial" w:cs="Arial"/>
          <w:color w:val="000000"/>
          <w:sz w:val="24"/>
          <w:szCs w:val="24"/>
          <w:shd w:val="clear" w:color="auto" w:fill="FFFFFF"/>
        </w:rPr>
      </w:pPr>
    </w:p>
    <w:p w14:paraId="39646975" w14:textId="3170127E" w:rsidR="00BD0AA3" w:rsidRDefault="00CC7743" w:rsidP="00F57254">
      <w:pPr>
        <w:spacing w:after="0" w:line="240" w:lineRule="auto"/>
        <w:jc w:val="both"/>
        <w:rPr>
          <w:rFonts w:ascii="Arial" w:hAnsi="Arial" w:cs="Arial"/>
          <w:color w:val="000000"/>
          <w:sz w:val="24"/>
          <w:szCs w:val="24"/>
          <w:shd w:val="clear" w:color="auto" w:fill="FFFFFF"/>
        </w:rPr>
      </w:pPr>
      <w:r w:rsidRPr="00E969E4">
        <w:rPr>
          <w:rFonts w:ascii="Arial" w:hAnsi="Arial" w:cs="Arial"/>
          <w:color w:val="000000"/>
          <w:sz w:val="24"/>
          <w:szCs w:val="24"/>
          <w:shd w:val="clear" w:color="auto" w:fill="FFFFFF"/>
        </w:rPr>
        <w:t>On</w:t>
      </w:r>
      <w:r w:rsidR="00273911" w:rsidRPr="00E969E4">
        <w:rPr>
          <w:rFonts w:ascii="Arial" w:hAnsi="Arial" w:cs="Arial"/>
          <w:color w:val="000000"/>
          <w:sz w:val="24"/>
          <w:szCs w:val="24"/>
          <w:shd w:val="clear" w:color="auto" w:fill="FFFFFF"/>
        </w:rPr>
        <w:t xml:space="preserve"> </w:t>
      </w:r>
      <w:r w:rsidR="00D44F11" w:rsidRPr="00E969E4">
        <w:rPr>
          <w:rFonts w:ascii="Arial" w:hAnsi="Arial" w:cs="Arial"/>
          <w:color w:val="000000"/>
          <w:sz w:val="24"/>
          <w:szCs w:val="24"/>
          <w:shd w:val="clear" w:color="auto" w:fill="FFFFFF"/>
        </w:rPr>
        <w:t>March</w:t>
      </w:r>
      <w:r w:rsidR="00273911" w:rsidRPr="00E969E4">
        <w:rPr>
          <w:rFonts w:ascii="Arial" w:hAnsi="Arial" w:cs="Arial"/>
          <w:color w:val="000000"/>
          <w:sz w:val="24"/>
          <w:szCs w:val="24"/>
          <w:shd w:val="clear" w:color="auto" w:fill="FFFFFF"/>
        </w:rPr>
        <w:t xml:space="preserve"> </w:t>
      </w:r>
      <w:r w:rsidR="00D44F11" w:rsidRPr="00E969E4">
        <w:rPr>
          <w:rFonts w:ascii="Arial" w:hAnsi="Arial" w:cs="Arial"/>
          <w:color w:val="000000"/>
          <w:sz w:val="24"/>
          <w:szCs w:val="24"/>
          <w:shd w:val="clear" w:color="auto" w:fill="FFFFFF"/>
        </w:rPr>
        <w:t>19</w:t>
      </w:r>
      <w:r w:rsidR="00273911" w:rsidRPr="00E969E4">
        <w:rPr>
          <w:rFonts w:ascii="Arial" w:hAnsi="Arial" w:cs="Arial"/>
          <w:color w:val="000000"/>
          <w:sz w:val="24"/>
          <w:szCs w:val="24"/>
          <w:shd w:val="clear" w:color="auto" w:fill="FFFFFF"/>
        </w:rPr>
        <w:t>, 202</w:t>
      </w:r>
      <w:r w:rsidR="00D44F11" w:rsidRPr="00E969E4">
        <w:rPr>
          <w:rFonts w:ascii="Arial" w:hAnsi="Arial" w:cs="Arial"/>
          <w:color w:val="000000"/>
          <w:sz w:val="24"/>
          <w:szCs w:val="24"/>
          <w:shd w:val="clear" w:color="auto" w:fill="FFFFFF"/>
        </w:rPr>
        <w:t>6</w:t>
      </w:r>
      <w:r w:rsidR="00273911" w:rsidRPr="00E969E4">
        <w:rPr>
          <w:rFonts w:ascii="Arial" w:hAnsi="Arial" w:cs="Arial"/>
          <w:color w:val="000000"/>
          <w:sz w:val="24"/>
          <w:szCs w:val="24"/>
          <w:shd w:val="clear" w:color="auto" w:fill="FFFFFF"/>
        </w:rPr>
        <w:t xml:space="preserve">, </w:t>
      </w:r>
      <w:r w:rsidRPr="00E969E4">
        <w:rPr>
          <w:rFonts w:ascii="Arial" w:hAnsi="Arial" w:cs="Arial"/>
          <w:color w:val="000000"/>
          <w:sz w:val="24"/>
          <w:szCs w:val="24"/>
          <w:shd w:val="clear" w:color="auto" w:fill="FFFFFF"/>
        </w:rPr>
        <w:t xml:space="preserve">during the </w:t>
      </w:r>
      <w:r w:rsidR="00273911" w:rsidRPr="00E969E4">
        <w:rPr>
          <w:rFonts w:ascii="Arial" w:hAnsi="Arial" w:cs="Arial"/>
          <w:color w:val="000000"/>
          <w:sz w:val="24"/>
          <w:szCs w:val="24"/>
          <w:shd w:val="clear" w:color="auto" w:fill="FFFFFF"/>
        </w:rPr>
        <w:t xml:space="preserve">City Commission Conference Meeting, the City Commission </w:t>
      </w:r>
      <w:r w:rsidRPr="00E969E4">
        <w:rPr>
          <w:rFonts w:ascii="Arial" w:hAnsi="Arial" w:cs="Arial"/>
          <w:color w:val="000000"/>
          <w:sz w:val="24"/>
          <w:szCs w:val="24"/>
          <w:shd w:val="clear" w:color="auto" w:fill="FFFFFF"/>
        </w:rPr>
        <w:t xml:space="preserve">requested that City staff prepare a resolution for </w:t>
      </w:r>
      <w:r w:rsidR="00D44F11" w:rsidRPr="00E969E4">
        <w:rPr>
          <w:rFonts w:ascii="Arial" w:hAnsi="Arial" w:cs="Arial"/>
          <w:color w:val="000000"/>
          <w:sz w:val="24"/>
          <w:szCs w:val="24"/>
          <w:shd w:val="clear" w:color="auto" w:fill="FFFFFF"/>
        </w:rPr>
        <w:t>April</w:t>
      </w:r>
      <w:r w:rsidRPr="00E969E4">
        <w:rPr>
          <w:rFonts w:ascii="Arial" w:hAnsi="Arial" w:cs="Arial"/>
          <w:color w:val="000000"/>
          <w:sz w:val="24"/>
          <w:szCs w:val="24"/>
          <w:shd w:val="clear" w:color="auto" w:fill="FFFFFF"/>
        </w:rPr>
        <w:t xml:space="preserve"> </w:t>
      </w:r>
      <w:r w:rsidR="00D44F11" w:rsidRPr="00E969E4">
        <w:rPr>
          <w:rFonts w:ascii="Arial" w:hAnsi="Arial" w:cs="Arial"/>
          <w:color w:val="000000"/>
          <w:sz w:val="24"/>
          <w:szCs w:val="24"/>
          <w:shd w:val="clear" w:color="auto" w:fill="FFFFFF"/>
        </w:rPr>
        <w:t>7</w:t>
      </w:r>
      <w:r w:rsidRPr="00E969E4">
        <w:rPr>
          <w:rFonts w:ascii="Arial" w:hAnsi="Arial" w:cs="Arial"/>
          <w:color w:val="000000"/>
          <w:sz w:val="24"/>
          <w:szCs w:val="24"/>
          <w:shd w:val="clear" w:color="auto" w:fill="FFFFFF"/>
        </w:rPr>
        <w:t>,</w:t>
      </w:r>
      <w:r w:rsidR="00D44F11" w:rsidRPr="00E969E4">
        <w:rPr>
          <w:rFonts w:ascii="Arial" w:hAnsi="Arial" w:cs="Arial"/>
          <w:color w:val="000000"/>
          <w:sz w:val="24"/>
          <w:szCs w:val="24"/>
          <w:shd w:val="clear" w:color="auto" w:fill="FFFFFF"/>
        </w:rPr>
        <w:t xml:space="preserve"> 2026,</w:t>
      </w:r>
      <w:r w:rsidRPr="00E969E4">
        <w:rPr>
          <w:rFonts w:ascii="Arial" w:hAnsi="Arial" w:cs="Arial"/>
          <w:color w:val="000000"/>
          <w:sz w:val="24"/>
          <w:szCs w:val="24"/>
          <w:shd w:val="clear" w:color="auto" w:fill="FFFFFF"/>
        </w:rPr>
        <w:t xml:space="preserve"> </w:t>
      </w:r>
      <w:r w:rsidR="00DF0378" w:rsidRPr="00E969E4">
        <w:rPr>
          <w:rFonts w:ascii="Arial" w:hAnsi="Arial" w:cs="Arial"/>
          <w:color w:val="000000"/>
          <w:sz w:val="24"/>
          <w:szCs w:val="24"/>
          <w:shd w:val="clear" w:color="auto" w:fill="FFFFFF"/>
        </w:rPr>
        <w:t>to</w:t>
      </w:r>
      <w:r w:rsidR="00ED44C0" w:rsidRPr="00E969E4">
        <w:rPr>
          <w:rFonts w:ascii="Arial" w:hAnsi="Arial" w:cs="Arial"/>
          <w:color w:val="000000"/>
          <w:sz w:val="24"/>
          <w:szCs w:val="24"/>
          <w:shd w:val="clear" w:color="auto" w:fill="FFFFFF"/>
        </w:rPr>
        <w:t xml:space="preserve"> accept the existing unsolicited proposal and</w:t>
      </w:r>
      <w:r w:rsidR="00DF0378" w:rsidRPr="00E969E4">
        <w:rPr>
          <w:rFonts w:ascii="Arial" w:hAnsi="Arial" w:cs="Arial"/>
          <w:color w:val="000000"/>
          <w:sz w:val="24"/>
          <w:szCs w:val="24"/>
          <w:shd w:val="clear" w:color="auto" w:fill="FFFFFF"/>
        </w:rPr>
        <w:t xml:space="preserve"> establish a </w:t>
      </w:r>
      <w:r w:rsidR="00E969E4" w:rsidRPr="00E969E4">
        <w:rPr>
          <w:rFonts w:ascii="Arial" w:hAnsi="Arial" w:cs="Arial"/>
          <w:color w:val="000000"/>
          <w:sz w:val="24"/>
          <w:szCs w:val="24"/>
          <w:shd w:val="clear" w:color="auto" w:fill="FFFFFF"/>
        </w:rPr>
        <w:t>twenty-one</w:t>
      </w:r>
      <w:r w:rsidR="00DF0378" w:rsidRPr="00E969E4">
        <w:rPr>
          <w:rFonts w:ascii="Arial" w:hAnsi="Arial" w:cs="Arial"/>
          <w:color w:val="000000"/>
          <w:sz w:val="24"/>
          <w:szCs w:val="24"/>
          <w:shd w:val="clear" w:color="auto" w:fill="FFFFFF"/>
        </w:rPr>
        <w:t xml:space="preserve"> (</w:t>
      </w:r>
      <w:r w:rsidR="00E969E4" w:rsidRPr="00E969E4">
        <w:rPr>
          <w:rFonts w:ascii="Arial" w:hAnsi="Arial" w:cs="Arial"/>
          <w:color w:val="000000"/>
          <w:sz w:val="24"/>
          <w:szCs w:val="24"/>
          <w:shd w:val="clear" w:color="auto" w:fill="FFFFFF"/>
        </w:rPr>
        <w:t>21</w:t>
      </w:r>
      <w:r w:rsidR="00DF0378" w:rsidRPr="00E969E4">
        <w:rPr>
          <w:rFonts w:ascii="Arial" w:hAnsi="Arial" w:cs="Arial"/>
          <w:color w:val="000000"/>
          <w:sz w:val="24"/>
          <w:szCs w:val="24"/>
          <w:shd w:val="clear" w:color="auto" w:fill="FFFFFF"/>
        </w:rPr>
        <w:t>)</w:t>
      </w:r>
      <w:r w:rsidR="00925917" w:rsidRPr="00E969E4">
        <w:rPr>
          <w:rFonts w:ascii="Arial" w:hAnsi="Arial" w:cs="Arial"/>
          <w:color w:val="000000"/>
          <w:sz w:val="24"/>
          <w:szCs w:val="24"/>
          <w:shd w:val="clear" w:color="auto" w:fill="FFFFFF"/>
        </w:rPr>
        <w:t>-</w:t>
      </w:r>
      <w:r w:rsidR="00DF0378" w:rsidRPr="00E969E4">
        <w:rPr>
          <w:rFonts w:ascii="Arial" w:hAnsi="Arial" w:cs="Arial"/>
          <w:color w:val="000000"/>
          <w:sz w:val="24"/>
          <w:szCs w:val="24"/>
          <w:shd w:val="clear" w:color="auto" w:fill="FFFFFF"/>
        </w:rPr>
        <w:t>day timeframe following the initial date of publication.</w:t>
      </w:r>
    </w:p>
    <w:p w14:paraId="4447C46F" w14:textId="77777777" w:rsidR="00C4324F" w:rsidRDefault="00C4324F" w:rsidP="00F57254">
      <w:pPr>
        <w:spacing w:after="0" w:line="240" w:lineRule="auto"/>
        <w:jc w:val="both"/>
        <w:rPr>
          <w:rFonts w:ascii="Arial" w:hAnsi="Arial" w:cs="Arial"/>
          <w:color w:val="000000"/>
          <w:sz w:val="24"/>
          <w:szCs w:val="24"/>
          <w:shd w:val="clear" w:color="auto" w:fill="FFFFFF"/>
        </w:rPr>
      </w:pPr>
    </w:p>
    <w:p w14:paraId="476178C8" w14:textId="54BD6694" w:rsidR="00207948" w:rsidRDefault="008632CB" w:rsidP="00F57254">
      <w:pPr>
        <w:spacing w:after="0" w:line="240" w:lineRule="auto"/>
        <w:jc w:val="both"/>
        <w:rPr>
          <w:rFonts w:ascii="Arial" w:hAnsi="Arial" w:cs="Arial"/>
          <w:b/>
          <w:bCs/>
          <w:sz w:val="24"/>
          <w:szCs w:val="24"/>
          <w:u w:val="single"/>
        </w:rPr>
      </w:pPr>
      <w:r w:rsidRPr="008632CB">
        <w:rPr>
          <w:rFonts w:ascii="Arial" w:hAnsi="Arial" w:cs="Arial"/>
          <w:color w:val="000000"/>
          <w:sz w:val="24"/>
          <w:szCs w:val="24"/>
          <w:shd w:val="clear" w:color="auto" w:fill="FFFFFF"/>
        </w:rPr>
        <w:t xml:space="preserve"> </w:t>
      </w:r>
      <w:r w:rsidR="00DE6FAD" w:rsidRPr="008E3F9A">
        <w:rPr>
          <w:rFonts w:ascii="Arial" w:hAnsi="Arial" w:cs="Arial"/>
          <w:b/>
          <w:bCs/>
          <w:sz w:val="24"/>
          <w:szCs w:val="24"/>
          <w:u w:val="single"/>
        </w:rPr>
        <w:t xml:space="preserve">Resource Impact </w:t>
      </w:r>
      <w:bookmarkStart w:id="0" w:name="OLE_LINK2"/>
    </w:p>
    <w:p w14:paraId="3DF7F851" w14:textId="3D90733F" w:rsidR="00FF778C" w:rsidRDefault="00D44F11" w:rsidP="000971BA">
      <w:pPr>
        <w:spacing w:line="240" w:lineRule="auto"/>
        <w:jc w:val="both"/>
        <w:rPr>
          <w:rFonts w:ascii="Arial" w:hAnsi="Arial" w:cs="Arial"/>
          <w:sz w:val="24"/>
          <w:szCs w:val="24"/>
        </w:rPr>
      </w:pPr>
      <w:r>
        <w:rPr>
          <w:rFonts w:ascii="Arial" w:hAnsi="Arial" w:cs="Arial"/>
          <w:sz w:val="24"/>
          <w:szCs w:val="24"/>
        </w:rPr>
        <w:t>The</w:t>
      </w:r>
      <w:r w:rsidR="004F7F12" w:rsidRPr="004F7F12">
        <w:rPr>
          <w:rFonts w:ascii="Arial" w:hAnsi="Arial" w:cs="Arial"/>
          <w:sz w:val="24"/>
          <w:szCs w:val="24"/>
        </w:rPr>
        <w:t xml:space="preserve"> proposer submitted the $25,000 application fee</w:t>
      </w:r>
      <w:r w:rsidR="004F7F12">
        <w:rPr>
          <w:rFonts w:ascii="Arial" w:hAnsi="Arial" w:cs="Arial"/>
          <w:sz w:val="24"/>
          <w:szCs w:val="24"/>
        </w:rPr>
        <w:t>,</w:t>
      </w:r>
      <w:r w:rsidR="000971BA" w:rsidRPr="00FF778C">
        <w:rPr>
          <w:rFonts w:ascii="Arial" w:hAnsi="Arial" w:cs="Arial"/>
          <w:sz w:val="24"/>
          <w:szCs w:val="24"/>
        </w:rPr>
        <w:t xml:space="preserve"> which has been deposited into the account</w:t>
      </w:r>
      <w:r w:rsidR="00DF0378">
        <w:rPr>
          <w:rFonts w:ascii="Arial" w:hAnsi="Arial" w:cs="Arial"/>
          <w:sz w:val="24"/>
          <w:szCs w:val="24"/>
        </w:rPr>
        <w:t xml:space="preserve"> referenced below</w:t>
      </w:r>
      <w:r w:rsidR="000971BA" w:rsidRPr="00FF778C">
        <w:rPr>
          <w:rFonts w:ascii="Arial" w:hAnsi="Arial" w:cs="Arial"/>
          <w:sz w:val="24"/>
          <w:szCs w:val="24"/>
        </w:rPr>
        <w:t xml:space="preserve">. </w:t>
      </w:r>
    </w:p>
    <w:tbl>
      <w:tblPr>
        <w:tblW w:w="9800" w:type="dxa"/>
        <w:tblLayout w:type="fixed"/>
        <w:tblCellMar>
          <w:left w:w="0" w:type="dxa"/>
          <w:right w:w="0" w:type="dxa"/>
        </w:tblCellMar>
        <w:tblLook w:val="04A0" w:firstRow="1" w:lastRow="0" w:firstColumn="1" w:lastColumn="0" w:noHBand="0" w:noVBand="1"/>
      </w:tblPr>
      <w:tblGrid>
        <w:gridCol w:w="1610"/>
        <w:gridCol w:w="686"/>
        <w:gridCol w:w="754"/>
        <w:gridCol w:w="1212"/>
        <w:gridCol w:w="1038"/>
        <w:gridCol w:w="540"/>
        <w:gridCol w:w="1260"/>
        <w:gridCol w:w="1440"/>
        <w:gridCol w:w="1260"/>
      </w:tblGrid>
      <w:tr w:rsidR="00FF778C" w14:paraId="036801F4" w14:textId="77777777" w:rsidTr="00B47A2F">
        <w:trPr>
          <w:trHeight w:val="315"/>
        </w:trPr>
        <w:tc>
          <w:tcPr>
            <w:tcW w:w="9800" w:type="dxa"/>
            <w:gridSpan w:val="9"/>
            <w:tcBorders>
              <w:top w:val="single" w:sz="8" w:space="0" w:color="auto"/>
              <w:left w:val="single" w:sz="8" w:space="0" w:color="auto"/>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05D62577" w14:textId="3FB2920B" w:rsidR="00FF778C" w:rsidRPr="00B47A2F" w:rsidRDefault="00FF778C">
            <w:pPr>
              <w:rPr>
                <w:rFonts w:ascii="Arial" w:eastAsiaTheme="minorHAnsi" w:hAnsi="Arial" w:cs="Arial"/>
                <w:b/>
                <w:bCs/>
                <w:i/>
                <w:iCs/>
                <w:color w:val="000000"/>
              </w:rPr>
            </w:pPr>
            <w:r w:rsidRPr="00B47A2F">
              <w:rPr>
                <w:rFonts w:ascii="Arial" w:hAnsi="Arial" w:cs="Arial"/>
                <w:b/>
                <w:bCs/>
                <w:i/>
                <w:iCs/>
                <w:color w:val="000000"/>
              </w:rPr>
              <w:t xml:space="preserve">Funds available as of </w:t>
            </w:r>
            <w:r w:rsidR="00610A87">
              <w:rPr>
                <w:rFonts w:ascii="Arial" w:hAnsi="Arial" w:cs="Arial"/>
                <w:b/>
                <w:bCs/>
                <w:i/>
                <w:iCs/>
                <w:color w:val="000000"/>
              </w:rPr>
              <w:t>March</w:t>
            </w:r>
            <w:r w:rsidR="000F461B" w:rsidRPr="00B47A2F">
              <w:rPr>
                <w:rFonts w:ascii="Arial" w:hAnsi="Arial" w:cs="Arial"/>
                <w:b/>
                <w:bCs/>
                <w:i/>
                <w:iCs/>
                <w:color w:val="000000"/>
              </w:rPr>
              <w:t xml:space="preserve"> </w:t>
            </w:r>
            <w:r w:rsidR="00610A87">
              <w:rPr>
                <w:rFonts w:ascii="Arial" w:hAnsi="Arial" w:cs="Arial"/>
                <w:b/>
                <w:bCs/>
                <w:i/>
                <w:iCs/>
                <w:color w:val="000000"/>
              </w:rPr>
              <w:t>2</w:t>
            </w:r>
            <w:r w:rsidR="000F461B" w:rsidRPr="00B47A2F">
              <w:rPr>
                <w:rFonts w:ascii="Arial" w:hAnsi="Arial" w:cs="Arial"/>
                <w:b/>
                <w:bCs/>
                <w:i/>
                <w:iCs/>
                <w:color w:val="000000"/>
              </w:rPr>
              <w:t>3, 202</w:t>
            </w:r>
            <w:r w:rsidR="00610A87">
              <w:rPr>
                <w:rFonts w:ascii="Arial" w:hAnsi="Arial" w:cs="Arial"/>
                <w:b/>
                <w:bCs/>
                <w:i/>
                <w:iCs/>
                <w:color w:val="000000"/>
              </w:rPr>
              <w:t>6</w:t>
            </w:r>
          </w:p>
        </w:tc>
      </w:tr>
      <w:tr w:rsidR="002823AC" w14:paraId="565B7233" w14:textId="77777777" w:rsidTr="00B47A2F">
        <w:trPr>
          <w:trHeight w:val="735"/>
        </w:trPr>
        <w:tc>
          <w:tcPr>
            <w:tcW w:w="1610" w:type="dxa"/>
            <w:tcBorders>
              <w:top w:val="nil"/>
              <w:left w:val="single" w:sz="8" w:space="0" w:color="auto"/>
              <w:bottom w:val="nil"/>
              <w:right w:val="nil"/>
            </w:tcBorders>
            <w:shd w:val="clear" w:color="auto" w:fill="D9D9D9"/>
            <w:tcMar>
              <w:top w:w="0" w:type="dxa"/>
              <w:left w:w="108" w:type="dxa"/>
              <w:bottom w:w="0" w:type="dxa"/>
              <w:right w:w="108" w:type="dxa"/>
            </w:tcMar>
            <w:vAlign w:val="center"/>
            <w:hideMark/>
          </w:tcPr>
          <w:p w14:paraId="481F9833" w14:textId="77777777" w:rsidR="002823AC" w:rsidRPr="00B47A2F" w:rsidRDefault="002823AC" w:rsidP="002823AC">
            <w:pPr>
              <w:jc w:val="center"/>
              <w:rPr>
                <w:rFonts w:ascii="Arial" w:hAnsi="Arial" w:cs="Arial"/>
                <w:b/>
                <w:bCs/>
                <w:color w:val="000000"/>
                <w:sz w:val="18"/>
                <w:szCs w:val="18"/>
              </w:rPr>
            </w:pPr>
            <w:r w:rsidRPr="00B47A2F">
              <w:rPr>
                <w:rFonts w:ascii="Arial" w:hAnsi="Arial" w:cs="Arial"/>
                <w:b/>
                <w:bCs/>
                <w:color w:val="000000"/>
                <w:sz w:val="18"/>
                <w:szCs w:val="18"/>
              </w:rPr>
              <w:t>ACCOUNT NUMBER</w:t>
            </w:r>
          </w:p>
        </w:tc>
        <w:tc>
          <w:tcPr>
            <w:tcW w:w="1440" w:type="dxa"/>
            <w:gridSpan w:val="2"/>
            <w:tcBorders>
              <w:top w:val="nil"/>
              <w:left w:val="single" w:sz="8" w:space="0" w:color="auto"/>
              <w:bottom w:val="nil"/>
              <w:right w:val="single" w:sz="8" w:space="0" w:color="000000"/>
            </w:tcBorders>
            <w:shd w:val="clear" w:color="auto" w:fill="D9D9D9"/>
            <w:tcMar>
              <w:top w:w="0" w:type="dxa"/>
              <w:left w:w="108" w:type="dxa"/>
              <w:bottom w:w="0" w:type="dxa"/>
              <w:right w:w="108" w:type="dxa"/>
            </w:tcMar>
            <w:vAlign w:val="center"/>
            <w:hideMark/>
          </w:tcPr>
          <w:p w14:paraId="7F1EBCF5" w14:textId="77777777" w:rsidR="002823AC" w:rsidRPr="00B47A2F" w:rsidRDefault="002823AC" w:rsidP="002823AC">
            <w:pPr>
              <w:jc w:val="center"/>
              <w:rPr>
                <w:rFonts w:ascii="Arial" w:hAnsi="Arial" w:cs="Arial"/>
                <w:b/>
                <w:bCs/>
                <w:color w:val="000000"/>
                <w:sz w:val="18"/>
                <w:szCs w:val="18"/>
              </w:rPr>
            </w:pPr>
            <w:r w:rsidRPr="00B47A2F">
              <w:rPr>
                <w:rFonts w:ascii="Arial" w:hAnsi="Arial" w:cs="Arial"/>
                <w:b/>
                <w:bCs/>
                <w:color w:val="000000"/>
                <w:sz w:val="18"/>
                <w:szCs w:val="18"/>
              </w:rPr>
              <w:t>COST CENTER (Program)</w:t>
            </w:r>
          </w:p>
        </w:tc>
        <w:tc>
          <w:tcPr>
            <w:tcW w:w="2790" w:type="dxa"/>
            <w:gridSpan w:val="3"/>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14:paraId="5943FA70" w14:textId="0892E6EB" w:rsidR="002823AC" w:rsidRPr="00B47A2F" w:rsidRDefault="002823AC" w:rsidP="002823AC">
            <w:pPr>
              <w:jc w:val="center"/>
              <w:rPr>
                <w:rFonts w:ascii="Arial" w:hAnsi="Arial" w:cs="Arial"/>
                <w:b/>
                <w:bCs/>
                <w:color w:val="000000"/>
                <w:sz w:val="18"/>
                <w:szCs w:val="18"/>
              </w:rPr>
            </w:pPr>
            <w:r w:rsidRPr="00B47A2F">
              <w:rPr>
                <w:rFonts w:ascii="Arial" w:hAnsi="Arial" w:cs="Arial"/>
                <w:b/>
                <w:bCs/>
                <w:color w:val="000000"/>
                <w:sz w:val="18"/>
                <w:szCs w:val="18"/>
              </w:rPr>
              <w:t>CHARACTER/</w:t>
            </w:r>
            <w:r w:rsidR="00126ACD" w:rsidRPr="00B47A2F">
              <w:rPr>
                <w:rFonts w:ascii="Arial" w:hAnsi="Arial" w:cs="Arial"/>
                <w:b/>
                <w:bCs/>
                <w:color w:val="000000"/>
                <w:sz w:val="18"/>
                <w:szCs w:val="18"/>
              </w:rPr>
              <w:br/>
            </w:r>
            <w:r w:rsidRPr="00B47A2F">
              <w:rPr>
                <w:rFonts w:ascii="Arial" w:hAnsi="Arial" w:cs="Arial"/>
                <w:b/>
                <w:bCs/>
                <w:color w:val="000000"/>
                <w:sz w:val="18"/>
                <w:szCs w:val="18"/>
              </w:rPr>
              <w:t>ACCOUNT NAME</w:t>
            </w:r>
          </w:p>
        </w:tc>
        <w:tc>
          <w:tcPr>
            <w:tcW w:w="1260" w:type="dxa"/>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14:paraId="1FEB8936" w14:textId="6B3FDDCC" w:rsidR="002823AC" w:rsidRPr="00B47A2F" w:rsidRDefault="002823AC" w:rsidP="002823AC">
            <w:pPr>
              <w:jc w:val="center"/>
              <w:rPr>
                <w:rFonts w:ascii="Arial" w:hAnsi="Arial" w:cs="Arial"/>
                <w:b/>
                <w:bCs/>
                <w:color w:val="000000"/>
                <w:sz w:val="18"/>
                <w:szCs w:val="18"/>
              </w:rPr>
            </w:pPr>
            <w:r w:rsidRPr="00B47A2F">
              <w:rPr>
                <w:rFonts w:ascii="Arial" w:hAnsi="Arial" w:cs="Arial"/>
                <w:b/>
                <w:bCs/>
                <w:color w:val="000000"/>
                <w:sz w:val="18"/>
                <w:szCs w:val="18"/>
              </w:rPr>
              <w:t xml:space="preserve">AMENDED BUDGET   </w:t>
            </w:r>
            <w:r w:rsidR="00126ACD" w:rsidRPr="00B47A2F">
              <w:rPr>
                <w:rFonts w:ascii="Arial" w:hAnsi="Arial" w:cs="Arial"/>
                <w:b/>
                <w:bCs/>
                <w:color w:val="000000"/>
                <w:sz w:val="18"/>
                <w:szCs w:val="18"/>
              </w:rPr>
              <w:br/>
            </w:r>
            <w:r w:rsidRPr="00B47A2F">
              <w:rPr>
                <w:rFonts w:ascii="Arial" w:hAnsi="Arial" w:cs="Arial"/>
                <w:b/>
                <w:bCs/>
                <w:color w:val="000000"/>
                <w:sz w:val="18"/>
                <w:szCs w:val="18"/>
              </w:rPr>
              <w:t>(Character)</w:t>
            </w:r>
          </w:p>
        </w:tc>
        <w:tc>
          <w:tcPr>
            <w:tcW w:w="1440" w:type="dxa"/>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14:paraId="29FB8D06" w14:textId="2CF918F9" w:rsidR="002823AC" w:rsidRPr="00B47A2F" w:rsidRDefault="002823AC" w:rsidP="002823AC">
            <w:pPr>
              <w:jc w:val="center"/>
              <w:rPr>
                <w:rFonts w:ascii="Arial" w:hAnsi="Arial" w:cs="Arial"/>
                <w:b/>
                <w:bCs/>
                <w:color w:val="000000"/>
                <w:sz w:val="18"/>
                <w:szCs w:val="18"/>
              </w:rPr>
            </w:pPr>
            <w:r w:rsidRPr="00B47A2F">
              <w:rPr>
                <w:rFonts w:ascii="Arial" w:hAnsi="Arial" w:cs="Arial"/>
                <w:b/>
                <w:bCs/>
                <w:color w:val="000000"/>
                <w:sz w:val="18"/>
                <w:szCs w:val="18"/>
              </w:rPr>
              <w:t xml:space="preserve">AVAILABLE BALANCE   </w:t>
            </w:r>
            <w:r w:rsidR="00126ACD" w:rsidRPr="00B47A2F">
              <w:rPr>
                <w:rFonts w:ascii="Arial" w:hAnsi="Arial" w:cs="Arial"/>
                <w:b/>
                <w:bCs/>
                <w:color w:val="000000"/>
                <w:sz w:val="18"/>
                <w:szCs w:val="18"/>
              </w:rPr>
              <w:br/>
            </w:r>
            <w:r w:rsidRPr="00B47A2F">
              <w:rPr>
                <w:rFonts w:ascii="Arial" w:hAnsi="Arial" w:cs="Arial"/>
                <w:b/>
                <w:bCs/>
                <w:color w:val="000000"/>
                <w:sz w:val="18"/>
                <w:szCs w:val="18"/>
              </w:rPr>
              <w:t>(Character)</w:t>
            </w:r>
          </w:p>
        </w:tc>
        <w:tc>
          <w:tcPr>
            <w:tcW w:w="1260" w:type="dxa"/>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14:paraId="325DDFB2" w14:textId="77777777" w:rsidR="002823AC" w:rsidRPr="00B47A2F" w:rsidRDefault="002823AC" w:rsidP="002823AC">
            <w:pPr>
              <w:jc w:val="center"/>
              <w:rPr>
                <w:rFonts w:ascii="Arial" w:hAnsi="Arial" w:cs="Arial"/>
                <w:b/>
                <w:bCs/>
                <w:color w:val="000000"/>
                <w:sz w:val="18"/>
                <w:szCs w:val="18"/>
              </w:rPr>
            </w:pPr>
            <w:r w:rsidRPr="00B47A2F">
              <w:rPr>
                <w:rFonts w:ascii="Arial" w:hAnsi="Arial" w:cs="Arial"/>
                <w:b/>
                <w:bCs/>
                <w:color w:val="000000"/>
                <w:sz w:val="18"/>
                <w:szCs w:val="18"/>
              </w:rPr>
              <w:t>AMOUNT</w:t>
            </w:r>
          </w:p>
        </w:tc>
      </w:tr>
      <w:tr w:rsidR="002823AC" w14:paraId="685910C5" w14:textId="77777777" w:rsidTr="00B47A2F">
        <w:trPr>
          <w:trHeight w:val="660"/>
        </w:trPr>
        <w:tc>
          <w:tcPr>
            <w:tcW w:w="1610"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0D38F3C2" w14:textId="74EF811B" w:rsidR="002823AC" w:rsidRPr="00B47A2F" w:rsidRDefault="002823AC" w:rsidP="002823AC">
            <w:pPr>
              <w:jc w:val="center"/>
              <w:rPr>
                <w:rFonts w:ascii="Arial" w:hAnsi="Arial" w:cs="Arial"/>
                <w:i/>
                <w:iCs/>
                <w:color w:val="000000"/>
              </w:rPr>
            </w:pPr>
            <w:r w:rsidRPr="00B47A2F">
              <w:rPr>
                <w:rFonts w:ascii="Arial" w:hAnsi="Arial" w:cs="Arial"/>
                <w:i/>
                <w:iCs/>
                <w:color w:val="000000"/>
              </w:rPr>
              <w:t>10-001-</w:t>
            </w:r>
            <w:r w:rsidR="00126ACD" w:rsidRPr="00B47A2F">
              <w:rPr>
                <w:rFonts w:ascii="Arial" w:hAnsi="Arial" w:cs="Arial"/>
                <w:i/>
                <w:iCs/>
                <w:color w:val="000000"/>
              </w:rPr>
              <w:t>0000-000-</w:t>
            </w:r>
            <w:r w:rsidRPr="00B47A2F">
              <w:rPr>
                <w:rFonts w:ascii="Arial" w:hAnsi="Arial" w:cs="Arial"/>
                <w:i/>
                <w:iCs/>
                <w:color w:val="000000"/>
              </w:rPr>
              <w:t>220-000-001100042</w:t>
            </w:r>
          </w:p>
        </w:tc>
        <w:tc>
          <w:tcPr>
            <w:tcW w:w="1440"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5CEC1C29" w14:textId="190C512D" w:rsidR="002823AC" w:rsidRPr="00B47A2F" w:rsidRDefault="00126ACD" w:rsidP="002823AC">
            <w:pPr>
              <w:jc w:val="center"/>
              <w:rPr>
                <w:rFonts w:ascii="Arial" w:hAnsi="Arial" w:cs="Arial"/>
                <w:color w:val="000000"/>
              </w:rPr>
            </w:pPr>
            <w:r w:rsidRPr="00B47A2F">
              <w:rPr>
                <w:rFonts w:ascii="Arial" w:hAnsi="Arial" w:cs="Arial"/>
                <w:color w:val="000000"/>
              </w:rPr>
              <w:t>General Fund / Escrow</w:t>
            </w:r>
          </w:p>
        </w:tc>
        <w:tc>
          <w:tcPr>
            <w:tcW w:w="279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01440F" w14:textId="19204DE6" w:rsidR="002823AC" w:rsidRPr="00B47A2F" w:rsidRDefault="002823AC" w:rsidP="002823AC">
            <w:pPr>
              <w:jc w:val="center"/>
              <w:rPr>
                <w:rFonts w:ascii="Arial" w:hAnsi="Arial" w:cs="Arial"/>
                <w:color w:val="000000"/>
              </w:rPr>
            </w:pPr>
            <w:r w:rsidRPr="00B47A2F">
              <w:rPr>
                <w:rFonts w:ascii="Arial" w:hAnsi="Arial" w:cs="Arial"/>
                <w:color w:val="000000"/>
              </w:rPr>
              <w:t>Deposits-Held In Trust-CMO-Unsolicited Proposals/Escrow</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9CD441" w14:textId="77777777" w:rsidR="002823AC" w:rsidRPr="00B47A2F" w:rsidRDefault="002823AC" w:rsidP="002823AC">
            <w:pPr>
              <w:jc w:val="right"/>
              <w:rPr>
                <w:rFonts w:ascii="Arial" w:hAnsi="Arial" w:cs="Arial"/>
                <w:color w:val="000000"/>
              </w:rPr>
            </w:pPr>
            <w:r w:rsidRPr="00B47A2F">
              <w:rPr>
                <w:rFonts w:ascii="Arial" w:hAnsi="Arial" w:cs="Arial"/>
                <w:color w:val="000000"/>
              </w:rPr>
              <w:t>N/A</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87B587" w14:textId="1C9945BC" w:rsidR="002823AC" w:rsidRPr="00B47A2F" w:rsidRDefault="002823AC" w:rsidP="002823AC">
            <w:pPr>
              <w:jc w:val="right"/>
              <w:rPr>
                <w:rFonts w:ascii="Arial" w:hAnsi="Arial" w:cs="Arial"/>
                <w:color w:val="000000"/>
              </w:rPr>
            </w:pPr>
            <w:r w:rsidRPr="00B47A2F">
              <w:rPr>
                <w:rFonts w:ascii="Arial" w:hAnsi="Arial" w:cs="Arial"/>
                <w:color w:val="000000"/>
              </w:rPr>
              <w:t>$</w:t>
            </w:r>
            <w:r w:rsidR="00285048">
              <w:rPr>
                <w:rFonts w:ascii="Arial" w:hAnsi="Arial" w:cs="Arial"/>
                <w:color w:val="000000"/>
              </w:rPr>
              <w:t>25</w:t>
            </w:r>
            <w:r w:rsidRPr="00B47A2F">
              <w:rPr>
                <w:rFonts w:ascii="Arial" w:hAnsi="Arial" w:cs="Arial"/>
                <w:color w:val="000000"/>
              </w:rPr>
              <w:t xml:space="preserve">,000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4BD5E2" w14:textId="741D9C38" w:rsidR="002823AC" w:rsidRPr="00B47A2F" w:rsidRDefault="002823AC" w:rsidP="002823AC">
            <w:pPr>
              <w:jc w:val="right"/>
              <w:rPr>
                <w:rFonts w:ascii="Arial" w:hAnsi="Arial" w:cs="Arial"/>
                <w:color w:val="000000"/>
              </w:rPr>
            </w:pPr>
            <w:r w:rsidRPr="00B47A2F">
              <w:rPr>
                <w:rFonts w:ascii="Arial" w:hAnsi="Arial" w:cs="Arial"/>
                <w:color w:val="000000"/>
              </w:rPr>
              <w:t>$</w:t>
            </w:r>
            <w:r w:rsidR="00285048">
              <w:rPr>
                <w:rFonts w:ascii="Arial" w:hAnsi="Arial" w:cs="Arial"/>
                <w:color w:val="000000"/>
              </w:rPr>
              <w:t>25</w:t>
            </w:r>
            <w:r w:rsidRPr="00B47A2F">
              <w:rPr>
                <w:rFonts w:ascii="Arial" w:hAnsi="Arial" w:cs="Arial"/>
                <w:color w:val="000000"/>
              </w:rPr>
              <w:t xml:space="preserve">,000 </w:t>
            </w:r>
          </w:p>
        </w:tc>
      </w:tr>
      <w:tr w:rsidR="002823AC" w14:paraId="6051CB56" w14:textId="77777777" w:rsidTr="00B47A2F">
        <w:trPr>
          <w:trHeight w:val="255"/>
        </w:trPr>
        <w:tc>
          <w:tcPr>
            <w:tcW w:w="1610" w:type="dxa"/>
            <w:tcMar>
              <w:top w:w="0" w:type="dxa"/>
              <w:left w:w="108" w:type="dxa"/>
              <w:bottom w:w="0" w:type="dxa"/>
              <w:right w:w="108" w:type="dxa"/>
            </w:tcMar>
            <w:vAlign w:val="center"/>
            <w:hideMark/>
          </w:tcPr>
          <w:p w14:paraId="3BE55552" w14:textId="77777777" w:rsidR="002823AC" w:rsidRPr="00B47A2F" w:rsidRDefault="002823AC" w:rsidP="002823AC">
            <w:pPr>
              <w:rPr>
                <w:rFonts w:ascii="Arial" w:hAnsi="Arial" w:cs="Arial"/>
                <w:color w:val="000000"/>
              </w:rPr>
            </w:pPr>
          </w:p>
        </w:tc>
        <w:tc>
          <w:tcPr>
            <w:tcW w:w="686" w:type="dxa"/>
            <w:tcMar>
              <w:top w:w="0" w:type="dxa"/>
              <w:left w:w="108" w:type="dxa"/>
              <w:bottom w:w="0" w:type="dxa"/>
              <w:right w:w="108" w:type="dxa"/>
            </w:tcMar>
            <w:vAlign w:val="center"/>
            <w:hideMark/>
          </w:tcPr>
          <w:p w14:paraId="6806F903" w14:textId="77777777" w:rsidR="002823AC" w:rsidRPr="00B47A2F" w:rsidRDefault="002823AC" w:rsidP="002823AC">
            <w:pPr>
              <w:rPr>
                <w:rFonts w:ascii="Times New Roman" w:eastAsia="Times New Roman" w:hAnsi="Times New Roman" w:cs="Times New Roman"/>
              </w:rPr>
            </w:pPr>
          </w:p>
        </w:tc>
        <w:tc>
          <w:tcPr>
            <w:tcW w:w="1966" w:type="dxa"/>
            <w:gridSpan w:val="2"/>
            <w:tcMar>
              <w:top w:w="0" w:type="dxa"/>
              <w:left w:w="108" w:type="dxa"/>
              <w:bottom w:w="0" w:type="dxa"/>
              <w:right w:w="108" w:type="dxa"/>
            </w:tcMar>
            <w:vAlign w:val="center"/>
            <w:hideMark/>
          </w:tcPr>
          <w:p w14:paraId="6E8BDA34" w14:textId="77777777" w:rsidR="002823AC" w:rsidRPr="00B47A2F" w:rsidRDefault="002823AC" w:rsidP="002823AC">
            <w:pPr>
              <w:rPr>
                <w:rFonts w:ascii="Times New Roman" w:eastAsia="Times New Roman" w:hAnsi="Times New Roman" w:cs="Times New Roman"/>
              </w:rPr>
            </w:pPr>
          </w:p>
        </w:tc>
        <w:tc>
          <w:tcPr>
            <w:tcW w:w="1038" w:type="dxa"/>
            <w:tcBorders>
              <w:top w:val="nil"/>
              <w:left w:val="nil"/>
              <w:bottom w:val="nil"/>
              <w:right w:val="single" w:sz="8" w:space="0" w:color="auto"/>
            </w:tcBorders>
            <w:tcMar>
              <w:top w:w="0" w:type="dxa"/>
              <w:left w:w="108" w:type="dxa"/>
              <w:bottom w:w="0" w:type="dxa"/>
              <w:right w:w="108" w:type="dxa"/>
            </w:tcMar>
            <w:vAlign w:val="center"/>
            <w:hideMark/>
          </w:tcPr>
          <w:p w14:paraId="063EEF3C" w14:textId="77777777" w:rsidR="002823AC" w:rsidRPr="00B47A2F" w:rsidRDefault="002823AC" w:rsidP="002823AC">
            <w:pPr>
              <w:jc w:val="center"/>
              <w:rPr>
                <w:rFonts w:ascii="Arial" w:eastAsiaTheme="minorHAnsi" w:hAnsi="Arial" w:cs="Arial"/>
                <w:color w:val="000000"/>
              </w:rPr>
            </w:pPr>
            <w:r w:rsidRPr="00B47A2F">
              <w:rPr>
                <w:rFonts w:ascii="Arial" w:hAnsi="Arial" w:cs="Arial"/>
                <w:color w:val="000000"/>
              </w:rPr>
              <w:t> </w:t>
            </w:r>
          </w:p>
        </w:tc>
        <w:tc>
          <w:tcPr>
            <w:tcW w:w="3240" w:type="dxa"/>
            <w:gridSpan w:val="3"/>
            <w:tcBorders>
              <w:top w:val="nil"/>
              <w:left w:val="nil"/>
              <w:bottom w:val="single" w:sz="8" w:space="0" w:color="auto"/>
              <w:right w:val="single" w:sz="8" w:space="0" w:color="000000"/>
            </w:tcBorders>
            <w:shd w:val="clear" w:color="auto" w:fill="DEDEDE"/>
            <w:tcMar>
              <w:top w:w="0" w:type="dxa"/>
              <w:left w:w="108" w:type="dxa"/>
              <w:bottom w:w="0" w:type="dxa"/>
              <w:right w:w="108" w:type="dxa"/>
            </w:tcMar>
            <w:vAlign w:val="center"/>
            <w:hideMark/>
          </w:tcPr>
          <w:p w14:paraId="376C8B77" w14:textId="5F2DAD0C" w:rsidR="002823AC" w:rsidRPr="00B47A2F" w:rsidRDefault="002823AC" w:rsidP="00126ACD">
            <w:pPr>
              <w:jc w:val="center"/>
              <w:rPr>
                <w:rFonts w:ascii="Arial" w:hAnsi="Arial" w:cs="Arial"/>
                <w:color w:val="000000"/>
              </w:rPr>
            </w:pPr>
            <w:r w:rsidRPr="00B47A2F">
              <w:rPr>
                <w:rFonts w:ascii="Arial" w:hAnsi="Arial" w:cs="Arial"/>
                <w:color w:val="000000"/>
              </w:rPr>
              <w:t>TOTAL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F36AF" w14:textId="5340A2C5" w:rsidR="002823AC" w:rsidRPr="00B47A2F" w:rsidRDefault="002823AC" w:rsidP="002823AC">
            <w:pPr>
              <w:jc w:val="right"/>
              <w:rPr>
                <w:rFonts w:ascii="Arial" w:hAnsi="Arial" w:cs="Arial"/>
                <w:color w:val="000000"/>
              </w:rPr>
            </w:pPr>
            <w:r w:rsidRPr="00B47A2F">
              <w:rPr>
                <w:rFonts w:ascii="Arial" w:hAnsi="Arial" w:cs="Arial"/>
                <w:color w:val="000000"/>
              </w:rPr>
              <w:t>$</w:t>
            </w:r>
            <w:r w:rsidR="00285048">
              <w:rPr>
                <w:rFonts w:ascii="Arial" w:hAnsi="Arial" w:cs="Arial"/>
                <w:color w:val="000000"/>
              </w:rPr>
              <w:t>25</w:t>
            </w:r>
            <w:r w:rsidRPr="00B47A2F">
              <w:rPr>
                <w:rFonts w:ascii="Arial" w:hAnsi="Arial" w:cs="Arial"/>
                <w:color w:val="000000"/>
              </w:rPr>
              <w:t xml:space="preserve">,000 </w:t>
            </w:r>
          </w:p>
        </w:tc>
      </w:tr>
    </w:tbl>
    <w:bookmarkEnd w:id="0"/>
    <w:p w14:paraId="4CE0E182" w14:textId="18A5EC6C" w:rsidR="006759DD" w:rsidRDefault="006759DD" w:rsidP="006759DD">
      <w:pPr>
        <w:spacing w:after="0" w:line="240" w:lineRule="auto"/>
        <w:jc w:val="both"/>
        <w:rPr>
          <w:rFonts w:ascii="Arial" w:hAnsi="Arial" w:cs="Arial"/>
          <w:b/>
          <w:bCs/>
          <w:sz w:val="24"/>
          <w:szCs w:val="24"/>
          <w:u w:val="single"/>
        </w:rPr>
      </w:pPr>
      <w:r>
        <w:rPr>
          <w:rFonts w:ascii="Arial" w:hAnsi="Arial" w:cs="Arial"/>
          <w:b/>
          <w:bCs/>
          <w:sz w:val="24"/>
          <w:szCs w:val="24"/>
          <w:u w:val="single"/>
        </w:rPr>
        <w:t>Strategic Connections</w:t>
      </w:r>
    </w:p>
    <w:p w14:paraId="44F92E5D" w14:textId="6749F170" w:rsidR="00DA1642" w:rsidRPr="0037236C" w:rsidRDefault="00DA1642" w:rsidP="00DA1642">
      <w:pPr>
        <w:autoSpaceDE w:val="0"/>
        <w:autoSpaceDN w:val="0"/>
        <w:adjustRightInd w:val="0"/>
        <w:spacing w:after="0" w:line="240" w:lineRule="auto"/>
        <w:jc w:val="both"/>
        <w:rPr>
          <w:rFonts w:ascii="Arial" w:eastAsia="Aptos" w:hAnsi="Arial" w:cs="Arial"/>
          <w:sz w:val="24"/>
          <w:szCs w:val="24"/>
          <w14:ligatures w14:val="standardContextual"/>
        </w:rPr>
      </w:pPr>
      <w:r w:rsidRPr="0037236C">
        <w:rPr>
          <w:rFonts w:ascii="Arial" w:eastAsia="Aptos" w:hAnsi="Arial" w:cs="Arial"/>
          <w:sz w:val="24"/>
          <w:szCs w:val="24"/>
          <w14:ligatures w14:val="standardContextual"/>
        </w:rPr>
        <w:t xml:space="preserve">This is a </w:t>
      </w:r>
      <w:r w:rsidR="009F7DA3">
        <w:rPr>
          <w:rFonts w:ascii="Arial" w:eastAsia="Aptos" w:hAnsi="Arial" w:cs="Arial"/>
          <w:sz w:val="24"/>
          <w:szCs w:val="24"/>
          <w14:ligatures w14:val="standardContextual"/>
        </w:rPr>
        <w:t>Fiscal Year (</w:t>
      </w:r>
      <w:r>
        <w:rPr>
          <w:rFonts w:ascii="Arial" w:eastAsia="Aptos" w:hAnsi="Arial" w:cs="Arial"/>
          <w:sz w:val="24"/>
          <w:szCs w:val="24"/>
          <w14:ligatures w14:val="standardContextual"/>
        </w:rPr>
        <w:t>FY</w:t>
      </w:r>
      <w:r w:rsidR="009F7DA3">
        <w:rPr>
          <w:rFonts w:ascii="Arial" w:eastAsia="Aptos" w:hAnsi="Arial" w:cs="Arial"/>
          <w:sz w:val="24"/>
          <w:szCs w:val="24"/>
          <w14:ligatures w14:val="standardContextual"/>
        </w:rPr>
        <w:t>)</w:t>
      </w:r>
      <w:r>
        <w:rPr>
          <w:rFonts w:ascii="Arial" w:eastAsia="Aptos" w:hAnsi="Arial" w:cs="Arial"/>
          <w:sz w:val="24"/>
          <w:szCs w:val="24"/>
          <w14:ligatures w14:val="standardContextual"/>
        </w:rPr>
        <w:t xml:space="preserve"> </w:t>
      </w:r>
      <w:r w:rsidRPr="0037236C">
        <w:rPr>
          <w:rFonts w:ascii="Arial" w:eastAsia="Aptos" w:hAnsi="Arial" w:cs="Arial"/>
          <w:sz w:val="24"/>
          <w:szCs w:val="24"/>
          <w14:ligatures w14:val="standardContextual"/>
        </w:rPr>
        <w:t>202</w:t>
      </w:r>
      <w:r w:rsidR="004556E2">
        <w:rPr>
          <w:rFonts w:ascii="Arial" w:eastAsia="Aptos" w:hAnsi="Arial" w:cs="Arial"/>
          <w:sz w:val="24"/>
          <w:szCs w:val="24"/>
          <w14:ligatures w14:val="standardContextual"/>
        </w:rPr>
        <w:t>6</w:t>
      </w:r>
      <w:r w:rsidRPr="0037236C">
        <w:rPr>
          <w:rFonts w:ascii="Arial" w:eastAsia="Aptos" w:hAnsi="Arial" w:cs="Arial"/>
          <w:sz w:val="24"/>
          <w:szCs w:val="24"/>
          <w14:ligatures w14:val="standardContextual"/>
        </w:rPr>
        <w:t xml:space="preserve"> Commission Priority, advancing Public </w:t>
      </w:r>
      <w:r>
        <w:rPr>
          <w:rFonts w:ascii="Arial" w:eastAsia="Aptos" w:hAnsi="Arial" w:cs="Arial"/>
          <w:sz w:val="24"/>
          <w:szCs w:val="24"/>
          <w14:ligatures w14:val="standardContextual"/>
        </w:rPr>
        <w:t>Spaces and C</w:t>
      </w:r>
      <w:r w:rsidR="004556E2">
        <w:rPr>
          <w:rFonts w:ascii="Arial" w:eastAsia="Aptos" w:hAnsi="Arial" w:cs="Arial"/>
          <w:sz w:val="24"/>
          <w:szCs w:val="24"/>
          <w14:ligatures w14:val="standardContextual"/>
        </w:rPr>
        <w:t xml:space="preserve">ultural </w:t>
      </w:r>
      <w:r>
        <w:rPr>
          <w:rFonts w:ascii="Arial" w:eastAsia="Aptos" w:hAnsi="Arial" w:cs="Arial"/>
          <w:sz w:val="24"/>
          <w:szCs w:val="24"/>
          <w14:ligatures w14:val="standardContextual"/>
        </w:rPr>
        <w:t>I</w:t>
      </w:r>
      <w:r w:rsidRPr="0037236C">
        <w:rPr>
          <w:rFonts w:ascii="Arial" w:eastAsia="Aptos" w:hAnsi="Arial" w:cs="Arial"/>
          <w:sz w:val="24"/>
          <w:szCs w:val="24"/>
          <w14:ligatures w14:val="standardContextual"/>
        </w:rPr>
        <w:t>nitiative</w:t>
      </w:r>
      <w:r>
        <w:rPr>
          <w:rFonts w:ascii="Arial" w:eastAsia="Aptos" w:hAnsi="Arial" w:cs="Arial"/>
          <w:sz w:val="24"/>
          <w:szCs w:val="24"/>
          <w14:ligatures w14:val="standardContextual"/>
        </w:rPr>
        <w:t>s</w:t>
      </w:r>
      <w:r w:rsidRPr="0037236C">
        <w:rPr>
          <w:rFonts w:ascii="Arial" w:eastAsia="Aptos" w:hAnsi="Arial" w:cs="Arial"/>
          <w:sz w:val="24"/>
          <w:szCs w:val="24"/>
          <w14:ligatures w14:val="standardContextual"/>
        </w:rPr>
        <w:t>.</w:t>
      </w:r>
    </w:p>
    <w:p w14:paraId="2674876B" w14:textId="77777777" w:rsidR="00DA1642" w:rsidRPr="00DE6E3A" w:rsidRDefault="00DA1642" w:rsidP="00DA1642">
      <w:pPr>
        <w:spacing w:after="0" w:line="240" w:lineRule="auto"/>
        <w:jc w:val="both"/>
        <w:rPr>
          <w:rFonts w:ascii="Arial" w:hAnsi="Arial" w:cs="Arial"/>
          <w:b/>
          <w:bCs/>
          <w:sz w:val="24"/>
          <w:szCs w:val="24"/>
          <w:u w:val="single"/>
        </w:rPr>
      </w:pPr>
    </w:p>
    <w:p w14:paraId="5F7BE158" w14:textId="77777777" w:rsidR="00DA1642" w:rsidRPr="007B65CB" w:rsidRDefault="00DA1642" w:rsidP="00DA1642">
      <w:pPr>
        <w:widowControl/>
        <w:autoSpaceDE w:val="0"/>
        <w:autoSpaceDN w:val="0"/>
        <w:adjustRightInd w:val="0"/>
        <w:spacing w:after="0" w:line="240" w:lineRule="auto"/>
        <w:jc w:val="both"/>
        <w:rPr>
          <w:rFonts w:ascii="Arial" w:eastAsia="Aptos" w:hAnsi="Arial" w:cs="Arial"/>
          <w:sz w:val="24"/>
          <w:szCs w:val="24"/>
          <w14:ligatures w14:val="standardContextual"/>
        </w:rPr>
      </w:pPr>
      <w:r w:rsidRPr="007B65CB">
        <w:rPr>
          <w:rFonts w:ascii="Arial" w:eastAsia="Aptos" w:hAnsi="Arial" w:cs="Arial"/>
          <w:sz w:val="24"/>
          <w:szCs w:val="24"/>
          <w14:ligatures w14:val="standardContextual"/>
        </w:rPr>
        <w:t>This item supports the 2029 Strategic Plan, specifically advancing:</w:t>
      </w:r>
    </w:p>
    <w:p w14:paraId="2E80E621" w14:textId="77777777" w:rsidR="00DA1642" w:rsidRDefault="00DA1642" w:rsidP="00DA1642">
      <w:pPr>
        <w:widowControl/>
        <w:numPr>
          <w:ilvl w:val="0"/>
          <w:numId w:val="11"/>
        </w:numPr>
        <w:autoSpaceDE w:val="0"/>
        <w:autoSpaceDN w:val="0"/>
        <w:adjustRightInd w:val="0"/>
        <w:spacing w:after="0" w:line="240" w:lineRule="auto"/>
        <w:contextualSpacing/>
        <w:jc w:val="both"/>
        <w:rPr>
          <w:rFonts w:ascii="Arial" w:eastAsia="Times New Roman" w:hAnsi="Arial" w:cs="Arial"/>
          <w:sz w:val="24"/>
          <w:szCs w:val="24"/>
        </w:rPr>
      </w:pPr>
      <w:r w:rsidRPr="007B65CB">
        <w:rPr>
          <w:rFonts w:ascii="Arial" w:eastAsia="Times New Roman" w:hAnsi="Arial" w:cs="Arial"/>
          <w:sz w:val="24"/>
          <w:szCs w:val="24"/>
        </w:rPr>
        <w:t>The Public Places Focus Area, Goal 5: Build a beautiful and welcoming community.</w:t>
      </w:r>
    </w:p>
    <w:p w14:paraId="61E3AD34" w14:textId="77777777" w:rsidR="006759DD" w:rsidRDefault="006759DD" w:rsidP="006759DD">
      <w:pPr>
        <w:pStyle w:val="BodyText"/>
        <w:spacing w:before="10"/>
        <w:rPr>
          <w:rFonts w:ascii="Arial" w:hAnsi="Arial" w:cs="Arial"/>
          <w:sz w:val="24"/>
          <w:szCs w:val="24"/>
        </w:rPr>
      </w:pPr>
    </w:p>
    <w:p w14:paraId="76788F2F" w14:textId="77777777" w:rsidR="006759DD" w:rsidRDefault="006759DD" w:rsidP="006759DD">
      <w:pPr>
        <w:tabs>
          <w:tab w:val="left" w:pos="1661"/>
        </w:tabs>
        <w:autoSpaceDE w:val="0"/>
        <w:autoSpaceDN w:val="0"/>
        <w:spacing w:after="0" w:line="240" w:lineRule="auto"/>
        <w:rPr>
          <w:rFonts w:ascii="Arial" w:hAnsi="Arial" w:cs="Arial"/>
          <w:b/>
          <w:bCs/>
          <w:i/>
          <w:sz w:val="24"/>
          <w:szCs w:val="24"/>
        </w:rPr>
      </w:pPr>
      <w:r>
        <w:rPr>
          <w:rFonts w:ascii="Arial" w:hAnsi="Arial" w:cs="Arial"/>
          <w:sz w:val="24"/>
          <w:szCs w:val="24"/>
        </w:rPr>
        <w:t xml:space="preserve">This item advances the </w:t>
      </w:r>
      <w:r>
        <w:rPr>
          <w:rFonts w:ascii="Arial" w:hAnsi="Arial" w:cs="Arial"/>
          <w:i/>
          <w:sz w:val="24"/>
          <w:szCs w:val="24"/>
        </w:rPr>
        <w:t xml:space="preserve">Fast Forward Fort Lauderdale 2035 </w:t>
      </w:r>
      <w:r>
        <w:rPr>
          <w:rFonts w:ascii="Arial" w:hAnsi="Arial" w:cs="Arial"/>
          <w:sz w:val="24"/>
          <w:szCs w:val="24"/>
        </w:rPr>
        <w:t>Vision Plan</w:t>
      </w:r>
      <w:r>
        <w:rPr>
          <w:rFonts w:ascii="Arial" w:hAnsi="Arial" w:cs="Arial"/>
          <w:i/>
          <w:sz w:val="24"/>
          <w:szCs w:val="24"/>
        </w:rPr>
        <w:t xml:space="preserve">: </w:t>
      </w:r>
      <w:r>
        <w:rPr>
          <w:rFonts w:ascii="Arial" w:hAnsi="Arial" w:cs="Arial"/>
          <w:sz w:val="24"/>
          <w:szCs w:val="24"/>
        </w:rPr>
        <w:t>We Are</w:t>
      </w:r>
      <w:r>
        <w:rPr>
          <w:rFonts w:ascii="Arial" w:hAnsi="Arial" w:cs="Arial"/>
          <w:spacing w:val="-16"/>
          <w:sz w:val="24"/>
          <w:szCs w:val="24"/>
        </w:rPr>
        <w:t xml:space="preserve"> </w:t>
      </w:r>
      <w:r>
        <w:rPr>
          <w:rFonts w:ascii="Arial" w:hAnsi="Arial" w:cs="Arial"/>
          <w:sz w:val="24"/>
          <w:szCs w:val="24"/>
        </w:rPr>
        <w:t>Here.</w:t>
      </w:r>
    </w:p>
    <w:p w14:paraId="0A1A027A" w14:textId="77777777" w:rsidR="006759DD" w:rsidRDefault="006759DD" w:rsidP="006759DD">
      <w:pPr>
        <w:pStyle w:val="ListParagraph"/>
        <w:tabs>
          <w:tab w:val="left" w:pos="1661"/>
        </w:tabs>
        <w:rPr>
          <w:rFonts w:ascii="Arial" w:hAnsi="Arial" w:cs="Arial"/>
          <w:b/>
          <w:bCs/>
          <w:i/>
          <w:sz w:val="24"/>
          <w:szCs w:val="24"/>
        </w:rPr>
      </w:pPr>
    </w:p>
    <w:p w14:paraId="22DDB44D" w14:textId="77777777" w:rsidR="006759DD" w:rsidRDefault="006759DD" w:rsidP="006759DD">
      <w:pPr>
        <w:tabs>
          <w:tab w:val="left" w:pos="1661"/>
        </w:tabs>
        <w:autoSpaceDE w:val="0"/>
        <w:autoSpaceDN w:val="0"/>
        <w:spacing w:before="39" w:after="0" w:line="240" w:lineRule="auto"/>
        <w:ind w:right="90"/>
        <w:rPr>
          <w:rFonts w:ascii="Arial" w:hAnsi="Arial" w:cs="Arial"/>
          <w:iCs/>
          <w:sz w:val="24"/>
          <w:szCs w:val="24"/>
        </w:rPr>
      </w:pPr>
      <w:r>
        <w:rPr>
          <w:rFonts w:ascii="Arial" w:hAnsi="Arial" w:cs="Arial"/>
          <w:iCs/>
          <w:sz w:val="24"/>
          <w:szCs w:val="24"/>
        </w:rPr>
        <w:t>This item supports the Advance Fort Lauderdale 2040 Comprehensive Plan specifically advancing:</w:t>
      </w:r>
    </w:p>
    <w:p w14:paraId="2E5AA75E" w14:textId="77777777" w:rsidR="006759DD" w:rsidRDefault="006759DD" w:rsidP="006759DD">
      <w:pPr>
        <w:pStyle w:val="ListParagraph"/>
        <w:numPr>
          <w:ilvl w:val="0"/>
          <w:numId w:val="10"/>
        </w:numPr>
        <w:tabs>
          <w:tab w:val="left" w:pos="1661"/>
        </w:tabs>
        <w:autoSpaceDE w:val="0"/>
        <w:autoSpaceDN w:val="0"/>
        <w:spacing w:before="39" w:after="0" w:line="240" w:lineRule="auto"/>
        <w:rPr>
          <w:rFonts w:ascii="Arial" w:hAnsi="Arial" w:cs="Arial"/>
          <w:iCs/>
          <w:sz w:val="24"/>
          <w:szCs w:val="24"/>
        </w:rPr>
      </w:pPr>
      <w:r>
        <w:rPr>
          <w:rFonts w:ascii="Arial" w:hAnsi="Arial" w:cs="Arial"/>
          <w:iCs/>
          <w:sz w:val="24"/>
          <w:szCs w:val="24"/>
        </w:rPr>
        <w:t>The Public Places Focus Area</w:t>
      </w:r>
    </w:p>
    <w:p w14:paraId="66D3A03B" w14:textId="77777777" w:rsidR="006759DD" w:rsidRDefault="006759DD" w:rsidP="006759DD">
      <w:pPr>
        <w:pStyle w:val="ListParagraph"/>
        <w:numPr>
          <w:ilvl w:val="0"/>
          <w:numId w:val="10"/>
        </w:numPr>
        <w:tabs>
          <w:tab w:val="left" w:pos="1661"/>
        </w:tabs>
        <w:autoSpaceDE w:val="0"/>
        <w:autoSpaceDN w:val="0"/>
        <w:spacing w:before="39" w:after="0" w:line="240" w:lineRule="auto"/>
        <w:rPr>
          <w:rFonts w:ascii="Arial" w:hAnsi="Arial" w:cs="Arial"/>
          <w:iCs/>
          <w:sz w:val="24"/>
          <w:szCs w:val="24"/>
        </w:rPr>
      </w:pPr>
      <w:r>
        <w:rPr>
          <w:rFonts w:ascii="Arial" w:hAnsi="Arial" w:cs="Arial"/>
          <w:iCs/>
          <w:sz w:val="24"/>
          <w:szCs w:val="24"/>
        </w:rPr>
        <w:t>The Parks, Recreation &amp; Open Spaces Element</w:t>
      </w:r>
    </w:p>
    <w:p w14:paraId="5FB6E487" w14:textId="77777777" w:rsidR="006759DD" w:rsidRDefault="006759DD" w:rsidP="006759DD">
      <w:pPr>
        <w:pStyle w:val="ListParagraph"/>
        <w:numPr>
          <w:ilvl w:val="0"/>
          <w:numId w:val="10"/>
        </w:numPr>
        <w:tabs>
          <w:tab w:val="left" w:pos="1661"/>
        </w:tabs>
        <w:autoSpaceDE w:val="0"/>
        <w:autoSpaceDN w:val="0"/>
        <w:spacing w:before="39" w:after="0" w:line="240" w:lineRule="auto"/>
        <w:ind w:right="90"/>
        <w:rPr>
          <w:rFonts w:ascii="Arial" w:hAnsi="Arial" w:cs="Arial"/>
          <w:i/>
          <w:sz w:val="24"/>
          <w:szCs w:val="24"/>
        </w:rPr>
      </w:pPr>
      <w:r>
        <w:rPr>
          <w:rFonts w:ascii="Arial" w:hAnsi="Arial" w:cs="Arial"/>
          <w:iCs/>
          <w:sz w:val="24"/>
          <w:szCs w:val="24"/>
        </w:rPr>
        <w:t xml:space="preserve">Goal 1: Be a community where </w:t>
      </w:r>
      <w:proofErr w:type="gramStart"/>
      <w:r>
        <w:rPr>
          <w:rFonts w:ascii="Arial" w:hAnsi="Arial" w:cs="Arial"/>
          <w:iCs/>
          <w:sz w:val="24"/>
          <w:szCs w:val="24"/>
        </w:rPr>
        <w:t>persons</w:t>
      </w:r>
      <w:proofErr w:type="gramEnd"/>
      <w:r>
        <w:rPr>
          <w:rFonts w:ascii="Arial" w:hAnsi="Arial" w:cs="Arial"/>
          <w:iCs/>
          <w:sz w:val="24"/>
          <w:szCs w:val="24"/>
        </w:rPr>
        <w:t xml:space="preserve"> of all ages </w:t>
      </w:r>
      <w:proofErr w:type="gramStart"/>
      <w:r>
        <w:rPr>
          <w:rFonts w:ascii="Arial" w:hAnsi="Arial" w:cs="Arial"/>
          <w:iCs/>
          <w:sz w:val="24"/>
          <w:szCs w:val="24"/>
        </w:rPr>
        <w:t>are able to</w:t>
      </w:r>
      <w:proofErr w:type="gramEnd"/>
      <w:r>
        <w:rPr>
          <w:rFonts w:ascii="Arial" w:hAnsi="Arial" w:cs="Arial"/>
          <w:iCs/>
          <w:sz w:val="24"/>
          <w:szCs w:val="24"/>
        </w:rPr>
        <w:t xml:space="preserve"> partake in a fun and healthy lifestyle</w:t>
      </w:r>
    </w:p>
    <w:p w14:paraId="2263D34D" w14:textId="0669FADE" w:rsidR="002E0DCD" w:rsidRPr="002E0DCD" w:rsidRDefault="002E0DCD" w:rsidP="00F57254">
      <w:pPr>
        <w:spacing w:after="0" w:line="240" w:lineRule="auto"/>
        <w:jc w:val="both"/>
        <w:rPr>
          <w:rFonts w:ascii="Arial" w:eastAsia="Times New Roman" w:hAnsi="Arial" w:cs="Arial"/>
          <w:iCs/>
          <w:sz w:val="24"/>
          <w:szCs w:val="24"/>
        </w:rPr>
      </w:pPr>
    </w:p>
    <w:p w14:paraId="003FDBFD" w14:textId="05908BC2" w:rsidR="00EF5984" w:rsidRDefault="00636B0D" w:rsidP="00F57254">
      <w:pPr>
        <w:spacing w:after="0" w:line="240" w:lineRule="auto"/>
        <w:jc w:val="both"/>
        <w:rPr>
          <w:rFonts w:ascii="Arial" w:hAnsi="Arial" w:cs="Arial"/>
          <w:bCs/>
          <w:sz w:val="24"/>
          <w:szCs w:val="24"/>
        </w:rPr>
      </w:pPr>
      <w:r w:rsidRPr="00C02C48">
        <w:rPr>
          <w:rFonts w:ascii="Arial" w:hAnsi="Arial" w:cs="Arial"/>
          <w:b/>
          <w:bCs/>
          <w:sz w:val="24"/>
          <w:szCs w:val="24"/>
          <w:u w:val="single"/>
        </w:rPr>
        <w:t>Attachment</w:t>
      </w:r>
      <w:r w:rsidR="008A005A">
        <w:rPr>
          <w:rFonts w:ascii="Arial" w:hAnsi="Arial" w:cs="Arial"/>
          <w:b/>
          <w:bCs/>
          <w:sz w:val="24"/>
          <w:szCs w:val="24"/>
          <w:u w:val="single"/>
        </w:rPr>
        <w:t>s</w:t>
      </w:r>
      <w:r w:rsidRPr="00A25D21">
        <w:rPr>
          <w:rFonts w:ascii="Arial" w:hAnsi="Arial" w:cs="Arial"/>
          <w:bCs/>
          <w:sz w:val="24"/>
          <w:szCs w:val="24"/>
        </w:rPr>
        <w:t xml:space="preserve"> </w:t>
      </w:r>
    </w:p>
    <w:p w14:paraId="26555C28" w14:textId="41D50780" w:rsidR="00DD4BF3" w:rsidRDefault="00636B0D" w:rsidP="00F57254">
      <w:pPr>
        <w:spacing w:after="0" w:line="240" w:lineRule="auto"/>
        <w:jc w:val="both"/>
        <w:rPr>
          <w:rFonts w:ascii="Arial" w:hAnsi="Arial" w:cs="Arial"/>
          <w:color w:val="000000"/>
          <w:sz w:val="24"/>
          <w:szCs w:val="24"/>
          <w:shd w:val="clear" w:color="auto" w:fill="FFFFFF"/>
        </w:rPr>
      </w:pPr>
      <w:r>
        <w:rPr>
          <w:rFonts w:ascii="Arial" w:hAnsi="Arial" w:cs="Arial"/>
          <w:bCs/>
          <w:sz w:val="24"/>
          <w:szCs w:val="24"/>
        </w:rPr>
        <w:t>Exhibit 1 –</w:t>
      </w:r>
      <w:r w:rsidR="00DD4BF3">
        <w:rPr>
          <w:rFonts w:ascii="Arial" w:hAnsi="Arial" w:cs="Arial"/>
          <w:bCs/>
          <w:sz w:val="24"/>
          <w:szCs w:val="24"/>
        </w:rPr>
        <w:t xml:space="preserve"> </w:t>
      </w:r>
      <w:r w:rsidR="007A6F36">
        <w:rPr>
          <w:rFonts w:ascii="Arial" w:hAnsi="Arial" w:cs="Arial"/>
          <w:bCs/>
          <w:sz w:val="24"/>
          <w:szCs w:val="24"/>
        </w:rPr>
        <w:t>Unsolicited Proposal</w:t>
      </w:r>
      <w:r w:rsidR="00A35A1F">
        <w:rPr>
          <w:rFonts w:ascii="Arial" w:hAnsi="Arial" w:cs="Arial"/>
          <w:bCs/>
          <w:sz w:val="24"/>
          <w:szCs w:val="24"/>
        </w:rPr>
        <w:t xml:space="preserve"> - </w:t>
      </w:r>
      <w:r w:rsidR="00285048" w:rsidRPr="000C21EC">
        <w:rPr>
          <w:rFonts w:ascii="Arial" w:hAnsi="Arial" w:cs="Arial"/>
          <w:sz w:val="24"/>
          <w:szCs w:val="24"/>
        </w:rPr>
        <w:t>IKE Smart City</w:t>
      </w:r>
    </w:p>
    <w:p w14:paraId="6D52AFBA" w14:textId="231A4BC0" w:rsidR="00CD7042" w:rsidRDefault="00DD4BF3" w:rsidP="00F57254">
      <w:pPr>
        <w:spacing w:after="0" w:line="240" w:lineRule="auto"/>
        <w:jc w:val="both"/>
        <w:rPr>
          <w:rFonts w:ascii="Arial" w:hAnsi="Arial" w:cs="Arial"/>
          <w:bCs/>
          <w:sz w:val="24"/>
          <w:szCs w:val="24"/>
        </w:rPr>
      </w:pPr>
      <w:r>
        <w:rPr>
          <w:rFonts w:ascii="Arial" w:hAnsi="Arial" w:cs="Arial"/>
          <w:bCs/>
          <w:sz w:val="24"/>
          <w:szCs w:val="24"/>
        </w:rPr>
        <w:t xml:space="preserve">Exhibit </w:t>
      </w:r>
      <w:r w:rsidR="00A9571A">
        <w:rPr>
          <w:rFonts w:ascii="Arial" w:hAnsi="Arial" w:cs="Arial"/>
          <w:bCs/>
          <w:sz w:val="24"/>
          <w:szCs w:val="24"/>
        </w:rPr>
        <w:t>2</w:t>
      </w:r>
      <w:r>
        <w:rPr>
          <w:rFonts w:ascii="Arial" w:hAnsi="Arial" w:cs="Arial"/>
          <w:bCs/>
          <w:sz w:val="24"/>
          <w:szCs w:val="24"/>
        </w:rPr>
        <w:t xml:space="preserve"> </w:t>
      </w:r>
      <w:r w:rsidR="00126ACD">
        <w:rPr>
          <w:rFonts w:ascii="Arial" w:hAnsi="Arial" w:cs="Arial"/>
          <w:bCs/>
          <w:sz w:val="24"/>
          <w:szCs w:val="24"/>
        </w:rPr>
        <w:t xml:space="preserve">– </w:t>
      </w:r>
      <w:r w:rsidR="007224BE">
        <w:rPr>
          <w:rFonts w:ascii="Arial" w:hAnsi="Arial" w:cs="Arial"/>
          <w:bCs/>
          <w:sz w:val="24"/>
          <w:szCs w:val="24"/>
        </w:rPr>
        <w:t>Resolution</w:t>
      </w:r>
    </w:p>
    <w:p w14:paraId="182C5507" w14:textId="77777777" w:rsidR="007224BE" w:rsidRDefault="007224BE" w:rsidP="007224BE">
      <w:pPr>
        <w:pBdr>
          <w:bottom w:val="single" w:sz="4" w:space="1" w:color="auto"/>
        </w:pBdr>
        <w:spacing w:after="0" w:line="240" w:lineRule="auto"/>
        <w:jc w:val="both"/>
        <w:rPr>
          <w:rFonts w:ascii="Arial" w:hAnsi="Arial" w:cs="Arial"/>
          <w:sz w:val="24"/>
          <w:szCs w:val="24"/>
        </w:rPr>
      </w:pPr>
    </w:p>
    <w:p w14:paraId="77C6BB17" w14:textId="77777777" w:rsidR="00091CE4" w:rsidRPr="00960269" w:rsidRDefault="00091CE4" w:rsidP="00B15DFC">
      <w:pPr>
        <w:spacing w:after="0" w:line="240" w:lineRule="auto"/>
        <w:jc w:val="both"/>
        <w:rPr>
          <w:rFonts w:ascii="Arial" w:hAnsi="Arial" w:cs="Arial"/>
          <w:sz w:val="24"/>
          <w:szCs w:val="24"/>
        </w:rPr>
      </w:pPr>
    </w:p>
    <w:p w14:paraId="291C9CE7" w14:textId="0EA8BCB8" w:rsidR="00493BBB" w:rsidRDefault="00B15DFC" w:rsidP="00304489">
      <w:pPr>
        <w:tabs>
          <w:tab w:val="left" w:pos="1620"/>
          <w:tab w:val="left" w:pos="2430"/>
        </w:tabs>
        <w:spacing w:after="0" w:line="240" w:lineRule="auto"/>
        <w:jc w:val="both"/>
        <w:rPr>
          <w:rFonts w:ascii="Arial" w:hAnsi="Arial" w:cs="Arial"/>
          <w:bCs/>
          <w:sz w:val="24"/>
          <w:szCs w:val="24"/>
        </w:rPr>
      </w:pPr>
      <w:bookmarkStart w:id="1" w:name="OLE_LINK1"/>
      <w:r w:rsidRPr="00960269">
        <w:rPr>
          <w:rFonts w:ascii="Arial" w:hAnsi="Arial" w:cs="Arial"/>
          <w:bCs/>
          <w:sz w:val="24"/>
          <w:szCs w:val="24"/>
        </w:rPr>
        <w:t>Prepared by:</w:t>
      </w:r>
      <w:r w:rsidR="00641354">
        <w:rPr>
          <w:rFonts w:ascii="Arial" w:hAnsi="Arial" w:cs="Arial"/>
          <w:bCs/>
          <w:sz w:val="24"/>
          <w:szCs w:val="24"/>
        </w:rPr>
        <w:tab/>
      </w:r>
      <w:r w:rsidR="00EB63C7">
        <w:rPr>
          <w:rFonts w:ascii="Arial" w:hAnsi="Arial" w:cs="Arial"/>
          <w:sz w:val="24"/>
          <w:szCs w:val="24"/>
        </w:rPr>
        <w:t>Angela Salmon, Program Manager I, City Manager’s Office</w:t>
      </w:r>
      <w:r w:rsidR="00DD4BF3">
        <w:rPr>
          <w:rFonts w:ascii="Arial" w:hAnsi="Arial" w:cs="Arial"/>
          <w:sz w:val="24"/>
          <w:szCs w:val="24"/>
        </w:rPr>
        <w:t xml:space="preserve"> </w:t>
      </w:r>
    </w:p>
    <w:p w14:paraId="5E744280" w14:textId="77777777" w:rsidR="006909FC" w:rsidRPr="00866C2C" w:rsidRDefault="006909FC" w:rsidP="00304489">
      <w:pPr>
        <w:tabs>
          <w:tab w:val="left" w:pos="1620"/>
          <w:tab w:val="left" w:pos="2430"/>
        </w:tabs>
        <w:spacing w:after="0" w:line="240" w:lineRule="auto"/>
        <w:jc w:val="both"/>
        <w:rPr>
          <w:rFonts w:ascii="Arial" w:hAnsi="Arial" w:cs="Arial"/>
          <w:bCs/>
          <w:sz w:val="24"/>
          <w:szCs w:val="24"/>
          <w:highlight w:val="yellow"/>
        </w:rPr>
      </w:pPr>
    </w:p>
    <w:p w14:paraId="49BC0F00" w14:textId="723C1A2F" w:rsidR="00287EE1" w:rsidRPr="00960269" w:rsidRDefault="00B32C84">
      <w:pPr>
        <w:rPr>
          <w:rFonts w:ascii="Arial" w:hAnsi="Arial" w:cs="Arial"/>
          <w:sz w:val="24"/>
          <w:szCs w:val="24"/>
        </w:rPr>
      </w:pPr>
      <w:r>
        <w:rPr>
          <w:rFonts w:ascii="Arial" w:hAnsi="Arial" w:cs="Arial"/>
          <w:bCs/>
          <w:sz w:val="24"/>
          <w:szCs w:val="24"/>
        </w:rPr>
        <w:t>Charter Office</w:t>
      </w:r>
      <w:r w:rsidR="00EA2F0A">
        <w:rPr>
          <w:rFonts w:ascii="Arial" w:hAnsi="Arial" w:cs="Arial"/>
          <w:bCs/>
          <w:sz w:val="24"/>
          <w:szCs w:val="24"/>
        </w:rPr>
        <w:t>r</w:t>
      </w:r>
      <w:r w:rsidR="0052557D" w:rsidRPr="00D74577">
        <w:rPr>
          <w:rFonts w:ascii="Arial" w:hAnsi="Arial" w:cs="Arial"/>
          <w:bCs/>
          <w:sz w:val="24"/>
          <w:szCs w:val="24"/>
        </w:rPr>
        <w:t xml:space="preserve">:  </w:t>
      </w:r>
      <w:r w:rsidR="001F4540" w:rsidRPr="00D74577">
        <w:rPr>
          <w:rFonts w:ascii="Arial" w:hAnsi="Arial" w:cs="Arial"/>
          <w:bCs/>
          <w:sz w:val="24"/>
          <w:szCs w:val="24"/>
        </w:rPr>
        <w:t xml:space="preserve"> </w:t>
      </w:r>
      <w:bookmarkEnd w:id="1"/>
      <w:r>
        <w:rPr>
          <w:rFonts w:ascii="Arial" w:hAnsi="Arial" w:cs="Arial"/>
          <w:spacing w:val="-2"/>
          <w:sz w:val="24"/>
          <w:szCs w:val="24"/>
        </w:rPr>
        <w:t>Rickelle Williams</w:t>
      </w:r>
      <w:r w:rsidRPr="00D52A75">
        <w:rPr>
          <w:rFonts w:ascii="Arial" w:hAnsi="Arial" w:cs="Arial"/>
          <w:spacing w:val="-2"/>
          <w:sz w:val="24"/>
          <w:szCs w:val="24"/>
        </w:rPr>
        <w:t xml:space="preserve">, </w:t>
      </w:r>
      <w:r w:rsidRPr="00D52A75">
        <w:rPr>
          <w:rFonts w:ascii="Arial" w:hAnsi="Arial" w:cs="Arial"/>
          <w:sz w:val="24"/>
          <w:szCs w:val="24"/>
        </w:rPr>
        <w:t>Ci</w:t>
      </w:r>
      <w:r w:rsidRPr="00D52A75">
        <w:rPr>
          <w:rFonts w:ascii="Arial" w:hAnsi="Arial" w:cs="Arial"/>
          <w:spacing w:val="2"/>
          <w:sz w:val="24"/>
          <w:szCs w:val="24"/>
        </w:rPr>
        <w:t>t</w:t>
      </w:r>
      <w:r w:rsidRPr="00D52A75">
        <w:rPr>
          <w:rFonts w:ascii="Arial" w:hAnsi="Arial" w:cs="Arial"/>
          <w:sz w:val="24"/>
          <w:szCs w:val="24"/>
        </w:rPr>
        <w:t>y Ma</w:t>
      </w:r>
      <w:r w:rsidRPr="00D52A75">
        <w:rPr>
          <w:rFonts w:ascii="Arial" w:hAnsi="Arial" w:cs="Arial"/>
          <w:spacing w:val="-2"/>
          <w:sz w:val="24"/>
          <w:szCs w:val="24"/>
        </w:rPr>
        <w:t>n</w:t>
      </w:r>
      <w:r w:rsidRPr="00D52A75">
        <w:rPr>
          <w:rFonts w:ascii="Arial" w:hAnsi="Arial" w:cs="Arial"/>
          <w:sz w:val="24"/>
          <w:szCs w:val="24"/>
        </w:rPr>
        <w:t>a</w:t>
      </w:r>
      <w:r w:rsidRPr="00D52A75">
        <w:rPr>
          <w:rFonts w:ascii="Arial" w:hAnsi="Arial" w:cs="Arial"/>
          <w:spacing w:val="-3"/>
          <w:sz w:val="24"/>
          <w:szCs w:val="24"/>
        </w:rPr>
        <w:t>g</w:t>
      </w:r>
      <w:r w:rsidRPr="00D52A75">
        <w:rPr>
          <w:rFonts w:ascii="Arial" w:hAnsi="Arial" w:cs="Arial"/>
          <w:spacing w:val="-2"/>
          <w:sz w:val="24"/>
          <w:szCs w:val="24"/>
        </w:rPr>
        <w:t>e</w:t>
      </w:r>
      <w:r w:rsidRPr="00D52A75">
        <w:rPr>
          <w:rFonts w:ascii="Arial" w:hAnsi="Arial" w:cs="Arial"/>
          <w:sz w:val="24"/>
          <w:szCs w:val="24"/>
        </w:rPr>
        <w:t>r</w:t>
      </w:r>
      <w:r w:rsidR="00DD4BF3">
        <w:rPr>
          <w:rFonts w:ascii="Arial" w:hAnsi="Arial" w:cs="Arial"/>
          <w:bCs/>
          <w:sz w:val="24"/>
          <w:szCs w:val="24"/>
        </w:rPr>
        <w:t xml:space="preserve"> </w:t>
      </w:r>
    </w:p>
    <w:sectPr w:rsidR="00287EE1" w:rsidRPr="00960269" w:rsidSect="00E8604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E5C0" w14:textId="77777777" w:rsidR="00E36068" w:rsidRDefault="00E36068" w:rsidP="0088408D">
      <w:pPr>
        <w:spacing w:after="0" w:line="240" w:lineRule="auto"/>
      </w:pPr>
      <w:r>
        <w:separator/>
      </w:r>
    </w:p>
  </w:endnote>
  <w:endnote w:type="continuationSeparator" w:id="0">
    <w:p w14:paraId="66A7E5A2" w14:textId="77777777" w:rsidR="00E36068" w:rsidRDefault="00E36068"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486DF5C6" w14:textId="53E8068A" w:rsidR="001D40BA" w:rsidRPr="00636B0D" w:rsidRDefault="00172F67" w:rsidP="0088408D">
            <w:pPr>
              <w:pStyle w:val="Footer"/>
              <w:rPr>
                <w:rFonts w:ascii="Arial" w:hAnsi="Arial" w:cs="Arial"/>
                <w:bCs/>
              </w:rPr>
            </w:pPr>
            <w:r>
              <w:rPr>
                <w:rFonts w:ascii="Arial" w:hAnsi="Arial" w:cs="Arial"/>
              </w:rPr>
              <w:t>0</w:t>
            </w:r>
            <w:r w:rsidR="00C81400">
              <w:rPr>
                <w:rFonts w:ascii="Arial" w:hAnsi="Arial" w:cs="Arial"/>
              </w:rPr>
              <w:t>4</w:t>
            </w:r>
            <w:r>
              <w:rPr>
                <w:rFonts w:ascii="Arial" w:hAnsi="Arial" w:cs="Arial"/>
              </w:rPr>
              <w:t>/</w:t>
            </w:r>
            <w:r w:rsidR="00C81400">
              <w:rPr>
                <w:rFonts w:ascii="Arial" w:hAnsi="Arial" w:cs="Arial"/>
              </w:rPr>
              <w:t>07</w:t>
            </w:r>
            <w:r w:rsidR="00201CC4">
              <w:rPr>
                <w:rFonts w:ascii="Arial" w:hAnsi="Arial" w:cs="Arial"/>
              </w:rPr>
              <w:t>/202</w:t>
            </w:r>
            <w:r w:rsidR="00C81400">
              <w:rPr>
                <w:rFonts w:ascii="Arial" w:hAnsi="Arial" w:cs="Arial"/>
              </w:rPr>
              <w:t>6</w:t>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5B7672">
              <w:rPr>
                <w:rFonts w:ascii="Arial" w:hAnsi="Arial" w:cs="Arial"/>
                <w:bCs/>
                <w:noProof/>
              </w:rPr>
              <w:t>1</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5B7672">
              <w:rPr>
                <w:rFonts w:ascii="Arial" w:hAnsi="Arial" w:cs="Arial"/>
                <w:bCs/>
                <w:noProof/>
              </w:rPr>
              <w:t>2</w:t>
            </w:r>
            <w:r w:rsidR="001D40BA" w:rsidRPr="00636B0D">
              <w:rPr>
                <w:rFonts w:ascii="Arial" w:hAnsi="Arial" w:cs="Arial"/>
                <w:bCs/>
              </w:rPr>
              <w:fldChar w:fldCharType="end"/>
            </w:r>
          </w:p>
          <w:p w14:paraId="3D7A8173" w14:textId="6B5CC17F" w:rsidR="001D40BA" w:rsidRPr="00636B0D" w:rsidRDefault="00302AEC" w:rsidP="0088408D">
            <w:pPr>
              <w:pStyle w:val="Footer"/>
              <w:rPr>
                <w:rFonts w:ascii="Arial" w:hAnsi="Arial" w:cs="Arial"/>
              </w:rPr>
            </w:pPr>
            <w:r>
              <w:rPr>
                <w:rFonts w:ascii="Arial" w:hAnsi="Arial" w:cs="Arial"/>
                <w:bCs/>
              </w:rPr>
              <w:t>CAM #</w:t>
            </w:r>
            <w:r w:rsidR="004929BE">
              <w:rPr>
                <w:rFonts w:ascii="Arial" w:hAnsi="Arial" w:cs="Arial"/>
                <w:bCs/>
              </w:rPr>
              <w:t>2</w:t>
            </w:r>
            <w:r w:rsidR="00C81400">
              <w:rPr>
                <w:rFonts w:ascii="Arial" w:hAnsi="Arial" w:cs="Arial"/>
                <w:bCs/>
              </w:rPr>
              <w:t>6</w:t>
            </w:r>
            <w:r w:rsidR="00201CC4">
              <w:rPr>
                <w:rFonts w:ascii="Arial" w:hAnsi="Arial" w:cs="Arial"/>
                <w:bCs/>
              </w:rPr>
              <w:t>-0</w:t>
            </w:r>
            <w:r w:rsidR="00387192">
              <w:rPr>
                <w:rFonts w:ascii="Arial" w:hAnsi="Arial" w:cs="Arial"/>
                <w:bCs/>
              </w:rPr>
              <w:t>350</w:t>
            </w:r>
          </w:p>
        </w:sdtContent>
      </w:sdt>
    </w:sdtContent>
  </w:sdt>
  <w:p w14:paraId="1FC4EE6C"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9F63" w14:textId="77777777" w:rsidR="00E36068" w:rsidRDefault="00E36068" w:rsidP="0088408D">
      <w:pPr>
        <w:spacing w:after="0" w:line="240" w:lineRule="auto"/>
      </w:pPr>
      <w:r>
        <w:separator/>
      </w:r>
    </w:p>
  </w:footnote>
  <w:footnote w:type="continuationSeparator" w:id="0">
    <w:p w14:paraId="5719EFEB" w14:textId="77777777" w:rsidR="00E36068" w:rsidRDefault="00E36068"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65333D"/>
    <w:multiLevelType w:val="hybridMultilevel"/>
    <w:tmpl w:val="D6A4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82244E"/>
    <w:multiLevelType w:val="hybridMultilevel"/>
    <w:tmpl w:val="F18C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81C03"/>
    <w:multiLevelType w:val="multilevel"/>
    <w:tmpl w:val="B6DC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806505"/>
    <w:multiLevelType w:val="hybridMultilevel"/>
    <w:tmpl w:val="6CD4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734EC"/>
    <w:multiLevelType w:val="hybridMultilevel"/>
    <w:tmpl w:val="844C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7361B"/>
    <w:multiLevelType w:val="hybridMultilevel"/>
    <w:tmpl w:val="ED7E9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9130955">
    <w:abstractNumId w:val="0"/>
  </w:num>
  <w:num w:numId="2" w16cid:durableId="1227490871">
    <w:abstractNumId w:val="1"/>
  </w:num>
  <w:num w:numId="3" w16cid:durableId="1803645652">
    <w:abstractNumId w:val="2"/>
  </w:num>
  <w:num w:numId="4" w16cid:durableId="14232472">
    <w:abstractNumId w:val="9"/>
  </w:num>
  <w:num w:numId="5" w16cid:durableId="1266183786">
    <w:abstractNumId w:val="7"/>
  </w:num>
  <w:num w:numId="6" w16cid:durableId="941497593">
    <w:abstractNumId w:val="12"/>
  </w:num>
  <w:num w:numId="7" w16cid:durableId="1108501435">
    <w:abstractNumId w:val="10"/>
  </w:num>
  <w:num w:numId="8" w16cid:durableId="191496566">
    <w:abstractNumId w:val="11"/>
  </w:num>
  <w:num w:numId="9" w16cid:durableId="704868739">
    <w:abstractNumId w:val="4"/>
  </w:num>
  <w:num w:numId="10" w16cid:durableId="419909201">
    <w:abstractNumId w:val="8"/>
  </w:num>
  <w:num w:numId="11" w16cid:durableId="1049842699">
    <w:abstractNumId w:val="13"/>
  </w:num>
  <w:num w:numId="12" w16cid:durableId="1602175752">
    <w:abstractNumId w:val="6"/>
  </w:num>
  <w:num w:numId="13" w16cid:durableId="1925994422">
    <w:abstractNumId w:val="5"/>
  </w:num>
  <w:num w:numId="14" w16cid:durableId="193516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1317B"/>
    <w:rsid w:val="00043D5A"/>
    <w:rsid w:val="000677AD"/>
    <w:rsid w:val="00073867"/>
    <w:rsid w:val="00076241"/>
    <w:rsid w:val="00077E53"/>
    <w:rsid w:val="00080635"/>
    <w:rsid w:val="000817A0"/>
    <w:rsid w:val="00084821"/>
    <w:rsid w:val="00091CE4"/>
    <w:rsid w:val="000971BA"/>
    <w:rsid w:val="00097799"/>
    <w:rsid w:val="000A7D42"/>
    <w:rsid w:val="000B124D"/>
    <w:rsid w:val="000B2E20"/>
    <w:rsid w:val="000B76AA"/>
    <w:rsid w:val="000C21EC"/>
    <w:rsid w:val="000C3C8D"/>
    <w:rsid w:val="000C5A70"/>
    <w:rsid w:val="000D5AA6"/>
    <w:rsid w:val="000D6994"/>
    <w:rsid w:val="000E081A"/>
    <w:rsid w:val="000E59DB"/>
    <w:rsid w:val="000E5AB5"/>
    <w:rsid w:val="000F461B"/>
    <w:rsid w:val="00112EC7"/>
    <w:rsid w:val="001200D4"/>
    <w:rsid w:val="00121335"/>
    <w:rsid w:val="00121BC3"/>
    <w:rsid w:val="00123D1E"/>
    <w:rsid w:val="00124464"/>
    <w:rsid w:val="00126ACD"/>
    <w:rsid w:val="001312FC"/>
    <w:rsid w:val="0013283E"/>
    <w:rsid w:val="00133CE4"/>
    <w:rsid w:val="00145C83"/>
    <w:rsid w:val="00152B1B"/>
    <w:rsid w:val="00161AA7"/>
    <w:rsid w:val="00164E44"/>
    <w:rsid w:val="00172416"/>
    <w:rsid w:val="00172F67"/>
    <w:rsid w:val="00173507"/>
    <w:rsid w:val="00174C75"/>
    <w:rsid w:val="0018134E"/>
    <w:rsid w:val="00181527"/>
    <w:rsid w:val="0018620A"/>
    <w:rsid w:val="00186E0B"/>
    <w:rsid w:val="00187255"/>
    <w:rsid w:val="001946F7"/>
    <w:rsid w:val="001951AE"/>
    <w:rsid w:val="001955EC"/>
    <w:rsid w:val="00195CD0"/>
    <w:rsid w:val="00195D42"/>
    <w:rsid w:val="001A1E7D"/>
    <w:rsid w:val="001B3990"/>
    <w:rsid w:val="001B4524"/>
    <w:rsid w:val="001B6E99"/>
    <w:rsid w:val="001C1860"/>
    <w:rsid w:val="001D229C"/>
    <w:rsid w:val="001D40BA"/>
    <w:rsid w:val="001D45CA"/>
    <w:rsid w:val="001D6D4C"/>
    <w:rsid w:val="001E41EF"/>
    <w:rsid w:val="001E4929"/>
    <w:rsid w:val="001E576E"/>
    <w:rsid w:val="001E6D91"/>
    <w:rsid w:val="001E7587"/>
    <w:rsid w:val="001F2D16"/>
    <w:rsid w:val="001F4540"/>
    <w:rsid w:val="00201CC4"/>
    <w:rsid w:val="002049E0"/>
    <w:rsid w:val="00205C30"/>
    <w:rsid w:val="00207948"/>
    <w:rsid w:val="002122B7"/>
    <w:rsid w:val="00214DB2"/>
    <w:rsid w:val="00217704"/>
    <w:rsid w:val="002255A1"/>
    <w:rsid w:val="00234413"/>
    <w:rsid w:val="00240558"/>
    <w:rsid w:val="00247B74"/>
    <w:rsid w:val="0025404C"/>
    <w:rsid w:val="0026086F"/>
    <w:rsid w:val="00261AB3"/>
    <w:rsid w:val="00264FBE"/>
    <w:rsid w:val="00264FC0"/>
    <w:rsid w:val="00265008"/>
    <w:rsid w:val="0026659D"/>
    <w:rsid w:val="002714F2"/>
    <w:rsid w:val="00273911"/>
    <w:rsid w:val="00277A58"/>
    <w:rsid w:val="002823AC"/>
    <w:rsid w:val="00285048"/>
    <w:rsid w:val="00287EE1"/>
    <w:rsid w:val="00290070"/>
    <w:rsid w:val="00292268"/>
    <w:rsid w:val="00295607"/>
    <w:rsid w:val="002A1F27"/>
    <w:rsid w:val="002B070B"/>
    <w:rsid w:val="002B112B"/>
    <w:rsid w:val="002B4273"/>
    <w:rsid w:val="002C04B8"/>
    <w:rsid w:val="002D38FC"/>
    <w:rsid w:val="002D594F"/>
    <w:rsid w:val="002E0DCD"/>
    <w:rsid w:val="002E235C"/>
    <w:rsid w:val="002F5C5F"/>
    <w:rsid w:val="00302AEC"/>
    <w:rsid w:val="00304489"/>
    <w:rsid w:val="00314D07"/>
    <w:rsid w:val="00317687"/>
    <w:rsid w:val="0033686B"/>
    <w:rsid w:val="00352CDC"/>
    <w:rsid w:val="00356F5E"/>
    <w:rsid w:val="00357818"/>
    <w:rsid w:val="003650DA"/>
    <w:rsid w:val="00366F78"/>
    <w:rsid w:val="00371422"/>
    <w:rsid w:val="00374327"/>
    <w:rsid w:val="00375470"/>
    <w:rsid w:val="00385010"/>
    <w:rsid w:val="00387192"/>
    <w:rsid w:val="0039201A"/>
    <w:rsid w:val="003936BE"/>
    <w:rsid w:val="003942F5"/>
    <w:rsid w:val="003A07C0"/>
    <w:rsid w:val="003A13A1"/>
    <w:rsid w:val="003A4D3B"/>
    <w:rsid w:val="003B4896"/>
    <w:rsid w:val="003B4970"/>
    <w:rsid w:val="003B4A2E"/>
    <w:rsid w:val="003B5BE4"/>
    <w:rsid w:val="003C196E"/>
    <w:rsid w:val="003C344B"/>
    <w:rsid w:val="003C4053"/>
    <w:rsid w:val="003E1BF1"/>
    <w:rsid w:val="003E5456"/>
    <w:rsid w:val="003E756E"/>
    <w:rsid w:val="003F429B"/>
    <w:rsid w:val="00400255"/>
    <w:rsid w:val="004122B6"/>
    <w:rsid w:val="00420341"/>
    <w:rsid w:val="00426CEA"/>
    <w:rsid w:val="00433A6B"/>
    <w:rsid w:val="00442E3A"/>
    <w:rsid w:val="004435A7"/>
    <w:rsid w:val="00451241"/>
    <w:rsid w:val="00452859"/>
    <w:rsid w:val="004556E2"/>
    <w:rsid w:val="00455D12"/>
    <w:rsid w:val="00462871"/>
    <w:rsid w:val="004635DF"/>
    <w:rsid w:val="004870E9"/>
    <w:rsid w:val="0049200D"/>
    <w:rsid w:val="004929BE"/>
    <w:rsid w:val="00493BBB"/>
    <w:rsid w:val="004A1B83"/>
    <w:rsid w:val="004A3C62"/>
    <w:rsid w:val="004A6566"/>
    <w:rsid w:val="004A6D1B"/>
    <w:rsid w:val="004B3F12"/>
    <w:rsid w:val="004B5154"/>
    <w:rsid w:val="004B5EED"/>
    <w:rsid w:val="004C1669"/>
    <w:rsid w:val="004D4153"/>
    <w:rsid w:val="004D4953"/>
    <w:rsid w:val="004E1773"/>
    <w:rsid w:val="004E7F9C"/>
    <w:rsid w:val="004F7F12"/>
    <w:rsid w:val="00507B8B"/>
    <w:rsid w:val="00514DCA"/>
    <w:rsid w:val="0052498C"/>
    <w:rsid w:val="00524FBD"/>
    <w:rsid w:val="0052557D"/>
    <w:rsid w:val="00533B4B"/>
    <w:rsid w:val="005351FA"/>
    <w:rsid w:val="00547E37"/>
    <w:rsid w:val="00560C6B"/>
    <w:rsid w:val="005652DB"/>
    <w:rsid w:val="00567B02"/>
    <w:rsid w:val="0057270A"/>
    <w:rsid w:val="00572F8C"/>
    <w:rsid w:val="0058198A"/>
    <w:rsid w:val="00596824"/>
    <w:rsid w:val="00596CEB"/>
    <w:rsid w:val="005A357C"/>
    <w:rsid w:val="005A42B3"/>
    <w:rsid w:val="005B03C2"/>
    <w:rsid w:val="005B2F39"/>
    <w:rsid w:val="005B4D7F"/>
    <w:rsid w:val="005B7672"/>
    <w:rsid w:val="005C2AD7"/>
    <w:rsid w:val="005C3183"/>
    <w:rsid w:val="005C5FE8"/>
    <w:rsid w:val="005D3874"/>
    <w:rsid w:val="005E7D8A"/>
    <w:rsid w:val="005F0842"/>
    <w:rsid w:val="005F3714"/>
    <w:rsid w:val="005F4E4D"/>
    <w:rsid w:val="005F6E78"/>
    <w:rsid w:val="005F7A4C"/>
    <w:rsid w:val="00610A87"/>
    <w:rsid w:val="00612FD4"/>
    <w:rsid w:val="00622B30"/>
    <w:rsid w:val="00622D50"/>
    <w:rsid w:val="006237C8"/>
    <w:rsid w:val="00636B0D"/>
    <w:rsid w:val="00641194"/>
    <w:rsid w:val="00641354"/>
    <w:rsid w:val="00645BB9"/>
    <w:rsid w:val="00653E3B"/>
    <w:rsid w:val="0066711B"/>
    <w:rsid w:val="00673326"/>
    <w:rsid w:val="00674364"/>
    <w:rsid w:val="006759DD"/>
    <w:rsid w:val="00681CB8"/>
    <w:rsid w:val="0068342D"/>
    <w:rsid w:val="006909FC"/>
    <w:rsid w:val="00691FEA"/>
    <w:rsid w:val="00697B79"/>
    <w:rsid w:val="006A0D1D"/>
    <w:rsid w:val="006A25F4"/>
    <w:rsid w:val="006B0655"/>
    <w:rsid w:val="006B572C"/>
    <w:rsid w:val="006B673B"/>
    <w:rsid w:val="006B7D48"/>
    <w:rsid w:val="006C2F62"/>
    <w:rsid w:val="006C3D6C"/>
    <w:rsid w:val="006C5049"/>
    <w:rsid w:val="006C5B47"/>
    <w:rsid w:val="006E182D"/>
    <w:rsid w:val="006E3253"/>
    <w:rsid w:val="006E4956"/>
    <w:rsid w:val="006F2832"/>
    <w:rsid w:val="006F534F"/>
    <w:rsid w:val="0070142A"/>
    <w:rsid w:val="007036B9"/>
    <w:rsid w:val="00703C2E"/>
    <w:rsid w:val="007060B6"/>
    <w:rsid w:val="007079DB"/>
    <w:rsid w:val="0072144D"/>
    <w:rsid w:val="007224BE"/>
    <w:rsid w:val="00726553"/>
    <w:rsid w:val="007270C4"/>
    <w:rsid w:val="00730758"/>
    <w:rsid w:val="0073380B"/>
    <w:rsid w:val="00733826"/>
    <w:rsid w:val="007423ED"/>
    <w:rsid w:val="007442D5"/>
    <w:rsid w:val="0076097C"/>
    <w:rsid w:val="00775C23"/>
    <w:rsid w:val="00775EFD"/>
    <w:rsid w:val="0078745C"/>
    <w:rsid w:val="00787D1F"/>
    <w:rsid w:val="007A16E0"/>
    <w:rsid w:val="007A240A"/>
    <w:rsid w:val="007A6F36"/>
    <w:rsid w:val="007A798F"/>
    <w:rsid w:val="007B0CDB"/>
    <w:rsid w:val="007B3490"/>
    <w:rsid w:val="007C7908"/>
    <w:rsid w:val="007D1D02"/>
    <w:rsid w:val="007E57AC"/>
    <w:rsid w:val="007F1B5E"/>
    <w:rsid w:val="007F718A"/>
    <w:rsid w:val="008044B6"/>
    <w:rsid w:val="0080466F"/>
    <w:rsid w:val="00813847"/>
    <w:rsid w:val="00814CF2"/>
    <w:rsid w:val="00815A32"/>
    <w:rsid w:val="00815A55"/>
    <w:rsid w:val="008314A9"/>
    <w:rsid w:val="008325D7"/>
    <w:rsid w:val="00844F73"/>
    <w:rsid w:val="008536F9"/>
    <w:rsid w:val="008632CB"/>
    <w:rsid w:val="00863679"/>
    <w:rsid w:val="0086368F"/>
    <w:rsid w:val="00866C2C"/>
    <w:rsid w:val="008721BC"/>
    <w:rsid w:val="00877A2E"/>
    <w:rsid w:val="00877B14"/>
    <w:rsid w:val="0088408D"/>
    <w:rsid w:val="00890BB6"/>
    <w:rsid w:val="008937CD"/>
    <w:rsid w:val="008A005A"/>
    <w:rsid w:val="008B4A6B"/>
    <w:rsid w:val="008B76E6"/>
    <w:rsid w:val="008C0BDB"/>
    <w:rsid w:val="008C48A1"/>
    <w:rsid w:val="008C6172"/>
    <w:rsid w:val="008C6BD9"/>
    <w:rsid w:val="008E3F9A"/>
    <w:rsid w:val="008E50B2"/>
    <w:rsid w:val="008E7BBB"/>
    <w:rsid w:val="008F0CAE"/>
    <w:rsid w:val="00905B0D"/>
    <w:rsid w:val="009111E2"/>
    <w:rsid w:val="00917047"/>
    <w:rsid w:val="00925917"/>
    <w:rsid w:val="00926756"/>
    <w:rsid w:val="00930A5A"/>
    <w:rsid w:val="0093514A"/>
    <w:rsid w:val="0094375B"/>
    <w:rsid w:val="009452F8"/>
    <w:rsid w:val="00960269"/>
    <w:rsid w:val="00960A93"/>
    <w:rsid w:val="009628BB"/>
    <w:rsid w:val="009637A4"/>
    <w:rsid w:val="00964B0B"/>
    <w:rsid w:val="0096560E"/>
    <w:rsid w:val="00972CCD"/>
    <w:rsid w:val="009734D4"/>
    <w:rsid w:val="009800C5"/>
    <w:rsid w:val="00981A73"/>
    <w:rsid w:val="00987D08"/>
    <w:rsid w:val="00997CF2"/>
    <w:rsid w:val="009A3BE8"/>
    <w:rsid w:val="009A51DE"/>
    <w:rsid w:val="009A57EA"/>
    <w:rsid w:val="009B0EDF"/>
    <w:rsid w:val="009B23DF"/>
    <w:rsid w:val="009C0784"/>
    <w:rsid w:val="009C3A47"/>
    <w:rsid w:val="009D00AE"/>
    <w:rsid w:val="009D38D4"/>
    <w:rsid w:val="009D45AA"/>
    <w:rsid w:val="009E0545"/>
    <w:rsid w:val="009E6E37"/>
    <w:rsid w:val="009F7DA3"/>
    <w:rsid w:val="00A0235F"/>
    <w:rsid w:val="00A0273E"/>
    <w:rsid w:val="00A03A5B"/>
    <w:rsid w:val="00A13FD6"/>
    <w:rsid w:val="00A14513"/>
    <w:rsid w:val="00A15CD1"/>
    <w:rsid w:val="00A207CA"/>
    <w:rsid w:val="00A224DD"/>
    <w:rsid w:val="00A25D21"/>
    <w:rsid w:val="00A31C5B"/>
    <w:rsid w:val="00A3223D"/>
    <w:rsid w:val="00A33306"/>
    <w:rsid w:val="00A35A1F"/>
    <w:rsid w:val="00A453A2"/>
    <w:rsid w:val="00A621A6"/>
    <w:rsid w:val="00A70345"/>
    <w:rsid w:val="00A714B5"/>
    <w:rsid w:val="00A7437D"/>
    <w:rsid w:val="00A75B0E"/>
    <w:rsid w:val="00A77BE2"/>
    <w:rsid w:val="00A86895"/>
    <w:rsid w:val="00A9145D"/>
    <w:rsid w:val="00A921E4"/>
    <w:rsid w:val="00A9571A"/>
    <w:rsid w:val="00AA2D65"/>
    <w:rsid w:val="00AB04C9"/>
    <w:rsid w:val="00AB06DD"/>
    <w:rsid w:val="00AB0833"/>
    <w:rsid w:val="00AB195A"/>
    <w:rsid w:val="00AB3C53"/>
    <w:rsid w:val="00AC3C90"/>
    <w:rsid w:val="00AC4C96"/>
    <w:rsid w:val="00AC57A2"/>
    <w:rsid w:val="00AC6FA1"/>
    <w:rsid w:val="00AE11A1"/>
    <w:rsid w:val="00AE4BE8"/>
    <w:rsid w:val="00AE7C68"/>
    <w:rsid w:val="00AF4F7A"/>
    <w:rsid w:val="00AF75C2"/>
    <w:rsid w:val="00B15DFC"/>
    <w:rsid w:val="00B17181"/>
    <w:rsid w:val="00B202C9"/>
    <w:rsid w:val="00B32C84"/>
    <w:rsid w:val="00B3711A"/>
    <w:rsid w:val="00B40D04"/>
    <w:rsid w:val="00B4210F"/>
    <w:rsid w:val="00B421A5"/>
    <w:rsid w:val="00B42846"/>
    <w:rsid w:val="00B44D06"/>
    <w:rsid w:val="00B4549B"/>
    <w:rsid w:val="00B4583D"/>
    <w:rsid w:val="00B47A2F"/>
    <w:rsid w:val="00B55AA6"/>
    <w:rsid w:val="00B564AC"/>
    <w:rsid w:val="00B56D63"/>
    <w:rsid w:val="00B5770D"/>
    <w:rsid w:val="00B64D40"/>
    <w:rsid w:val="00B80B5D"/>
    <w:rsid w:val="00B855B6"/>
    <w:rsid w:val="00B90988"/>
    <w:rsid w:val="00B934C9"/>
    <w:rsid w:val="00B94F1B"/>
    <w:rsid w:val="00B950D9"/>
    <w:rsid w:val="00B966C0"/>
    <w:rsid w:val="00BA26C4"/>
    <w:rsid w:val="00BA36D3"/>
    <w:rsid w:val="00BB738B"/>
    <w:rsid w:val="00BC11C1"/>
    <w:rsid w:val="00BC1954"/>
    <w:rsid w:val="00BC2E09"/>
    <w:rsid w:val="00BC6197"/>
    <w:rsid w:val="00BD0AA3"/>
    <w:rsid w:val="00BD0C4A"/>
    <w:rsid w:val="00BD194F"/>
    <w:rsid w:val="00BD4CB2"/>
    <w:rsid w:val="00C10431"/>
    <w:rsid w:val="00C111D2"/>
    <w:rsid w:val="00C1266A"/>
    <w:rsid w:val="00C139F5"/>
    <w:rsid w:val="00C20C8A"/>
    <w:rsid w:val="00C22B4C"/>
    <w:rsid w:val="00C23F47"/>
    <w:rsid w:val="00C26203"/>
    <w:rsid w:val="00C3555F"/>
    <w:rsid w:val="00C36623"/>
    <w:rsid w:val="00C4324F"/>
    <w:rsid w:val="00C500BC"/>
    <w:rsid w:val="00C50D76"/>
    <w:rsid w:val="00C53E44"/>
    <w:rsid w:val="00C6163C"/>
    <w:rsid w:val="00C661D7"/>
    <w:rsid w:val="00C718DB"/>
    <w:rsid w:val="00C76BC6"/>
    <w:rsid w:val="00C7773C"/>
    <w:rsid w:val="00C777C6"/>
    <w:rsid w:val="00C81400"/>
    <w:rsid w:val="00C838EF"/>
    <w:rsid w:val="00C859FD"/>
    <w:rsid w:val="00C9369B"/>
    <w:rsid w:val="00C93A41"/>
    <w:rsid w:val="00C94891"/>
    <w:rsid w:val="00C96BBC"/>
    <w:rsid w:val="00C97502"/>
    <w:rsid w:val="00CA5A9F"/>
    <w:rsid w:val="00CA6D5D"/>
    <w:rsid w:val="00CB21F6"/>
    <w:rsid w:val="00CB54B4"/>
    <w:rsid w:val="00CB57CB"/>
    <w:rsid w:val="00CC0765"/>
    <w:rsid w:val="00CC7743"/>
    <w:rsid w:val="00CD0D52"/>
    <w:rsid w:val="00CD4C8E"/>
    <w:rsid w:val="00CD7042"/>
    <w:rsid w:val="00CE1EA0"/>
    <w:rsid w:val="00CE3217"/>
    <w:rsid w:val="00CE5E69"/>
    <w:rsid w:val="00CF06CB"/>
    <w:rsid w:val="00D0296B"/>
    <w:rsid w:val="00D051C8"/>
    <w:rsid w:val="00D14AA8"/>
    <w:rsid w:val="00D16CD7"/>
    <w:rsid w:val="00D20C9B"/>
    <w:rsid w:val="00D26C34"/>
    <w:rsid w:val="00D27A36"/>
    <w:rsid w:val="00D27C1B"/>
    <w:rsid w:val="00D4090E"/>
    <w:rsid w:val="00D44F11"/>
    <w:rsid w:val="00D478FF"/>
    <w:rsid w:val="00D5010E"/>
    <w:rsid w:val="00D52A75"/>
    <w:rsid w:val="00D63D14"/>
    <w:rsid w:val="00D73A20"/>
    <w:rsid w:val="00D74577"/>
    <w:rsid w:val="00D8055E"/>
    <w:rsid w:val="00D805D0"/>
    <w:rsid w:val="00D80DDB"/>
    <w:rsid w:val="00D87CC5"/>
    <w:rsid w:val="00D932EC"/>
    <w:rsid w:val="00DA1642"/>
    <w:rsid w:val="00DC0F92"/>
    <w:rsid w:val="00DC1DE2"/>
    <w:rsid w:val="00DC3E59"/>
    <w:rsid w:val="00DC60DA"/>
    <w:rsid w:val="00DD2C03"/>
    <w:rsid w:val="00DD4BF3"/>
    <w:rsid w:val="00DD4CBD"/>
    <w:rsid w:val="00DE1C13"/>
    <w:rsid w:val="00DE6E3A"/>
    <w:rsid w:val="00DE6FAD"/>
    <w:rsid w:val="00DF0378"/>
    <w:rsid w:val="00DF6257"/>
    <w:rsid w:val="00E1173A"/>
    <w:rsid w:val="00E13894"/>
    <w:rsid w:val="00E2421D"/>
    <w:rsid w:val="00E2587E"/>
    <w:rsid w:val="00E27713"/>
    <w:rsid w:val="00E315B2"/>
    <w:rsid w:val="00E33EE1"/>
    <w:rsid w:val="00E36068"/>
    <w:rsid w:val="00E37489"/>
    <w:rsid w:val="00E40D17"/>
    <w:rsid w:val="00E47AB1"/>
    <w:rsid w:val="00E47FE8"/>
    <w:rsid w:val="00E5102B"/>
    <w:rsid w:val="00E55531"/>
    <w:rsid w:val="00E601D4"/>
    <w:rsid w:val="00E6213F"/>
    <w:rsid w:val="00E67A2D"/>
    <w:rsid w:val="00E728DD"/>
    <w:rsid w:val="00E82140"/>
    <w:rsid w:val="00E828BB"/>
    <w:rsid w:val="00E82E2D"/>
    <w:rsid w:val="00E83E48"/>
    <w:rsid w:val="00E8604F"/>
    <w:rsid w:val="00E869E6"/>
    <w:rsid w:val="00E90717"/>
    <w:rsid w:val="00E916C3"/>
    <w:rsid w:val="00E969E4"/>
    <w:rsid w:val="00E96FD7"/>
    <w:rsid w:val="00EA2F0A"/>
    <w:rsid w:val="00EA3C8A"/>
    <w:rsid w:val="00EB0856"/>
    <w:rsid w:val="00EB0D98"/>
    <w:rsid w:val="00EB0F14"/>
    <w:rsid w:val="00EB4B4E"/>
    <w:rsid w:val="00EB63C7"/>
    <w:rsid w:val="00EC265C"/>
    <w:rsid w:val="00ED29EA"/>
    <w:rsid w:val="00ED44C0"/>
    <w:rsid w:val="00ED529E"/>
    <w:rsid w:val="00ED68A4"/>
    <w:rsid w:val="00EE0A04"/>
    <w:rsid w:val="00EE2CFC"/>
    <w:rsid w:val="00EE75E2"/>
    <w:rsid w:val="00EF5984"/>
    <w:rsid w:val="00F0456E"/>
    <w:rsid w:val="00F04DE6"/>
    <w:rsid w:val="00F24725"/>
    <w:rsid w:val="00F259E0"/>
    <w:rsid w:val="00F31E42"/>
    <w:rsid w:val="00F3537F"/>
    <w:rsid w:val="00F41E3D"/>
    <w:rsid w:val="00F42C3B"/>
    <w:rsid w:val="00F44DDC"/>
    <w:rsid w:val="00F54CA6"/>
    <w:rsid w:val="00F57254"/>
    <w:rsid w:val="00F646FE"/>
    <w:rsid w:val="00F74FA5"/>
    <w:rsid w:val="00F75891"/>
    <w:rsid w:val="00F75AE6"/>
    <w:rsid w:val="00F8655C"/>
    <w:rsid w:val="00F869D7"/>
    <w:rsid w:val="00F9345F"/>
    <w:rsid w:val="00F951FF"/>
    <w:rsid w:val="00F952FB"/>
    <w:rsid w:val="00FA54BF"/>
    <w:rsid w:val="00FB139D"/>
    <w:rsid w:val="00FB1529"/>
    <w:rsid w:val="00FB2F8A"/>
    <w:rsid w:val="00FB3190"/>
    <w:rsid w:val="00FC3AEF"/>
    <w:rsid w:val="00FC7DBF"/>
    <w:rsid w:val="00FD5C3E"/>
    <w:rsid w:val="00FD6A4C"/>
    <w:rsid w:val="00FE4FD2"/>
    <w:rsid w:val="00FF144A"/>
    <w:rsid w:val="00FF2178"/>
    <w:rsid w:val="00FF38F5"/>
    <w:rsid w:val="00FF3C4C"/>
    <w:rsid w:val="00FF440A"/>
    <w:rsid w:val="00FF7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D707"/>
  <w15:docId w15:val="{F5562F9B-DFE6-4BD0-8A84-7F7C9D14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6909FC"/>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6909FC"/>
    <w:rPr>
      <w:rFonts w:ascii="Century Gothic" w:eastAsia="Century Gothic" w:hAnsi="Century Gothic" w:cs="Century Gothic"/>
    </w:rPr>
  </w:style>
  <w:style w:type="paragraph" w:styleId="NormalWeb">
    <w:name w:val="Normal (Web)"/>
    <w:basedOn w:val="Normal"/>
    <w:uiPriority w:val="99"/>
    <w:semiHidden/>
    <w:unhideWhenUsed/>
    <w:rsid w:val="00E828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710688437">
      <w:bodyDiv w:val="1"/>
      <w:marLeft w:val="0"/>
      <w:marRight w:val="0"/>
      <w:marTop w:val="0"/>
      <w:marBottom w:val="0"/>
      <w:divBdr>
        <w:top w:val="none" w:sz="0" w:space="0" w:color="auto"/>
        <w:left w:val="none" w:sz="0" w:space="0" w:color="auto"/>
        <w:bottom w:val="none" w:sz="0" w:space="0" w:color="auto"/>
        <w:right w:val="none" w:sz="0" w:space="0" w:color="auto"/>
      </w:divBdr>
    </w:div>
    <w:div w:id="743334059">
      <w:bodyDiv w:val="1"/>
      <w:marLeft w:val="0"/>
      <w:marRight w:val="0"/>
      <w:marTop w:val="0"/>
      <w:marBottom w:val="0"/>
      <w:divBdr>
        <w:top w:val="none" w:sz="0" w:space="0" w:color="auto"/>
        <w:left w:val="none" w:sz="0" w:space="0" w:color="auto"/>
        <w:bottom w:val="none" w:sz="0" w:space="0" w:color="auto"/>
        <w:right w:val="none" w:sz="0" w:space="0" w:color="auto"/>
      </w:divBdr>
    </w:div>
    <w:div w:id="815217298">
      <w:bodyDiv w:val="1"/>
      <w:marLeft w:val="0"/>
      <w:marRight w:val="0"/>
      <w:marTop w:val="0"/>
      <w:marBottom w:val="0"/>
      <w:divBdr>
        <w:top w:val="none" w:sz="0" w:space="0" w:color="auto"/>
        <w:left w:val="none" w:sz="0" w:space="0" w:color="auto"/>
        <w:bottom w:val="none" w:sz="0" w:space="0" w:color="auto"/>
        <w:right w:val="none" w:sz="0" w:space="0" w:color="auto"/>
      </w:divBdr>
    </w:div>
    <w:div w:id="1005137033">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20B0-E7AB-49AF-B48B-0C2FA204EBDF}">
  <ds:schemaRefs>
    <ds:schemaRef ds:uri="http://schemas.openxmlformats.org/officeDocument/2006/bibliography"/>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Rickelle Williams</cp:lastModifiedBy>
  <cp:revision>5</cp:revision>
  <cp:lastPrinted>2023-08-23T16:25:00Z</cp:lastPrinted>
  <dcterms:created xsi:type="dcterms:W3CDTF">2026-04-01T15:15:00Z</dcterms:created>
  <dcterms:modified xsi:type="dcterms:W3CDTF">2026-04-01T23:26:00Z</dcterms:modified>
</cp:coreProperties>
</file>