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C5477D" w14:textId="4F369369" w:rsidR="002D1181" w:rsidRPr="001A70FE" w:rsidRDefault="00791EFA" w:rsidP="00FD1BDB">
      <w:pPr>
        <w:pStyle w:val="Title"/>
        <w:tabs>
          <w:tab w:val="clear" w:pos="2160"/>
          <w:tab w:val="right" w:leader="dot" w:pos="3600"/>
        </w:tabs>
        <w:spacing w:after="0" w:line="280" w:lineRule="exact"/>
        <w:ind w:left="0" w:right="0"/>
        <w:rPr>
          <w:rFonts w:ascii="Palatino Linotype" w:hAnsi="Palatino Linotype"/>
          <w:sz w:val="24"/>
          <w:szCs w:val="24"/>
        </w:rPr>
      </w:pPr>
      <w:r w:rsidRPr="001A70FE">
        <w:rPr>
          <w:rFonts w:ascii="Palatino Linotype" w:hAnsi="Palatino Linotype"/>
          <w:sz w:val="24"/>
          <w:szCs w:val="24"/>
        </w:rPr>
        <w:t xml:space="preserve">ORDINANCE NO. </w:t>
      </w:r>
      <w:r w:rsidR="00CF3F53" w:rsidRPr="001A70FE">
        <w:rPr>
          <w:rFonts w:ascii="Palatino Linotype" w:hAnsi="Palatino Linotype"/>
          <w:sz w:val="24"/>
          <w:szCs w:val="24"/>
        </w:rPr>
        <w:t>24 - ____</w:t>
      </w:r>
    </w:p>
    <w:p w14:paraId="205470E3" w14:textId="77777777" w:rsidR="002D1181" w:rsidRPr="001A70FE" w:rsidRDefault="002D1181" w:rsidP="00FD1BDB">
      <w:pPr>
        <w:spacing w:line="280" w:lineRule="atLeast"/>
        <w:jc w:val="center"/>
        <w:rPr>
          <w:rFonts w:ascii="Palatino Linotype" w:hAnsi="Palatino Linotype" w:cs="Book Antiqua"/>
        </w:rPr>
      </w:pPr>
    </w:p>
    <w:p w14:paraId="06C969CA" w14:textId="3CBC8208" w:rsidR="00FF5F69" w:rsidRPr="001A70FE" w:rsidRDefault="002D1181" w:rsidP="00062DE2">
      <w:pPr>
        <w:tabs>
          <w:tab w:val="left" w:pos="7470"/>
        </w:tabs>
        <w:jc w:val="center"/>
        <w:rPr>
          <w:rFonts w:ascii="Palatino Linotype" w:hAnsi="Palatino Linotype" w:cs="Arial"/>
          <w:b/>
        </w:rPr>
      </w:pPr>
      <w:r w:rsidRPr="001A70FE">
        <w:rPr>
          <w:rFonts w:ascii="Palatino Linotype" w:hAnsi="Palatino Linotype" w:cs="Arial"/>
          <w:b/>
        </w:rPr>
        <w:t>AN ORDINANCE OF THE CITY COUNCIL OF</w:t>
      </w:r>
      <w:r w:rsidR="00860730" w:rsidRPr="001A70FE">
        <w:rPr>
          <w:rFonts w:ascii="Palatino Linotype" w:hAnsi="Palatino Linotype" w:cs="Arial"/>
          <w:b/>
        </w:rPr>
        <w:t xml:space="preserve"> THE CITY OF </w:t>
      </w:r>
      <w:r w:rsidR="00F9383F" w:rsidRPr="001A70FE">
        <w:rPr>
          <w:rFonts w:ascii="Palatino Linotype" w:hAnsi="Palatino Linotype" w:cs="Arial"/>
          <w:b/>
        </w:rPr>
        <w:t>CUPERTINO</w:t>
      </w:r>
      <w:r w:rsidR="0003258D">
        <w:rPr>
          <w:rFonts w:ascii="Palatino Linotype" w:hAnsi="Palatino Linotype" w:cs="Arial"/>
          <w:b/>
        </w:rPr>
        <w:t xml:space="preserve"> REPEALING MUNICIPAL CODE CHAPTER 15.04 AND AMENDING MUNICIPAL CODE CHAPTERS 2.32,</w:t>
      </w:r>
      <w:r w:rsidR="000F0375">
        <w:rPr>
          <w:rFonts w:ascii="Palatino Linotype" w:hAnsi="Palatino Linotype" w:cs="Arial"/>
          <w:b/>
        </w:rPr>
        <w:t xml:space="preserve"> 2.74,</w:t>
      </w:r>
      <w:r w:rsidR="0003258D">
        <w:rPr>
          <w:rFonts w:ascii="Palatino Linotype" w:hAnsi="Palatino Linotype" w:cs="Arial"/>
          <w:b/>
        </w:rPr>
        <w:t xml:space="preserve"> 2.86</w:t>
      </w:r>
      <w:r w:rsidR="00062DE2">
        <w:rPr>
          <w:rFonts w:ascii="Palatino Linotype" w:hAnsi="Palatino Linotype" w:cs="Arial"/>
          <w:b/>
        </w:rPr>
        <w:t>, 11.08, AND 13.04</w:t>
      </w:r>
    </w:p>
    <w:p w14:paraId="7F07CA8C" w14:textId="77777777" w:rsidR="00731BDC" w:rsidRPr="001A70FE" w:rsidRDefault="00731BDC" w:rsidP="00FD1BDB">
      <w:pPr>
        <w:tabs>
          <w:tab w:val="left" w:pos="7470"/>
        </w:tabs>
        <w:jc w:val="center"/>
        <w:rPr>
          <w:rFonts w:ascii="Palatino Linotype" w:hAnsi="Palatino Linotype" w:cs="Arial"/>
          <w:b/>
        </w:rPr>
      </w:pPr>
    </w:p>
    <w:p w14:paraId="6544A1CF" w14:textId="0CBD6046" w:rsidR="00FF5F69" w:rsidRPr="001A70FE" w:rsidRDefault="00FF5F69" w:rsidP="005E5DEF">
      <w:pPr>
        <w:rPr>
          <w:rFonts w:ascii="Palatino Linotype" w:hAnsi="Palatino Linotype"/>
        </w:rPr>
      </w:pPr>
      <w:r w:rsidRPr="001A70FE">
        <w:rPr>
          <w:rFonts w:ascii="Palatino Linotype" w:hAnsi="Palatino Linotype"/>
        </w:rPr>
        <w:t>The City Council of the City of Cupertino finds that:</w:t>
      </w:r>
    </w:p>
    <w:p w14:paraId="0A444223" w14:textId="77777777" w:rsidR="00A1397B" w:rsidRPr="001A70FE" w:rsidRDefault="00A1397B" w:rsidP="005E5DEF">
      <w:pPr>
        <w:rPr>
          <w:rFonts w:ascii="Palatino Linotype" w:hAnsi="Palatino Linotype"/>
        </w:rPr>
      </w:pPr>
    </w:p>
    <w:p w14:paraId="5B6FFAA8" w14:textId="1E9BCC8A" w:rsidR="00A1397B" w:rsidRPr="001A70FE" w:rsidRDefault="00A1397B" w:rsidP="00A1397B">
      <w:pPr>
        <w:pStyle w:val="ListParagraph"/>
        <w:numPr>
          <w:ilvl w:val="0"/>
          <w:numId w:val="18"/>
        </w:numPr>
        <w:rPr>
          <w:rFonts w:ascii="Palatino Linotype" w:hAnsi="Palatino Linotype"/>
          <w:sz w:val="24"/>
          <w:szCs w:val="24"/>
        </w:rPr>
      </w:pPr>
      <w:r w:rsidRPr="001A70FE">
        <w:rPr>
          <w:rFonts w:ascii="Palatino Linotype" w:hAnsi="Palatino Linotype"/>
          <w:sz w:val="24"/>
          <w:szCs w:val="24"/>
        </w:rPr>
        <w:t>The City Code of the City of Cupertino requires periodic updates in order to improve City operations and bring the Code up to date with current law and policy</w:t>
      </w:r>
      <w:r w:rsidR="009169DD" w:rsidRPr="001A70FE">
        <w:rPr>
          <w:rFonts w:ascii="Palatino Linotype" w:hAnsi="Palatino Linotype"/>
          <w:sz w:val="24"/>
          <w:szCs w:val="24"/>
        </w:rPr>
        <w:t>.</w:t>
      </w:r>
    </w:p>
    <w:p w14:paraId="4DD999D5" w14:textId="6A28BFD6" w:rsidR="00A1397B" w:rsidRPr="001A70FE" w:rsidRDefault="009169DD" w:rsidP="009169DD">
      <w:pPr>
        <w:pStyle w:val="ListParagraph"/>
        <w:numPr>
          <w:ilvl w:val="0"/>
          <w:numId w:val="18"/>
        </w:numPr>
        <w:rPr>
          <w:rFonts w:ascii="Palatino Linotype" w:hAnsi="Palatino Linotype"/>
          <w:sz w:val="24"/>
          <w:szCs w:val="24"/>
        </w:rPr>
      </w:pPr>
      <w:r w:rsidRPr="001A70FE">
        <w:rPr>
          <w:rFonts w:ascii="Palatino Linotype" w:hAnsi="Palatino Linotype"/>
          <w:sz w:val="24"/>
          <w:szCs w:val="24"/>
        </w:rPr>
        <w:t xml:space="preserve">This </w:t>
      </w:r>
      <w:r w:rsidR="00A1397B" w:rsidRPr="001A70FE">
        <w:rPr>
          <w:rFonts w:ascii="Palatino Linotype" w:hAnsi="Palatino Linotype"/>
          <w:sz w:val="24"/>
          <w:szCs w:val="24"/>
        </w:rPr>
        <w:t>Ordinance makes minor revisions to the Cupertino Municipal Code to reflect changes in law, provide clarification to the community, and provide for improved customer service and administration of City business.</w:t>
      </w:r>
    </w:p>
    <w:p w14:paraId="31E0D2AC" w14:textId="77777777" w:rsidR="002D1181" w:rsidRPr="001A70FE" w:rsidRDefault="002D1181" w:rsidP="005E5DEF">
      <w:pPr>
        <w:pStyle w:val="Normal1"/>
        <w:keepNext/>
        <w:tabs>
          <w:tab w:val="left" w:pos="720"/>
        </w:tabs>
        <w:spacing w:before="0" w:line="240" w:lineRule="auto"/>
        <w:jc w:val="left"/>
        <w:rPr>
          <w:rFonts w:ascii="Palatino Linotype" w:hAnsi="Palatino Linotype"/>
          <w:b/>
          <w:bCs/>
          <w:caps/>
          <w:sz w:val="24"/>
          <w:szCs w:val="24"/>
        </w:rPr>
      </w:pPr>
      <w:r w:rsidRPr="001A70FE">
        <w:rPr>
          <w:rFonts w:ascii="Palatino Linotype" w:hAnsi="Palatino Linotype"/>
          <w:b/>
          <w:bCs/>
          <w:caps/>
          <w:sz w:val="24"/>
          <w:szCs w:val="24"/>
        </w:rPr>
        <w:t>NOW, THEREFORE, The CITY COUNCIL OF THE of city of CUPERTINO DOES ordain as follows:</w:t>
      </w:r>
    </w:p>
    <w:p w14:paraId="69F1CFBE" w14:textId="424D66AD" w:rsidR="008F719E" w:rsidRPr="001A70FE" w:rsidRDefault="008F719E" w:rsidP="005E5DEF">
      <w:pPr>
        <w:pStyle w:val="Normal1"/>
        <w:keepNext/>
        <w:tabs>
          <w:tab w:val="left" w:pos="720"/>
        </w:tabs>
        <w:jc w:val="left"/>
        <w:rPr>
          <w:rFonts w:ascii="Palatino Linotype" w:hAnsi="Palatino Linotype"/>
          <w:sz w:val="24"/>
          <w:szCs w:val="24"/>
        </w:rPr>
      </w:pPr>
      <w:r w:rsidRPr="001A70FE">
        <w:rPr>
          <w:rFonts w:ascii="Palatino Linotype" w:hAnsi="Palatino Linotype"/>
          <w:b/>
          <w:sz w:val="24"/>
          <w:szCs w:val="24"/>
        </w:rPr>
        <w:t>SECTION</w:t>
      </w:r>
      <w:r w:rsidR="007E0C90" w:rsidRPr="001A70FE">
        <w:rPr>
          <w:rFonts w:ascii="Palatino Linotype" w:hAnsi="Palatino Linotype"/>
          <w:b/>
          <w:sz w:val="24"/>
          <w:szCs w:val="24"/>
        </w:rPr>
        <w:t xml:space="preserve"> 1</w:t>
      </w:r>
      <w:r w:rsidRPr="001A70FE">
        <w:rPr>
          <w:rFonts w:ascii="Palatino Linotype" w:hAnsi="Palatino Linotype"/>
          <w:b/>
          <w:sz w:val="24"/>
          <w:szCs w:val="24"/>
        </w:rPr>
        <w:t>:</w:t>
      </w:r>
      <w:r w:rsidRPr="001A70FE">
        <w:rPr>
          <w:rFonts w:ascii="Palatino Linotype" w:hAnsi="Palatino Linotype"/>
          <w:sz w:val="24"/>
          <w:szCs w:val="24"/>
        </w:rPr>
        <w:t xml:space="preserve"> </w:t>
      </w:r>
      <w:r w:rsidRPr="001A70FE">
        <w:rPr>
          <w:rFonts w:ascii="Palatino Linotype" w:hAnsi="Palatino Linotype"/>
          <w:sz w:val="24"/>
          <w:szCs w:val="24"/>
        </w:rPr>
        <w:tab/>
        <w:t xml:space="preserve"> </w:t>
      </w:r>
      <w:r w:rsidR="00845CCD" w:rsidRPr="00845CCD">
        <w:rPr>
          <w:rFonts w:ascii="Palatino Linotype" w:hAnsi="Palatino Linotype"/>
          <w:sz w:val="24"/>
          <w:szCs w:val="24"/>
          <w:u w:val="single"/>
        </w:rPr>
        <w:t xml:space="preserve">Repeal </w:t>
      </w:r>
      <w:r w:rsidR="00845CCD" w:rsidRPr="00F9288E">
        <w:rPr>
          <w:rFonts w:ascii="Palatino Linotype" w:hAnsi="Palatino Linotype"/>
          <w:sz w:val="24"/>
          <w:szCs w:val="24"/>
          <w:u w:val="single"/>
        </w:rPr>
        <w:t xml:space="preserve">and </w:t>
      </w:r>
      <w:r w:rsidR="00A3467E" w:rsidRPr="00F9288E">
        <w:rPr>
          <w:rFonts w:ascii="Palatino Linotype" w:hAnsi="Palatino Linotype"/>
          <w:sz w:val="24"/>
          <w:szCs w:val="24"/>
          <w:u w:val="single"/>
        </w:rPr>
        <w:t>A</w:t>
      </w:r>
      <w:r w:rsidR="00A3467E" w:rsidRPr="001A70FE">
        <w:rPr>
          <w:rFonts w:ascii="Palatino Linotype" w:hAnsi="Palatino Linotype"/>
          <w:sz w:val="24"/>
          <w:szCs w:val="24"/>
          <w:u w:val="single"/>
        </w:rPr>
        <w:t>doption</w:t>
      </w:r>
      <w:r w:rsidRPr="001A70FE">
        <w:rPr>
          <w:rFonts w:ascii="Palatino Linotype" w:hAnsi="Palatino Linotype"/>
          <w:sz w:val="24"/>
          <w:szCs w:val="24"/>
        </w:rPr>
        <w:t>.</w:t>
      </w:r>
    </w:p>
    <w:p w14:paraId="05CE3FF6" w14:textId="7CF68833" w:rsidR="00845CCD" w:rsidRDefault="00845CCD" w:rsidP="00FD1BDB">
      <w:pPr>
        <w:pStyle w:val="Normal1"/>
        <w:tabs>
          <w:tab w:val="left" w:pos="720"/>
        </w:tabs>
        <w:jc w:val="left"/>
        <w:rPr>
          <w:rFonts w:ascii="Palatino Linotype" w:hAnsi="Palatino Linotype"/>
          <w:sz w:val="24"/>
          <w:szCs w:val="24"/>
        </w:rPr>
      </w:pPr>
      <w:r>
        <w:rPr>
          <w:rFonts w:ascii="Palatino Linotype" w:hAnsi="Palatino Linotype"/>
          <w:sz w:val="24"/>
          <w:szCs w:val="24"/>
        </w:rPr>
        <w:t xml:space="preserve">(a) </w:t>
      </w:r>
      <w:r>
        <w:rPr>
          <w:rFonts w:ascii="Palatino Linotype" w:hAnsi="Palatino Linotype"/>
          <w:sz w:val="24"/>
          <w:szCs w:val="24"/>
        </w:rPr>
        <w:tab/>
        <w:t>Cupertino Municipal Code Chapter 15.04 is hereby repealed in its entirety.</w:t>
      </w:r>
    </w:p>
    <w:p w14:paraId="0EBC720B" w14:textId="7E45FE33" w:rsidR="00826A75" w:rsidRPr="001A70FE" w:rsidRDefault="00FA1393" w:rsidP="00FD1BDB">
      <w:pPr>
        <w:pStyle w:val="Normal1"/>
        <w:tabs>
          <w:tab w:val="left" w:pos="720"/>
        </w:tabs>
        <w:jc w:val="left"/>
        <w:rPr>
          <w:rFonts w:ascii="Palatino Linotype" w:hAnsi="Palatino Linotype"/>
          <w:sz w:val="24"/>
          <w:szCs w:val="24"/>
        </w:rPr>
      </w:pPr>
      <w:r>
        <w:rPr>
          <w:rFonts w:ascii="Palatino Linotype" w:hAnsi="Palatino Linotype"/>
          <w:sz w:val="24"/>
          <w:szCs w:val="24"/>
        </w:rPr>
        <w:t>(b)</w:t>
      </w:r>
      <w:r>
        <w:rPr>
          <w:rFonts w:ascii="Palatino Linotype" w:hAnsi="Palatino Linotype"/>
          <w:sz w:val="24"/>
          <w:szCs w:val="24"/>
        </w:rPr>
        <w:tab/>
      </w:r>
      <w:r w:rsidR="007E0C90" w:rsidRPr="001A70FE">
        <w:rPr>
          <w:rFonts w:ascii="Palatino Linotype" w:hAnsi="Palatino Linotype"/>
          <w:sz w:val="24"/>
          <w:szCs w:val="24"/>
        </w:rPr>
        <w:t xml:space="preserve">The Cupertino Municipal Code is hereby amended as set forth in </w:t>
      </w:r>
      <w:r w:rsidR="007E0C90" w:rsidRPr="00FA1393">
        <w:rPr>
          <w:rFonts w:ascii="Palatino Linotype" w:hAnsi="Palatino Linotype"/>
          <w:sz w:val="24"/>
          <w:szCs w:val="24"/>
          <w:u w:val="single"/>
        </w:rPr>
        <w:t>Attachment A</w:t>
      </w:r>
      <w:r w:rsidR="004C3D37" w:rsidRPr="001A70FE">
        <w:rPr>
          <w:rFonts w:ascii="Palatino Linotype" w:hAnsi="Palatino Linotype"/>
          <w:sz w:val="24"/>
          <w:szCs w:val="24"/>
        </w:rPr>
        <w:t>.</w:t>
      </w:r>
    </w:p>
    <w:p w14:paraId="1604188A" w14:textId="77777777" w:rsidR="003023B0" w:rsidRPr="001A70FE" w:rsidRDefault="003023B0" w:rsidP="00FD1BDB">
      <w:pPr>
        <w:pStyle w:val="Normal1"/>
        <w:tabs>
          <w:tab w:val="left" w:pos="720"/>
        </w:tabs>
        <w:spacing w:before="0"/>
        <w:jc w:val="left"/>
        <w:rPr>
          <w:rFonts w:ascii="Palatino Linotype" w:hAnsi="Palatino Linotype"/>
          <w:sz w:val="24"/>
          <w:szCs w:val="24"/>
        </w:rPr>
      </w:pPr>
    </w:p>
    <w:p w14:paraId="29A11223" w14:textId="46F75C39" w:rsidR="00D9265B" w:rsidRPr="001A70FE" w:rsidRDefault="002D1181" w:rsidP="00D03C75">
      <w:pPr>
        <w:keepNext/>
        <w:rPr>
          <w:rFonts w:ascii="Palatino Linotype" w:hAnsi="Palatino Linotype"/>
          <w:b/>
        </w:rPr>
      </w:pPr>
      <w:r w:rsidRPr="001A70FE">
        <w:rPr>
          <w:rFonts w:ascii="Palatino Linotype" w:hAnsi="Palatino Linotype"/>
          <w:b/>
        </w:rPr>
        <w:t xml:space="preserve">SECTION </w:t>
      </w:r>
      <w:r w:rsidR="007E0C90" w:rsidRPr="001A70FE">
        <w:rPr>
          <w:rFonts w:ascii="Palatino Linotype" w:hAnsi="Palatino Linotype"/>
          <w:b/>
        </w:rPr>
        <w:t>2</w:t>
      </w:r>
      <w:r w:rsidRPr="001A70FE">
        <w:rPr>
          <w:rFonts w:ascii="Palatino Linotype" w:hAnsi="Palatino Linotype"/>
          <w:b/>
        </w:rPr>
        <w:t xml:space="preserve">:  </w:t>
      </w:r>
      <w:r w:rsidRPr="001A70FE">
        <w:rPr>
          <w:rFonts w:ascii="Palatino Linotype" w:hAnsi="Palatino Linotype"/>
          <w:u w:val="single"/>
        </w:rPr>
        <w:t>Severability</w:t>
      </w:r>
      <w:r w:rsidR="00B74700" w:rsidRPr="001A70FE">
        <w:rPr>
          <w:rFonts w:ascii="Palatino Linotype" w:hAnsi="Palatino Linotype"/>
          <w:u w:val="single"/>
        </w:rPr>
        <w:t xml:space="preserve"> and Continuity</w:t>
      </w:r>
      <w:r w:rsidRPr="001A70FE">
        <w:rPr>
          <w:rFonts w:ascii="Palatino Linotype" w:hAnsi="Palatino Linotype"/>
          <w:u w:val="single"/>
        </w:rPr>
        <w:t>.</w:t>
      </w:r>
      <w:r w:rsidRPr="001A70FE">
        <w:rPr>
          <w:rFonts w:ascii="Palatino Linotype" w:hAnsi="Palatino Linotype"/>
        </w:rPr>
        <w:t xml:space="preserve"> </w:t>
      </w:r>
    </w:p>
    <w:p w14:paraId="0EFB12C0" w14:textId="55269FF4" w:rsidR="00506977" w:rsidRPr="001A70FE" w:rsidRDefault="00A16D5C" w:rsidP="00FD1BDB">
      <w:pPr>
        <w:spacing w:before="240"/>
        <w:rPr>
          <w:rFonts w:ascii="Palatino Linotype" w:hAnsi="Palatino Linotype"/>
        </w:rPr>
      </w:pPr>
      <w:r w:rsidRPr="001A70FE">
        <w:rPr>
          <w:rFonts w:ascii="Palatino Linotype" w:hAnsi="Palatino Linotype"/>
        </w:rPr>
        <w:t>The City Council declares that each section, sub-section, paragraph, sub-paragraph, sentence, clause and phrase of this ordinance is severable and independent of every other section, sub-section, paragraph, sub-paragraph, sentence, clause and phrase of this ordinance. If any section, sub-section, paragraph, sub-paragraph, sentence, clause or phrase of this ordinance is held invalid, or its application to any person or circumstance, be determined by a court of competent jurisdiction to be unlawful, unenforceable or otherwise void, the City Council declares that it would have adopted the remaining provisions of this ordinance irrespective of such portion, and further declares its express intent that the remaining portions of this ordinance should remain in effect after the invalid portion has been eliminated.</w:t>
      </w:r>
      <w:r w:rsidR="00B74700" w:rsidRPr="001A70FE">
        <w:rPr>
          <w:rFonts w:ascii="Palatino Linotype" w:hAnsi="Palatino Linotype"/>
        </w:rPr>
        <w:t xml:space="preserve">  To the extent the provisions of this Ordinance are substantially the same as previous provisions of the Cupertino Municipal Code, these provisions shall be construed as continuations of those provisions and not as </w:t>
      </w:r>
      <w:r w:rsidR="005E051E" w:rsidRPr="001A70FE">
        <w:rPr>
          <w:rFonts w:ascii="Palatino Linotype" w:hAnsi="Palatino Linotype"/>
        </w:rPr>
        <w:t xml:space="preserve">an </w:t>
      </w:r>
      <w:r w:rsidR="00B74700" w:rsidRPr="001A70FE">
        <w:rPr>
          <w:rFonts w:ascii="Palatino Linotype" w:hAnsi="Palatino Linotype"/>
        </w:rPr>
        <w:t>amendment</w:t>
      </w:r>
      <w:r w:rsidR="005E051E" w:rsidRPr="001A70FE">
        <w:rPr>
          <w:rFonts w:ascii="Palatino Linotype" w:hAnsi="Palatino Linotype"/>
        </w:rPr>
        <w:t xml:space="preserve"> to or readoption </w:t>
      </w:r>
      <w:r w:rsidR="00B74700" w:rsidRPr="001A70FE">
        <w:rPr>
          <w:rFonts w:ascii="Palatino Linotype" w:hAnsi="Palatino Linotype"/>
        </w:rPr>
        <w:t>of the earlier provisions.</w:t>
      </w:r>
    </w:p>
    <w:p w14:paraId="234EA994" w14:textId="6D5A7FC5" w:rsidR="00D9265B" w:rsidRPr="001A70FE" w:rsidRDefault="002D1181" w:rsidP="00FD1BDB">
      <w:pPr>
        <w:pStyle w:val="Subsection1"/>
        <w:ind w:left="0" w:firstLine="0"/>
        <w:rPr>
          <w:rFonts w:ascii="Palatino Linotype" w:hAnsi="Palatino Linotype" w:cs="Times New Roman"/>
          <w:sz w:val="24"/>
          <w:szCs w:val="24"/>
        </w:rPr>
      </w:pPr>
      <w:r w:rsidRPr="001A70FE">
        <w:rPr>
          <w:rFonts w:ascii="Palatino Linotype" w:hAnsi="Palatino Linotype" w:cs="Times New Roman"/>
          <w:b/>
          <w:sz w:val="24"/>
          <w:szCs w:val="24"/>
        </w:rPr>
        <w:lastRenderedPageBreak/>
        <w:t xml:space="preserve">SECTION </w:t>
      </w:r>
      <w:r w:rsidR="007E0C90" w:rsidRPr="001A70FE">
        <w:rPr>
          <w:rFonts w:ascii="Palatino Linotype" w:hAnsi="Palatino Linotype" w:cs="Times New Roman"/>
          <w:b/>
          <w:sz w:val="24"/>
          <w:szCs w:val="24"/>
        </w:rPr>
        <w:t>3</w:t>
      </w:r>
      <w:r w:rsidRPr="001A70FE">
        <w:rPr>
          <w:rFonts w:ascii="Palatino Linotype" w:hAnsi="Palatino Linotype" w:cs="Times New Roman"/>
          <w:b/>
          <w:sz w:val="24"/>
          <w:szCs w:val="24"/>
        </w:rPr>
        <w:t>:</w:t>
      </w:r>
      <w:r w:rsidRPr="001A70FE">
        <w:rPr>
          <w:rFonts w:ascii="Palatino Linotype" w:hAnsi="Palatino Linotype" w:cs="Times New Roman"/>
          <w:sz w:val="24"/>
          <w:szCs w:val="24"/>
        </w:rPr>
        <w:tab/>
      </w:r>
      <w:r w:rsidR="00791EFA" w:rsidRPr="001A70FE">
        <w:rPr>
          <w:rFonts w:ascii="Palatino Linotype" w:hAnsi="Palatino Linotype" w:cs="Times New Roman"/>
          <w:sz w:val="24"/>
          <w:szCs w:val="24"/>
        </w:rPr>
        <w:t xml:space="preserve"> </w:t>
      </w:r>
      <w:r w:rsidRPr="001A70FE">
        <w:rPr>
          <w:rFonts w:ascii="Palatino Linotype" w:hAnsi="Palatino Linotype" w:cs="Times New Roman"/>
          <w:sz w:val="24"/>
          <w:szCs w:val="24"/>
          <w:u w:val="single"/>
        </w:rPr>
        <w:t>Effective Date.</w:t>
      </w:r>
      <w:r w:rsidRPr="001A70FE">
        <w:rPr>
          <w:rFonts w:ascii="Palatino Linotype" w:hAnsi="Palatino Linotype" w:cs="Times New Roman"/>
          <w:sz w:val="24"/>
          <w:szCs w:val="24"/>
        </w:rPr>
        <w:t xml:space="preserve">  </w:t>
      </w:r>
    </w:p>
    <w:p w14:paraId="65D2A693" w14:textId="28C79ED0" w:rsidR="003B5A60" w:rsidRPr="001A70FE" w:rsidRDefault="002D1181" w:rsidP="00FD1BDB">
      <w:pPr>
        <w:pStyle w:val="Subsection1"/>
        <w:ind w:left="0" w:firstLine="0"/>
        <w:rPr>
          <w:rFonts w:ascii="Palatino Linotype" w:hAnsi="Palatino Linotype" w:cs="Times New Roman"/>
          <w:sz w:val="24"/>
          <w:szCs w:val="24"/>
        </w:rPr>
      </w:pPr>
      <w:r w:rsidRPr="001A70FE">
        <w:rPr>
          <w:rFonts w:ascii="Palatino Linotype" w:hAnsi="Palatino Linotype" w:cs="Times New Roman"/>
          <w:sz w:val="24"/>
          <w:szCs w:val="24"/>
        </w:rPr>
        <w:t>This Ordinance shall take effect thirty days after adoption as provided by Government Code Section 36937.</w:t>
      </w:r>
      <w:r w:rsidR="00FC673C" w:rsidRPr="001A70FE">
        <w:rPr>
          <w:rFonts w:ascii="Palatino Linotype" w:hAnsi="Palatino Linotype" w:cs="Times New Roman"/>
          <w:sz w:val="24"/>
          <w:szCs w:val="24"/>
        </w:rPr>
        <w:t xml:space="preserve"> </w:t>
      </w:r>
    </w:p>
    <w:p w14:paraId="074AC337" w14:textId="31FE1AF6" w:rsidR="002D1181" w:rsidRPr="001A70FE" w:rsidRDefault="002D1181" w:rsidP="00FD1BDB">
      <w:pPr>
        <w:pStyle w:val="Subsection1"/>
        <w:spacing w:before="160"/>
        <w:ind w:left="0" w:firstLine="0"/>
        <w:jc w:val="both"/>
        <w:rPr>
          <w:rFonts w:ascii="Palatino Linotype" w:hAnsi="Palatino Linotype"/>
          <w:sz w:val="24"/>
          <w:szCs w:val="24"/>
        </w:rPr>
      </w:pPr>
      <w:r w:rsidRPr="001A70FE">
        <w:rPr>
          <w:rFonts w:ascii="Palatino Linotype" w:hAnsi="Palatino Linotype"/>
          <w:b/>
          <w:bCs/>
          <w:sz w:val="24"/>
          <w:szCs w:val="24"/>
        </w:rPr>
        <w:t xml:space="preserve">SECTION </w:t>
      </w:r>
      <w:r w:rsidR="007E0C90" w:rsidRPr="001A70FE">
        <w:rPr>
          <w:rFonts w:ascii="Palatino Linotype" w:hAnsi="Palatino Linotype"/>
          <w:b/>
          <w:bCs/>
          <w:sz w:val="24"/>
          <w:szCs w:val="24"/>
        </w:rPr>
        <w:t>4</w:t>
      </w:r>
      <w:r w:rsidRPr="001A70FE">
        <w:rPr>
          <w:rFonts w:ascii="Palatino Linotype" w:hAnsi="Palatino Linotype"/>
          <w:b/>
          <w:bCs/>
          <w:sz w:val="24"/>
          <w:szCs w:val="24"/>
        </w:rPr>
        <w:t xml:space="preserve">:  </w:t>
      </w:r>
      <w:r w:rsidR="00791EFA" w:rsidRPr="001A70FE">
        <w:rPr>
          <w:rFonts w:ascii="Palatino Linotype" w:hAnsi="Palatino Linotype"/>
          <w:sz w:val="24"/>
          <w:szCs w:val="24"/>
        </w:rPr>
        <w:t xml:space="preserve"> </w:t>
      </w:r>
      <w:r w:rsidR="003B5A60" w:rsidRPr="001A70FE">
        <w:rPr>
          <w:rFonts w:ascii="Palatino Linotype" w:hAnsi="Palatino Linotype"/>
          <w:bCs/>
          <w:iCs/>
          <w:sz w:val="24"/>
          <w:szCs w:val="24"/>
          <w:u w:val="single"/>
        </w:rPr>
        <w:t>Publication</w:t>
      </w:r>
      <w:r w:rsidRPr="001A70FE">
        <w:rPr>
          <w:rFonts w:ascii="Palatino Linotype" w:hAnsi="Palatino Linotype"/>
          <w:bCs/>
          <w:iCs/>
          <w:sz w:val="24"/>
          <w:szCs w:val="24"/>
          <w:u w:val="single"/>
        </w:rPr>
        <w:t>.</w:t>
      </w:r>
      <w:r w:rsidRPr="001A70FE">
        <w:rPr>
          <w:rFonts w:ascii="Palatino Linotype" w:hAnsi="Palatino Linotype"/>
          <w:sz w:val="24"/>
          <w:szCs w:val="24"/>
        </w:rPr>
        <w:t xml:space="preserve">  </w:t>
      </w:r>
    </w:p>
    <w:p w14:paraId="5A2FCFA6" w14:textId="351D6D14" w:rsidR="002D1181" w:rsidRPr="001A70FE" w:rsidRDefault="002D1181" w:rsidP="00FD1BDB">
      <w:pPr>
        <w:pStyle w:val="Subsection1"/>
        <w:spacing w:before="160"/>
        <w:ind w:left="0" w:firstLine="0"/>
        <w:jc w:val="both"/>
        <w:rPr>
          <w:rFonts w:ascii="Palatino Linotype" w:hAnsi="Palatino Linotype"/>
          <w:sz w:val="24"/>
          <w:szCs w:val="24"/>
        </w:rPr>
      </w:pPr>
      <w:r w:rsidRPr="001A70FE">
        <w:rPr>
          <w:rFonts w:ascii="Palatino Linotype" w:hAnsi="Palatino Linotype"/>
          <w:sz w:val="24"/>
          <w:szCs w:val="24"/>
        </w:rPr>
        <w:t xml:space="preserve">The City Clerk shall give notice of adoption </w:t>
      </w:r>
      <w:r w:rsidR="003B5A60" w:rsidRPr="001A70FE">
        <w:rPr>
          <w:rFonts w:ascii="Palatino Linotype" w:hAnsi="Palatino Linotype"/>
          <w:sz w:val="24"/>
          <w:szCs w:val="24"/>
        </w:rPr>
        <w:t xml:space="preserve">of this Ordinance </w:t>
      </w:r>
      <w:r w:rsidRPr="001A70FE">
        <w:rPr>
          <w:rFonts w:ascii="Palatino Linotype" w:hAnsi="Palatino Linotype"/>
          <w:sz w:val="24"/>
          <w:szCs w:val="24"/>
        </w:rPr>
        <w:t xml:space="preserve">as required by law.  Pursuant to Government Code Section 36933, a summary of this Ordinance may be </w:t>
      </w:r>
      <w:r w:rsidR="007E0451" w:rsidRPr="001A70FE">
        <w:rPr>
          <w:rFonts w:ascii="Palatino Linotype" w:hAnsi="Palatino Linotype"/>
          <w:sz w:val="24"/>
          <w:szCs w:val="24"/>
        </w:rPr>
        <w:t xml:space="preserve">prepared by the City Clerk and </w:t>
      </w:r>
      <w:r w:rsidRPr="001A70FE">
        <w:rPr>
          <w:rFonts w:ascii="Palatino Linotype" w:hAnsi="Palatino Linotype"/>
          <w:sz w:val="24"/>
          <w:szCs w:val="24"/>
        </w:rPr>
        <w:t>published in lieu of publication of the entire text.</w:t>
      </w:r>
      <w:r w:rsidR="007E0451" w:rsidRPr="001A70FE">
        <w:rPr>
          <w:rFonts w:ascii="Palatino Linotype" w:hAnsi="Palatino Linotype"/>
          <w:sz w:val="24"/>
          <w:szCs w:val="24"/>
        </w:rPr>
        <w:t xml:space="preserve">  The</w:t>
      </w:r>
      <w:r w:rsidR="000D3F85" w:rsidRPr="001A70FE">
        <w:rPr>
          <w:rFonts w:ascii="Palatino Linotype" w:hAnsi="Palatino Linotype"/>
          <w:sz w:val="24"/>
          <w:szCs w:val="24"/>
        </w:rPr>
        <w:t xml:space="preserve"> </w:t>
      </w:r>
      <w:r w:rsidR="007E0451" w:rsidRPr="001A70FE">
        <w:rPr>
          <w:rFonts w:ascii="Palatino Linotype" w:hAnsi="Palatino Linotype"/>
          <w:sz w:val="24"/>
          <w:szCs w:val="24"/>
        </w:rPr>
        <w:t>City Clerk shall post in the office of the City Clerk a certified copy of the full text of the Ordinance listing the names of the City Council members voting for and against the ordinance.</w:t>
      </w:r>
    </w:p>
    <w:p w14:paraId="5EC4A16D" w14:textId="3DD4A3A6" w:rsidR="002D1181" w:rsidRPr="001A70FE" w:rsidRDefault="002D1181" w:rsidP="00FD1BDB">
      <w:pPr>
        <w:keepNext/>
        <w:spacing w:before="120" w:line="280" w:lineRule="atLeast"/>
        <w:ind w:firstLine="720"/>
        <w:rPr>
          <w:rFonts w:ascii="Palatino Linotype" w:hAnsi="Palatino Linotype" w:cs="Book Antiqua"/>
        </w:rPr>
      </w:pPr>
      <w:r w:rsidRPr="001A70FE">
        <w:rPr>
          <w:rFonts w:ascii="Palatino Linotype" w:hAnsi="Palatino Linotype" w:cs="Book Antiqua"/>
          <w:b/>
          <w:bCs/>
        </w:rPr>
        <w:t xml:space="preserve">INTRODUCED </w:t>
      </w:r>
      <w:r w:rsidRPr="001A70FE">
        <w:rPr>
          <w:rFonts w:ascii="Palatino Linotype" w:hAnsi="Palatino Linotype" w:cs="Book Antiqua"/>
        </w:rPr>
        <w:t xml:space="preserve">at a regular meeting of the Cupertino City Council </w:t>
      </w:r>
      <w:r w:rsidR="003B5A60" w:rsidRPr="001A70FE">
        <w:rPr>
          <w:rFonts w:ascii="Palatino Linotype" w:hAnsi="Palatino Linotype" w:cs="Book Antiqua"/>
        </w:rPr>
        <w:t xml:space="preserve">on </w:t>
      </w:r>
      <w:r w:rsidR="005470AE">
        <w:rPr>
          <w:rFonts w:ascii="Palatino Linotype" w:hAnsi="Palatino Linotype" w:cs="Book Antiqua"/>
        </w:rPr>
        <w:t>October 15,</w:t>
      </w:r>
      <w:r w:rsidR="00E23EAE" w:rsidRPr="001A70FE">
        <w:rPr>
          <w:rFonts w:ascii="Palatino Linotype" w:hAnsi="Palatino Linotype" w:cs="Book Antiqua"/>
        </w:rPr>
        <w:t xml:space="preserve"> 2024</w:t>
      </w:r>
      <w:r w:rsidRPr="001A70FE">
        <w:rPr>
          <w:rFonts w:ascii="Palatino Linotype" w:hAnsi="Palatino Linotype" w:cs="Book Antiqua"/>
        </w:rPr>
        <w:t xml:space="preserve"> and </w:t>
      </w:r>
      <w:r w:rsidRPr="001A70FE">
        <w:rPr>
          <w:rFonts w:ascii="Palatino Linotype" w:hAnsi="Palatino Linotype" w:cs="Book Antiqua"/>
          <w:b/>
          <w:bCs/>
        </w:rPr>
        <w:t xml:space="preserve">ENACTED </w:t>
      </w:r>
      <w:r w:rsidRPr="001A70FE">
        <w:rPr>
          <w:rFonts w:ascii="Palatino Linotype" w:hAnsi="Palatino Linotype" w:cs="Book Antiqua"/>
        </w:rPr>
        <w:t xml:space="preserve">at a regular meeting of the Cupertino City Council </w:t>
      </w:r>
      <w:r w:rsidR="00FF20EA" w:rsidRPr="001A70FE">
        <w:rPr>
          <w:rFonts w:ascii="Palatino Linotype" w:hAnsi="Palatino Linotype" w:cs="Book Antiqua"/>
        </w:rPr>
        <w:t xml:space="preserve">on </w:t>
      </w:r>
      <w:r w:rsidR="005470AE">
        <w:rPr>
          <w:rFonts w:ascii="Palatino Linotype" w:hAnsi="Palatino Linotype" w:cs="Book Antiqua"/>
        </w:rPr>
        <w:t>November 4,</w:t>
      </w:r>
      <w:r w:rsidR="00E23EAE" w:rsidRPr="001A70FE">
        <w:rPr>
          <w:rFonts w:ascii="Palatino Linotype" w:hAnsi="Palatino Linotype" w:cs="Book Antiqua"/>
        </w:rPr>
        <w:t xml:space="preserve"> 2024 </w:t>
      </w:r>
      <w:r w:rsidRPr="001A70FE">
        <w:rPr>
          <w:rFonts w:ascii="Palatino Linotype" w:hAnsi="Palatino Linotype" w:cs="Book Antiqua"/>
        </w:rPr>
        <w:t>by the following vote:</w:t>
      </w:r>
    </w:p>
    <w:p w14:paraId="3871AC83" w14:textId="77777777" w:rsidR="002D1181" w:rsidRPr="001A70FE" w:rsidRDefault="002D1181" w:rsidP="00FD1BDB">
      <w:pPr>
        <w:keepNext/>
        <w:spacing w:line="280" w:lineRule="atLeast"/>
        <w:ind w:firstLine="720"/>
        <w:rPr>
          <w:rFonts w:ascii="Palatino Linotype" w:hAnsi="Palatino Linotype" w:cs="Book Antiqua"/>
        </w:rPr>
      </w:pPr>
    </w:p>
    <w:p w14:paraId="7BF3F63A" w14:textId="7EA2CD03" w:rsidR="00F4493A" w:rsidRPr="001A70FE" w:rsidRDefault="00F4493A" w:rsidP="00FD1BDB">
      <w:pPr>
        <w:rPr>
          <w:rFonts w:ascii="Palatino Linotype" w:hAnsi="Palatino Linotype"/>
          <w:u w:val="single"/>
        </w:rPr>
      </w:pPr>
      <w:r w:rsidRPr="001A70FE">
        <w:rPr>
          <w:rFonts w:ascii="Palatino Linotype" w:hAnsi="Palatino Linotype"/>
          <w:u w:val="single"/>
        </w:rPr>
        <w:t>Members of the City Council</w:t>
      </w:r>
    </w:p>
    <w:p w14:paraId="593A0AB3" w14:textId="77777777" w:rsidR="00F4493A" w:rsidRPr="001A70FE" w:rsidRDefault="00F4493A" w:rsidP="00FD1BDB">
      <w:pPr>
        <w:keepNext/>
        <w:tabs>
          <w:tab w:val="left" w:pos="720"/>
        </w:tabs>
        <w:rPr>
          <w:rFonts w:ascii="Palatino Linotype" w:hAnsi="Palatino Linotype" w:cs="Book Antiqua"/>
          <w:bCs/>
        </w:rPr>
      </w:pPr>
    </w:p>
    <w:p w14:paraId="22B96A24" w14:textId="011628A2" w:rsidR="002D1181" w:rsidRPr="001A70FE" w:rsidRDefault="002D1181" w:rsidP="00FD1BDB">
      <w:pPr>
        <w:keepNext/>
        <w:tabs>
          <w:tab w:val="left" w:pos="720"/>
        </w:tabs>
        <w:rPr>
          <w:rFonts w:ascii="Palatino Linotype" w:hAnsi="Palatino Linotype" w:cs="Book Antiqua"/>
          <w:bCs/>
        </w:rPr>
      </w:pPr>
      <w:r w:rsidRPr="001A70FE">
        <w:rPr>
          <w:rFonts w:ascii="Palatino Linotype" w:hAnsi="Palatino Linotype" w:cs="Book Antiqua"/>
          <w:bCs/>
        </w:rPr>
        <w:t>AYE</w:t>
      </w:r>
      <w:r w:rsidR="00FF20EA" w:rsidRPr="001A70FE">
        <w:rPr>
          <w:rFonts w:ascii="Palatino Linotype" w:hAnsi="Palatino Linotype" w:cs="Book Antiqua"/>
          <w:bCs/>
        </w:rPr>
        <w:t>S</w:t>
      </w:r>
      <w:r w:rsidRPr="001A70FE">
        <w:rPr>
          <w:rFonts w:ascii="Palatino Linotype" w:hAnsi="Palatino Linotype" w:cs="Book Antiqua"/>
          <w:bCs/>
        </w:rPr>
        <w:t>:</w:t>
      </w:r>
      <w:r w:rsidR="00F4493A" w:rsidRPr="001A70FE">
        <w:rPr>
          <w:rFonts w:ascii="Palatino Linotype" w:hAnsi="Palatino Linotype" w:cs="Book Antiqua"/>
          <w:bCs/>
        </w:rPr>
        <w:tab/>
      </w:r>
      <w:r w:rsidR="00F4493A" w:rsidRPr="001A70FE">
        <w:rPr>
          <w:rFonts w:ascii="Palatino Linotype" w:hAnsi="Palatino Linotype" w:cs="Book Antiqua"/>
          <w:bCs/>
        </w:rPr>
        <w:tab/>
      </w:r>
      <w:r w:rsidR="00F4493A" w:rsidRPr="001A70FE">
        <w:rPr>
          <w:rFonts w:ascii="Palatino Linotype" w:hAnsi="Palatino Linotype" w:cs="Book Antiqua"/>
          <w:bCs/>
        </w:rPr>
        <w:tab/>
      </w:r>
      <w:r w:rsidR="00F4493A" w:rsidRPr="001A70FE">
        <w:rPr>
          <w:rFonts w:ascii="Palatino Linotype" w:hAnsi="Palatino Linotype" w:cs="Book Antiqua"/>
          <w:bCs/>
        </w:rPr>
        <w:tab/>
      </w:r>
    </w:p>
    <w:p w14:paraId="3E29BD3F" w14:textId="570BF72C" w:rsidR="002D1181" w:rsidRPr="001A70FE" w:rsidRDefault="002D1181" w:rsidP="00FD1BDB">
      <w:pPr>
        <w:pStyle w:val="SectionHead"/>
        <w:tabs>
          <w:tab w:val="left" w:pos="720"/>
        </w:tabs>
        <w:spacing w:before="0"/>
        <w:jc w:val="both"/>
        <w:rPr>
          <w:rFonts w:ascii="Palatino Linotype" w:hAnsi="Palatino Linotype"/>
          <w:b w:val="0"/>
          <w:sz w:val="24"/>
          <w:szCs w:val="24"/>
        </w:rPr>
      </w:pPr>
      <w:r w:rsidRPr="001A70FE">
        <w:rPr>
          <w:rFonts w:ascii="Palatino Linotype" w:hAnsi="Palatino Linotype"/>
          <w:b w:val="0"/>
          <w:sz w:val="24"/>
          <w:szCs w:val="24"/>
        </w:rPr>
        <w:t>NOE</w:t>
      </w:r>
      <w:r w:rsidR="00FF20EA" w:rsidRPr="001A70FE">
        <w:rPr>
          <w:rFonts w:ascii="Palatino Linotype" w:hAnsi="Palatino Linotype"/>
          <w:b w:val="0"/>
          <w:sz w:val="24"/>
          <w:szCs w:val="24"/>
        </w:rPr>
        <w:t>S</w:t>
      </w:r>
      <w:r w:rsidRPr="001A70FE">
        <w:rPr>
          <w:rFonts w:ascii="Palatino Linotype" w:hAnsi="Palatino Linotype"/>
          <w:b w:val="0"/>
          <w:sz w:val="24"/>
          <w:szCs w:val="24"/>
        </w:rPr>
        <w:t>:</w:t>
      </w:r>
      <w:r w:rsidR="00F4493A" w:rsidRPr="001A70FE">
        <w:rPr>
          <w:rFonts w:ascii="Palatino Linotype" w:hAnsi="Palatino Linotype"/>
          <w:b w:val="0"/>
          <w:sz w:val="24"/>
          <w:szCs w:val="24"/>
        </w:rPr>
        <w:tab/>
      </w:r>
      <w:r w:rsidR="00F4493A" w:rsidRPr="001A70FE">
        <w:rPr>
          <w:rFonts w:ascii="Palatino Linotype" w:hAnsi="Palatino Linotype"/>
          <w:b w:val="0"/>
          <w:sz w:val="24"/>
          <w:szCs w:val="24"/>
        </w:rPr>
        <w:tab/>
      </w:r>
      <w:r w:rsidR="00F4493A" w:rsidRPr="001A70FE">
        <w:rPr>
          <w:rFonts w:ascii="Palatino Linotype" w:hAnsi="Palatino Linotype"/>
          <w:b w:val="0"/>
          <w:sz w:val="24"/>
          <w:szCs w:val="24"/>
        </w:rPr>
        <w:tab/>
      </w:r>
    </w:p>
    <w:p w14:paraId="624DEF61" w14:textId="77777777" w:rsidR="002D1181" w:rsidRPr="001A70FE" w:rsidRDefault="002D1181" w:rsidP="00FD1BDB">
      <w:pPr>
        <w:tabs>
          <w:tab w:val="left" w:pos="1440"/>
        </w:tabs>
        <w:rPr>
          <w:rFonts w:ascii="Palatino Linotype" w:hAnsi="Palatino Linotype" w:cs="Book Antiqua"/>
          <w:bCs/>
        </w:rPr>
      </w:pPr>
      <w:r w:rsidRPr="001A70FE">
        <w:rPr>
          <w:rFonts w:ascii="Palatino Linotype" w:hAnsi="Palatino Linotype" w:cs="Book Antiqua"/>
          <w:bCs/>
        </w:rPr>
        <w:t>ABSENT:</w:t>
      </w:r>
      <w:r w:rsidR="00F4493A" w:rsidRPr="001A70FE">
        <w:rPr>
          <w:rFonts w:ascii="Palatino Linotype" w:hAnsi="Palatino Linotype" w:cs="Book Antiqua"/>
          <w:bCs/>
        </w:rPr>
        <w:tab/>
      </w:r>
    </w:p>
    <w:p w14:paraId="62E53FBE" w14:textId="77777777" w:rsidR="002D1181" w:rsidRPr="001A70FE" w:rsidRDefault="002D1181" w:rsidP="00FD1BDB">
      <w:pPr>
        <w:tabs>
          <w:tab w:val="left" w:pos="1440"/>
        </w:tabs>
        <w:spacing w:line="280" w:lineRule="atLeast"/>
        <w:rPr>
          <w:rFonts w:ascii="Palatino Linotype" w:hAnsi="Palatino Linotype" w:cs="Book Antiqua"/>
          <w:bCs/>
        </w:rPr>
      </w:pPr>
      <w:r w:rsidRPr="001A70FE">
        <w:rPr>
          <w:rFonts w:ascii="Palatino Linotype" w:hAnsi="Palatino Linotype" w:cs="Book Antiqua"/>
          <w:bCs/>
        </w:rPr>
        <w:t>ABSTAIN:</w:t>
      </w:r>
      <w:r w:rsidR="00F4493A" w:rsidRPr="001A70FE">
        <w:rPr>
          <w:rFonts w:ascii="Palatino Linotype" w:hAnsi="Palatino Linotype" w:cs="Book Antiqua"/>
          <w:bCs/>
        </w:rPr>
        <w:tab/>
      </w:r>
    </w:p>
    <w:p w14:paraId="0FCB3E42" w14:textId="5F31DC0F" w:rsidR="002D1181" w:rsidRPr="001A70FE" w:rsidRDefault="002D1181" w:rsidP="00FD1BDB">
      <w:pPr>
        <w:pStyle w:val="Heading1"/>
        <w:rPr>
          <w:rFonts w:ascii="Palatino Linotype" w:hAnsi="Palatino Linotype" w:cs="Book Antiqua"/>
        </w:rPr>
      </w:pPr>
    </w:p>
    <w:tbl>
      <w:tblPr>
        <w:tblStyle w:val="TableGrid"/>
        <w:tblW w:w="0" w:type="auto"/>
        <w:tblLook w:val="04A0" w:firstRow="1" w:lastRow="0" w:firstColumn="1" w:lastColumn="0" w:noHBand="0" w:noVBand="1"/>
      </w:tblPr>
      <w:tblGrid>
        <w:gridCol w:w="4675"/>
        <w:gridCol w:w="4675"/>
      </w:tblGrid>
      <w:tr w:rsidR="00FF20EA" w:rsidRPr="001A70FE" w14:paraId="35286C77" w14:textId="77777777" w:rsidTr="00FF20EA">
        <w:tc>
          <w:tcPr>
            <w:tcW w:w="4675" w:type="dxa"/>
          </w:tcPr>
          <w:p w14:paraId="24A8FCA2" w14:textId="2E238C82" w:rsidR="00FF20EA" w:rsidRPr="001A70FE" w:rsidRDefault="00FF20EA" w:rsidP="00FD1BDB">
            <w:pPr>
              <w:rPr>
                <w:rFonts w:ascii="Palatino Linotype" w:hAnsi="Palatino Linotype" w:cs="Book Antiqua"/>
              </w:rPr>
            </w:pPr>
            <w:r w:rsidRPr="001A70FE">
              <w:rPr>
                <w:rFonts w:ascii="Palatino Linotype" w:hAnsi="Palatino Linotype" w:cs="Book Antiqua"/>
              </w:rPr>
              <w:t>SIGNED:</w:t>
            </w:r>
          </w:p>
          <w:p w14:paraId="24D235DD" w14:textId="77777777" w:rsidR="00827B1D" w:rsidRPr="001A70FE" w:rsidRDefault="00827B1D" w:rsidP="00FD1BDB">
            <w:pPr>
              <w:rPr>
                <w:rFonts w:ascii="Palatino Linotype" w:hAnsi="Palatino Linotype" w:cs="Book Antiqua"/>
              </w:rPr>
            </w:pPr>
          </w:p>
          <w:p w14:paraId="3AEFB1B9" w14:textId="77819C15" w:rsidR="00FF20EA" w:rsidRPr="001A70FE" w:rsidRDefault="00FF20EA" w:rsidP="00FD1BDB">
            <w:pPr>
              <w:rPr>
                <w:rFonts w:ascii="Palatino Linotype" w:hAnsi="Palatino Linotype" w:cs="Book Antiqua"/>
                <w:u w:val="single"/>
              </w:rPr>
            </w:pPr>
            <w:r w:rsidRPr="001A70FE">
              <w:rPr>
                <w:rFonts w:ascii="Palatino Linotype" w:hAnsi="Palatino Linotype" w:cs="Book Antiqua"/>
                <w:u w:val="single"/>
              </w:rPr>
              <w:tab/>
            </w:r>
            <w:r w:rsidRPr="001A70FE">
              <w:rPr>
                <w:rFonts w:ascii="Palatino Linotype" w:hAnsi="Palatino Linotype" w:cs="Book Antiqua"/>
                <w:u w:val="single"/>
              </w:rPr>
              <w:tab/>
            </w:r>
            <w:r w:rsidRPr="001A70FE">
              <w:rPr>
                <w:rFonts w:ascii="Palatino Linotype" w:hAnsi="Palatino Linotype" w:cs="Book Antiqua"/>
                <w:u w:val="single"/>
              </w:rPr>
              <w:tab/>
            </w:r>
            <w:r w:rsidRPr="001A70FE">
              <w:rPr>
                <w:rFonts w:ascii="Palatino Linotype" w:hAnsi="Palatino Linotype" w:cs="Book Antiqua"/>
                <w:u w:val="single"/>
              </w:rPr>
              <w:tab/>
              <w:t>__________________</w:t>
            </w:r>
            <w:r w:rsidR="00AC7EBB" w:rsidRPr="001A70FE">
              <w:rPr>
                <w:rFonts w:ascii="Palatino Linotype" w:hAnsi="Palatino Linotype" w:cs="Book Antiqua"/>
                <w:u w:val="single"/>
              </w:rPr>
              <w:t>____</w:t>
            </w:r>
          </w:p>
          <w:p w14:paraId="2F49D90E" w14:textId="114A478F" w:rsidR="00FF20EA" w:rsidRPr="001A70FE" w:rsidRDefault="00E57BA1" w:rsidP="00FD1BDB">
            <w:pPr>
              <w:rPr>
                <w:rFonts w:ascii="Palatino Linotype" w:hAnsi="Palatino Linotype" w:cs="Book Antiqua"/>
              </w:rPr>
            </w:pPr>
            <w:r w:rsidRPr="001A70FE">
              <w:rPr>
                <w:rFonts w:ascii="Palatino Linotype" w:hAnsi="Palatino Linotype" w:cs="Book Antiqua"/>
              </w:rPr>
              <w:t>Sheila Mohan</w:t>
            </w:r>
            <w:r w:rsidR="00FF20EA" w:rsidRPr="001A70FE">
              <w:rPr>
                <w:rFonts w:ascii="Palatino Linotype" w:hAnsi="Palatino Linotype" w:cs="Book Antiqua"/>
              </w:rPr>
              <w:t xml:space="preserve">, Mayor </w:t>
            </w:r>
          </w:p>
          <w:p w14:paraId="7FE346F4" w14:textId="77777777" w:rsidR="00FF20EA" w:rsidRPr="001A70FE" w:rsidRDefault="00FF20EA" w:rsidP="00FD1BDB">
            <w:pPr>
              <w:rPr>
                <w:rFonts w:ascii="Palatino Linotype" w:hAnsi="Palatino Linotype" w:cs="Book Antiqua"/>
              </w:rPr>
            </w:pPr>
            <w:r w:rsidRPr="001A70FE">
              <w:rPr>
                <w:rFonts w:ascii="Palatino Linotype" w:hAnsi="Palatino Linotype" w:cs="Book Antiqua"/>
              </w:rPr>
              <w:t xml:space="preserve">City of Cupertino </w:t>
            </w:r>
          </w:p>
          <w:p w14:paraId="3AE0B8DD" w14:textId="2E0E9127" w:rsidR="00D7225F" w:rsidRPr="001A70FE" w:rsidRDefault="00D7225F" w:rsidP="00FD1BDB">
            <w:pPr>
              <w:rPr>
                <w:rFonts w:ascii="Palatino Linotype" w:hAnsi="Palatino Linotype"/>
              </w:rPr>
            </w:pPr>
          </w:p>
        </w:tc>
        <w:tc>
          <w:tcPr>
            <w:tcW w:w="4675" w:type="dxa"/>
          </w:tcPr>
          <w:p w14:paraId="403A0D9C" w14:textId="77777777" w:rsidR="00FF20EA" w:rsidRPr="001A70FE" w:rsidRDefault="00FF20EA" w:rsidP="00FD1BDB">
            <w:pPr>
              <w:rPr>
                <w:rFonts w:ascii="Palatino Linotype" w:hAnsi="Palatino Linotype"/>
              </w:rPr>
            </w:pPr>
          </w:p>
          <w:p w14:paraId="6F601939" w14:textId="77777777" w:rsidR="00827B1D" w:rsidRPr="001A70FE" w:rsidRDefault="00827B1D" w:rsidP="00FD1BDB">
            <w:pPr>
              <w:rPr>
                <w:rFonts w:ascii="Palatino Linotype" w:hAnsi="Palatino Linotype" w:cs="Book Antiqua"/>
                <w:u w:val="single"/>
              </w:rPr>
            </w:pPr>
          </w:p>
          <w:p w14:paraId="0E28EBA6" w14:textId="2F692292" w:rsidR="00AB042C" w:rsidRPr="001A70FE" w:rsidRDefault="00AB042C" w:rsidP="00FD1BDB">
            <w:pPr>
              <w:rPr>
                <w:rFonts w:ascii="Palatino Linotype" w:hAnsi="Palatino Linotype" w:cs="Book Antiqua"/>
              </w:rPr>
            </w:pPr>
            <w:r w:rsidRPr="001A70FE">
              <w:rPr>
                <w:rFonts w:ascii="Palatino Linotype" w:hAnsi="Palatino Linotype" w:cs="Book Antiqua"/>
                <w:u w:val="single"/>
              </w:rPr>
              <w:t>________________________</w:t>
            </w:r>
            <w:r w:rsidRPr="001A70FE">
              <w:rPr>
                <w:rFonts w:ascii="Palatino Linotype" w:hAnsi="Palatino Linotype" w:cs="Book Antiqua"/>
              </w:rPr>
              <w:tab/>
            </w:r>
          </w:p>
          <w:p w14:paraId="5A20BE11" w14:textId="012C62D5" w:rsidR="00AB042C" w:rsidRPr="001A70FE" w:rsidRDefault="00AB042C" w:rsidP="00FD1BDB">
            <w:pPr>
              <w:rPr>
                <w:rFonts w:ascii="Palatino Linotype" w:hAnsi="Palatino Linotype"/>
              </w:rPr>
            </w:pPr>
            <w:r w:rsidRPr="001A70FE">
              <w:rPr>
                <w:rFonts w:ascii="Palatino Linotype" w:hAnsi="Palatino Linotype" w:cs="Book Antiqua"/>
              </w:rPr>
              <w:t>Date</w:t>
            </w:r>
          </w:p>
        </w:tc>
      </w:tr>
      <w:tr w:rsidR="00FF20EA" w:rsidRPr="001A70FE" w14:paraId="3F7058F8" w14:textId="77777777" w:rsidTr="00FF20EA">
        <w:tc>
          <w:tcPr>
            <w:tcW w:w="4675" w:type="dxa"/>
          </w:tcPr>
          <w:p w14:paraId="61F4649C" w14:textId="77777777" w:rsidR="00FF20EA" w:rsidRPr="001A70FE" w:rsidRDefault="00FF20EA" w:rsidP="00FD1BDB">
            <w:pPr>
              <w:rPr>
                <w:rFonts w:ascii="Palatino Linotype" w:hAnsi="Palatino Linotype" w:cs="Book Antiqua"/>
              </w:rPr>
            </w:pPr>
            <w:r w:rsidRPr="001A70FE">
              <w:rPr>
                <w:rFonts w:ascii="Palatino Linotype" w:hAnsi="Palatino Linotype" w:cs="Book Antiqua"/>
              </w:rPr>
              <w:t>ATTEST:</w:t>
            </w:r>
            <w:r w:rsidRPr="001A70FE">
              <w:rPr>
                <w:rFonts w:ascii="Palatino Linotype" w:hAnsi="Palatino Linotype" w:cs="Book Antiqua"/>
              </w:rPr>
              <w:tab/>
            </w:r>
          </w:p>
          <w:p w14:paraId="77C4A390" w14:textId="77777777" w:rsidR="00FF20EA" w:rsidRPr="001A70FE" w:rsidRDefault="00FF20EA" w:rsidP="00FD1BDB">
            <w:pPr>
              <w:rPr>
                <w:rFonts w:ascii="Palatino Linotype" w:hAnsi="Palatino Linotype" w:cs="Book Antiqua"/>
              </w:rPr>
            </w:pPr>
          </w:p>
          <w:p w14:paraId="766F7D37" w14:textId="2B6201EB" w:rsidR="00827B1D" w:rsidRPr="001A70FE" w:rsidRDefault="00827B1D" w:rsidP="00FD1BDB">
            <w:pPr>
              <w:rPr>
                <w:rFonts w:ascii="Palatino Linotype" w:hAnsi="Palatino Linotype" w:cs="Book Antiqua"/>
                <w:u w:val="single"/>
              </w:rPr>
            </w:pPr>
            <w:r w:rsidRPr="001A70FE">
              <w:rPr>
                <w:rFonts w:ascii="Palatino Linotype" w:hAnsi="Palatino Linotype" w:cs="Book Antiqua"/>
                <w:u w:val="single"/>
              </w:rPr>
              <w:tab/>
            </w:r>
            <w:r w:rsidRPr="001A70FE">
              <w:rPr>
                <w:rFonts w:ascii="Palatino Linotype" w:hAnsi="Palatino Linotype" w:cs="Book Antiqua"/>
                <w:u w:val="single"/>
              </w:rPr>
              <w:tab/>
            </w:r>
            <w:r w:rsidRPr="001A70FE">
              <w:rPr>
                <w:rFonts w:ascii="Palatino Linotype" w:hAnsi="Palatino Linotype" w:cs="Book Antiqua"/>
                <w:u w:val="single"/>
              </w:rPr>
              <w:tab/>
            </w:r>
            <w:r w:rsidRPr="001A70FE">
              <w:rPr>
                <w:rFonts w:ascii="Palatino Linotype" w:hAnsi="Palatino Linotype" w:cs="Book Antiqua"/>
                <w:u w:val="single"/>
              </w:rPr>
              <w:tab/>
              <w:t>__________________</w:t>
            </w:r>
            <w:r w:rsidR="00AC7EBB" w:rsidRPr="001A70FE">
              <w:rPr>
                <w:rFonts w:ascii="Palatino Linotype" w:hAnsi="Palatino Linotype" w:cs="Book Antiqua"/>
                <w:u w:val="single"/>
              </w:rPr>
              <w:t>_____</w:t>
            </w:r>
          </w:p>
          <w:p w14:paraId="6AD5E659" w14:textId="69E445E4" w:rsidR="00FF20EA" w:rsidRPr="001A70FE" w:rsidRDefault="00D7225F" w:rsidP="00FD1BDB">
            <w:pPr>
              <w:rPr>
                <w:rFonts w:ascii="Palatino Linotype" w:hAnsi="Palatino Linotype" w:cs="Book Antiqua"/>
              </w:rPr>
            </w:pPr>
            <w:r w:rsidRPr="001A70FE">
              <w:rPr>
                <w:rFonts w:ascii="Palatino Linotype" w:hAnsi="Palatino Linotype" w:cs="Book Antiqua"/>
              </w:rPr>
              <w:t>Kirsten Squarcia</w:t>
            </w:r>
            <w:r w:rsidR="00FF20EA" w:rsidRPr="001A70FE">
              <w:rPr>
                <w:rFonts w:ascii="Palatino Linotype" w:hAnsi="Palatino Linotype" w:cs="Book Antiqua"/>
              </w:rPr>
              <w:t>, City Clerk</w:t>
            </w:r>
            <w:r w:rsidR="00FF20EA" w:rsidRPr="001A70FE">
              <w:rPr>
                <w:rFonts w:ascii="Palatino Linotype" w:hAnsi="Palatino Linotype" w:cs="Book Antiqua"/>
              </w:rPr>
              <w:tab/>
            </w:r>
            <w:r w:rsidR="00FF20EA" w:rsidRPr="001A70FE">
              <w:rPr>
                <w:rFonts w:ascii="Palatino Linotype" w:hAnsi="Palatino Linotype" w:cs="Book Antiqua"/>
              </w:rPr>
              <w:tab/>
            </w:r>
            <w:r w:rsidR="00FF20EA" w:rsidRPr="001A70FE">
              <w:rPr>
                <w:rFonts w:ascii="Palatino Linotype" w:hAnsi="Palatino Linotype" w:cs="Book Antiqua"/>
              </w:rPr>
              <w:tab/>
            </w:r>
            <w:r w:rsidR="00FF20EA" w:rsidRPr="001A70FE">
              <w:rPr>
                <w:rFonts w:ascii="Palatino Linotype" w:hAnsi="Palatino Linotype" w:cs="Book Antiqua"/>
              </w:rPr>
              <w:tab/>
            </w:r>
            <w:r w:rsidR="00FF20EA" w:rsidRPr="001A70FE">
              <w:rPr>
                <w:rFonts w:ascii="Palatino Linotype" w:hAnsi="Palatino Linotype" w:cs="Book Antiqua"/>
              </w:rPr>
              <w:tab/>
            </w:r>
            <w:r w:rsidR="00FF20EA" w:rsidRPr="001A70FE">
              <w:rPr>
                <w:rFonts w:ascii="Palatino Linotype" w:hAnsi="Palatino Linotype" w:cs="Book Antiqua"/>
              </w:rPr>
              <w:tab/>
            </w:r>
          </w:p>
        </w:tc>
        <w:tc>
          <w:tcPr>
            <w:tcW w:w="4675" w:type="dxa"/>
          </w:tcPr>
          <w:p w14:paraId="071360AC" w14:textId="77777777" w:rsidR="00FF20EA" w:rsidRPr="001A70FE" w:rsidRDefault="00FF20EA" w:rsidP="00FD1BDB">
            <w:pPr>
              <w:rPr>
                <w:rFonts w:ascii="Palatino Linotype" w:hAnsi="Palatino Linotype"/>
              </w:rPr>
            </w:pPr>
          </w:p>
          <w:p w14:paraId="2A6EA195" w14:textId="77777777" w:rsidR="00FF20EA" w:rsidRPr="001A70FE" w:rsidRDefault="00FF20EA" w:rsidP="00FD1BDB">
            <w:pPr>
              <w:rPr>
                <w:rFonts w:ascii="Palatino Linotype" w:hAnsi="Palatino Linotype"/>
              </w:rPr>
            </w:pPr>
          </w:p>
          <w:p w14:paraId="13A6CDAA" w14:textId="5B3CACCA" w:rsidR="00FF20EA" w:rsidRPr="001A70FE" w:rsidRDefault="00827B1D" w:rsidP="00FD1BDB">
            <w:pPr>
              <w:rPr>
                <w:rFonts w:ascii="Palatino Linotype" w:hAnsi="Palatino Linotype" w:cs="Book Antiqua"/>
              </w:rPr>
            </w:pPr>
            <w:r w:rsidRPr="001A70FE">
              <w:rPr>
                <w:rFonts w:ascii="Palatino Linotype" w:hAnsi="Palatino Linotype" w:cs="Book Antiqua"/>
                <w:u w:val="single"/>
              </w:rPr>
              <w:t>________________________</w:t>
            </w:r>
            <w:r w:rsidR="00FF20EA" w:rsidRPr="001A70FE">
              <w:rPr>
                <w:rFonts w:ascii="Palatino Linotype" w:hAnsi="Palatino Linotype" w:cs="Book Antiqua"/>
              </w:rPr>
              <w:tab/>
            </w:r>
          </w:p>
          <w:p w14:paraId="2AF2CB5C" w14:textId="1F3B5D73" w:rsidR="00FF20EA" w:rsidRPr="001A70FE" w:rsidRDefault="00FF20EA" w:rsidP="00FD1BDB">
            <w:pPr>
              <w:rPr>
                <w:rFonts w:ascii="Palatino Linotype" w:hAnsi="Palatino Linotype"/>
              </w:rPr>
            </w:pPr>
            <w:r w:rsidRPr="001A70FE">
              <w:rPr>
                <w:rFonts w:ascii="Palatino Linotype" w:hAnsi="Palatino Linotype" w:cs="Book Antiqua"/>
              </w:rPr>
              <w:t>Date</w:t>
            </w:r>
          </w:p>
        </w:tc>
      </w:tr>
      <w:tr w:rsidR="00FF20EA" w:rsidRPr="001A70FE" w14:paraId="6865A5C3" w14:textId="77777777" w:rsidTr="00FF20EA">
        <w:tc>
          <w:tcPr>
            <w:tcW w:w="4675" w:type="dxa"/>
          </w:tcPr>
          <w:p w14:paraId="6581D9E5" w14:textId="09D79ED2" w:rsidR="00FF20EA" w:rsidRPr="001A70FE" w:rsidRDefault="00FF20EA" w:rsidP="00FD1BDB">
            <w:pPr>
              <w:rPr>
                <w:rFonts w:ascii="Palatino Linotype" w:hAnsi="Palatino Linotype"/>
              </w:rPr>
            </w:pPr>
            <w:r w:rsidRPr="001A70FE">
              <w:rPr>
                <w:rFonts w:ascii="Palatino Linotype" w:hAnsi="Palatino Linotype"/>
              </w:rPr>
              <w:t>APPROVED AS TO FORM:</w:t>
            </w:r>
          </w:p>
          <w:p w14:paraId="2FF48D32" w14:textId="53D985C3" w:rsidR="00FF20EA" w:rsidRPr="001A70FE" w:rsidRDefault="00FF20EA" w:rsidP="00FD1BDB">
            <w:pPr>
              <w:rPr>
                <w:rFonts w:ascii="Palatino Linotype" w:hAnsi="Palatino Linotype"/>
              </w:rPr>
            </w:pPr>
          </w:p>
          <w:p w14:paraId="5AED786F" w14:textId="72E73826" w:rsidR="00FF20EA" w:rsidRPr="001A70FE" w:rsidRDefault="00827B1D" w:rsidP="00FD1BDB">
            <w:pPr>
              <w:rPr>
                <w:rFonts w:ascii="Palatino Linotype" w:hAnsi="Palatino Linotype"/>
              </w:rPr>
            </w:pPr>
            <w:r w:rsidRPr="001A70FE">
              <w:rPr>
                <w:rFonts w:ascii="Palatino Linotype" w:hAnsi="Palatino Linotype" w:cs="Book Antiqua"/>
                <w:u w:val="single"/>
              </w:rPr>
              <w:tab/>
            </w:r>
            <w:r w:rsidRPr="001A70FE">
              <w:rPr>
                <w:rFonts w:ascii="Palatino Linotype" w:hAnsi="Palatino Linotype" w:cs="Book Antiqua"/>
                <w:u w:val="single"/>
              </w:rPr>
              <w:tab/>
            </w:r>
            <w:r w:rsidRPr="001A70FE">
              <w:rPr>
                <w:rFonts w:ascii="Palatino Linotype" w:hAnsi="Palatino Linotype" w:cs="Book Antiqua"/>
                <w:u w:val="single"/>
              </w:rPr>
              <w:tab/>
            </w:r>
            <w:r w:rsidRPr="001A70FE">
              <w:rPr>
                <w:rFonts w:ascii="Palatino Linotype" w:hAnsi="Palatino Linotype" w:cs="Book Antiqua"/>
                <w:u w:val="single"/>
              </w:rPr>
              <w:tab/>
              <w:t>__________________</w:t>
            </w:r>
            <w:r w:rsidR="00AC7EBB" w:rsidRPr="001A70FE">
              <w:rPr>
                <w:rFonts w:ascii="Palatino Linotype" w:hAnsi="Palatino Linotype" w:cs="Book Antiqua"/>
                <w:u w:val="single"/>
              </w:rPr>
              <w:t>_____</w:t>
            </w:r>
          </w:p>
          <w:p w14:paraId="05CF3AF1" w14:textId="77777777" w:rsidR="00FF20EA" w:rsidRDefault="00AC7EBB" w:rsidP="00FD1BDB">
            <w:pPr>
              <w:rPr>
                <w:rFonts w:ascii="Palatino Linotype" w:hAnsi="Palatino Linotype"/>
              </w:rPr>
            </w:pPr>
            <w:r w:rsidRPr="001A70FE">
              <w:rPr>
                <w:rFonts w:ascii="Palatino Linotype" w:hAnsi="Palatino Linotype"/>
                <w:lang w:bidi="en-US"/>
              </w:rPr>
              <w:t>Christopher D. Jensen</w:t>
            </w:r>
            <w:r w:rsidR="00FF20EA" w:rsidRPr="001A70FE">
              <w:rPr>
                <w:rFonts w:ascii="Palatino Linotype" w:hAnsi="Palatino Linotype"/>
              </w:rPr>
              <w:t>, City Attorney</w:t>
            </w:r>
          </w:p>
          <w:p w14:paraId="5412060C" w14:textId="3420C03B" w:rsidR="00EF668E" w:rsidRPr="001A70FE" w:rsidRDefault="00EF668E" w:rsidP="00FD1BDB">
            <w:pPr>
              <w:rPr>
                <w:rFonts w:ascii="Palatino Linotype" w:hAnsi="Palatino Linotype"/>
              </w:rPr>
            </w:pPr>
          </w:p>
        </w:tc>
        <w:tc>
          <w:tcPr>
            <w:tcW w:w="4675" w:type="dxa"/>
          </w:tcPr>
          <w:p w14:paraId="2F1D0A1F" w14:textId="77777777" w:rsidR="00FF20EA" w:rsidRPr="001A70FE" w:rsidRDefault="00FF20EA" w:rsidP="00FD1BDB">
            <w:pPr>
              <w:rPr>
                <w:rFonts w:ascii="Palatino Linotype" w:hAnsi="Palatino Linotype"/>
              </w:rPr>
            </w:pPr>
          </w:p>
          <w:p w14:paraId="115ACE35" w14:textId="77777777" w:rsidR="00827B1D" w:rsidRPr="001A70FE" w:rsidRDefault="00827B1D" w:rsidP="00FD1BDB">
            <w:pPr>
              <w:rPr>
                <w:rFonts w:ascii="Palatino Linotype" w:hAnsi="Palatino Linotype" w:cs="Book Antiqua"/>
                <w:u w:val="single"/>
              </w:rPr>
            </w:pPr>
          </w:p>
          <w:p w14:paraId="6A9D74D6" w14:textId="1E508068" w:rsidR="00FF20EA" w:rsidRPr="001A70FE" w:rsidRDefault="00827B1D" w:rsidP="00FD1BDB">
            <w:pPr>
              <w:rPr>
                <w:rFonts w:ascii="Palatino Linotype" w:hAnsi="Palatino Linotype" w:cs="Book Antiqua"/>
              </w:rPr>
            </w:pPr>
            <w:r w:rsidRPr="001A70FE">
              <w:rPr>
                <w:rFonts w:ascii="Palatino Linotype" w:hAnsi="Palatino Linotype" w:cs="Book Antiqua"/>
                <w:u w:val="single"/>
              </w:rPr>
              <w:t>________________________</w:t>
            </w:r>
            <w:r w:rsidR="00FF20EA" w:rsidRPr="001A70FE">
              <w:rPr>
                <w:rFonts w:ascii="Palatino Linotype" w:hAnsi="Palatino Linotype" w:cs="Book Antiqua"/>
              </w:rPr>
              <w:tab/>
            </w:r>
          </w:p>
          <w:p w14:paraId="527EE009" w14:textId="62D39323" w:rsidR="00FF20EA" w:rsidRPr="001A70FE" w:rsidRDefault="00FF20EA" w:rsidP="00FD1BDB">
            <w:pPr>
              <w:rPr>
                <w:rFonts w:ascii="Palatino Linotype" w:hAnsi="Palatino Linotype"/>
              </w:rPr>
            </w:pPr>
            <w:r w:rsidRPr="001A70FE">
              <w:rPr>
                <w:rFonts w:ascii="Palatino Linotype" w:hAnsi="Palatino Linotype" w:cs="Book Antiqua"/>
              </w:rPr>
              <w:t>Date</w:t>
            </w:r>
          </w:p>
        </w:tc>
      </w:tr>
    </w:tbl>
    <w:p w14:paraId="6EF80254" w14:textId="77777777" w:rsidR="00A94F20" w:rsidRPr="001A70FE" w:rsidRDefault="00A94F20" w:rsidP="00FD1BDB">
      <w:pPr>
        <w:rPr>
          <w:rFonts w:ascii="Palatino Linotype" w:hAnsi="Palatino Linotype" w:cs="Book Antiqua"/>
        </w:rPr>
        <w:sectPr w:rsidR="00A94F20" w:rsidRPr="001A70FE" w:rsidSect="005E051E">
          <w:headerReference w:type="default" r:id="rId11"/>
          <w:footerReference w:type="first" r:id="rId12"/>
          <w:pgSz w:w="12240" w:h="15840"/>
          <w:pgMar w:top="1440" w:right="1440" w:bottom="1440" w:left="1440" w:header="720" w:footer="720" w:gutter="0"/>
          <w:cols w:space="720"/>
          <w:titlePg/>
          <w:docGrid w:linePitch="360"/>
        </w:sectPr>
      </w:pPr>
    </w:p>
    <w:p w14:paraId="586CA190" w14:textId="77777777" w:rsidR="00E836BF" w:rsidRDefault="00E54244" w:rsidP="00E836BF">
      <w:pPr>
        <w:pStyle w:val="HdgCenterBold-Und"/>
        <w:spacing w:after="0"/>
        <w:rPr>
          <w:rFonts w:ascii="Palatino Linotype" w:hAnsi="Palatino Linotype"/>
          <w:szCs w:val="24"/>
        </w:rPr>
      </w:pPr>
      <w:r w:rsidRPr="001A70FE">
        <w:rPr>
          <w:rFonts w:ascii="Palatino Linotype" w:hAnsi="Palatino Linotype"/>
          <w:szCs w:val="24"/>
        </w:rPr>
        <w:lastRenderedPageBreak/>
        <w:t>Attachment A –</w:t>
      </w:r>
      <w:r w:rsidR="004B1B9C" w:rsidRPr="001A70FE">
        <w:rPr>
          <w:rFonts w:ascii="Palatino Linotype" w:hAnsi="Palatino Linotype"/>
          <w:szCs w:val="24"/>
        </w:rPr>
        <w:t xml:space="preserve"> </w:t>
      </w:r>
    </w:p>
    <w:p w14:paraId="19A12839" w14:textId="096F09CA" w:rsidR="00E54244" w:rsidRPr="001A70FE" w:rsidRDefault="00E836BF" w:rsidP="00FD1BDB">
      <w:pPr>
        <w:pStyle w:val="HdgCenterBold-Und"/>
        <w:spacing w:after="160"/>
        <w:rPr>
          <w:rFonts w:ascii="Palatino Linotype" w:hAnsi="Palatino Linotype"/>
          <w:szCs w:val="24"/>
          <w:u w:val="none"/>
        </w:rPr>
      </w:pPr>
      <w:r>
        <w:rPr>
          <w:rFonts w:ascii="Palatino Linotype" w:hAnsi="Palatino Linotype"/>
          <w:szCs w:val="24"/>
        </w:rPr>
        <w:t>Amendments to Municipal Code Chapters</w:t>
      </w:r>
      <w:r w:rsidRPr="00E836BF">
        <w:rPr>
          <w:rFonts w:ascii="Palatino Linotype" w:hAnsi="Palatino Linotype"/>
          <w:szCs w:val="24"/>
        </w:rPr>
        <w:t xml:space="preserve"> 2.32, </w:t>
      </w:r>
      <w:r w:rsidR="0052429A">
        <w:rPr>
          <w:rFonts w:ascii="Palatino Linotype" w:hAnsi="Palatino Linotype"/>
          <w:szCs w:val="24"/>
        </w:rPr>
        <w:t xml:space="preserve">2.74, </w:t>
      </w:r>
      <w:r w:rsidRPr="00E836BF">
        <w:rPr>
          <w:rFonts w:ascii="Palatino Linotype" w:hAnsi="Palatino Linotype"/>
          <w:szCs w:val="24"/>
        </w:rPr>
        <w:t>2.86, 11.08,</w:t>
      </w:r>
      <w:r>
        <w:rPr>
          <w:rFonts w:ascii="Palatino Linotype" w:hAnsi="Palatino Linotype"/>
          <w:szCs w:val="24"/>
        </w:rPr>
        <w:t xml:space="preserve"> and </w:t>
      </w:r>
      <w:r w:rsidRPr="00E836BF">
        <w:rPr>
          <w:rFonts w:ascii="Palatino Linotype" w:hAnsi="Palatino Linotype"/>
          <w:szCs w:val="24"/>
        </w:rPr>
        <w:t>13.04</w:t>
      </w:r>
    </w:p>
    <w:p w14:paraId="35469C43" w14:textId="128106EC" w:rsidR="00E01CEC" w:rsidRPr="001A70FE" w:rsidRDefault="00E01CEC" w:rsidP="00E01CEC">
      <w:pPr>
        <w:rPr>
          <w:rFonts w:ascii="Palatino Linotype" w:hAnsi="Palatino Linotype" w:cs="Book Antiqua"/>
          <w:bCs/>
          <w:iCs/>
        </w:rPr>
      </w:pPr>
      <w:r w:rsidRPr="001A70FE">
        <w:rPr>
          <w:rFonts w:ascii="Palatino Linotype" w:hAnsi="Palatino Linotype" w:cs="Book Antiqua"/>
          <w:b/>
          <w:i/>
        </w:rPr>
        <w:t>1.</w:t>
      </w:r>
      <w:r w:rsidRPr="001A70FE">
        <w:rPr>
          <w:rFonts w:ascii="Palatino Linotype" w:hAnsi="Palatino Linotype" w:cs="Book Antiqua"/>
          <w:b/>
          <w:i/>
        </w:rPr>
        <w:tab/>
      </w:r>
      <w:r w:rsidR="00F51188" w:rsidRPr="001A70FE">
        <w:rPr>
          <w:rFonts w:ascii="Palatino Linotype" w:hAnsi="Palatino Linotype" w:cs="Book Antiqua"/>
          <w:b/>
          <w:i/>
        </w:rPr>
        <w:tab/>
      </w:r>
      <w:r w:rsidR="002B7724" w:rsidRPr="001A70FE">
        <w:rPr>
          <w:rFonts w:ascii="Palatino Linotype" w:hAnsi="Palatino Linotype" w:cs="Book Antiqua"/>
          <w:b/>
          <w:i/>
          <w:u w:val="single"/>
        </w:rPr>
        <w:t>Amendments to Chapter 2.32</w:t>
      </w:r>
      <w:r w:rsidR="00740BB6">
        <w:rPr>
          <w:rFonts w:ascii="Palatino Linotype" w:hAnsi="Palatino Linotype" w:cs="Book Antiqua"/>
          <w:b/>
          <w:i/>
          <w:u w:val="single"/>
        </w:rPr>
        <w:t>: Planning Commission</w:t>
      </w:r>
    </w:p>
    <w:p w14:paraId="06AFAAA3" w14:textId="77777777" w:rsidR="00F51188" w:rsidRPr="001A70FE" w:rsidRDefault="00F51188" w:rsidP="00E01CEC">
      <w:pPr>
        <w:rPr>
          <w:rFonts w:ascii="Palatino Linotype" w:hAnsi="Palatino Linotype" w:cs="Book Antiqua"/>
          <w:bCs/>
          <w:iCs/>
        </w:rPr>
      </w:pPr>
    </w:p>
    <w:p w14:paraId="67EE262A" w14:textId="77777777" w:rsidR="00175E36" w:rsidRPr="003F2AFA" w:rsidRDefault="00175E36" w:rsidP="00175E36">
      <w:pPr>
        <w:rPr>
          <w:rFonts w:ascii="Palatino Linotype" w:hAnsi="Palatino Linotype"/>
          <w:b/>
          <w:bCs/>
        </w:rPr>
      </w:pPr>
      <w:r w:rsidRPr="003F2AFA">
        <w:rPr>
          <w:rFonts w:ascii="Palatino Linotype" w:hAnsi="Palatino Linotype"/>
          <w:b/>
          <w:bCs/>
        </w:rPr>
        <w:t xml:space="preserve">2.32.060 Amendments–Records.   </w:t>
      </w:r>
    </w:p>
    <w:p w14:paraId="363B12A4" w14:textId="14A9FA99" w:rsidR="00175E36" w:rsidRPr="003F2AFA" w:rsidRDefault="00175E36" w:rsidP="00175E36">
      <w:pPr>
        <w:rPr>
          <w:rFonts w:ascii="Palatino Linotype" w:hAnsi="Palatino Linotype"/>
        </w:rPr>
      </w:pPr>
      <w:r w:rsidRPr="003F2AFA">
        <w:rPr>
          <w:rFonts w:ascii="Palatino Linotype" w:hAnsi="Palatino Linotype"/>
        </w:rPr>
        <w:t xml:space="preserve">   A.   The affirmative vote of not less than a majority of its total voting members is required to approve a recommendation to amend the zoning ordinance; a majority </w:t>
      </w:r>
      <w:r w:rsidR="00F815DE" w:rsidRPr="003F2AFA">
        <w:rPr>
          <w:rFonts w:ascii="Palatino Linotype" w:hAnsi="Palatino Linotype"/>
        </w:rPr>
        <w:t>vote</w:t>
      </w:r>
      <w:r w:rsidR="00CF16F5" w:rsidRPr="003F2AFA">
        <w:rPr>
          <w:rFonts w:ascii="Palatino Linotype" w:hAnsi="Palatino Linotype"/>
        </w:rPr>
        <w:t xml:space="preserve"> </w:t>
      </w:r>
      <w:r w:rsidRPr="003F2AFA">
        <w:rPr>
          <w:rFonts w:ascii="Palatino Linotype" w:hAnsi="Palatino Linotype"/>
        </w:rPr>
        <w:t>is required to take any other action.</w:t>
      </w:r>
    </w:p>
    <w:p w14:paraId="13470150" w14:textId="77777777" w:rsidR="00175E36" w:rsidRPr="003F2AFA" w:rsidRDefault="00175E36" w:rsidP="00175E36">
      <w:pPr>
        <w:rPr>
          <w:rFonts w:ascii="Palatino Linotype" w:hAnsi="Palatino Linotype"/>
        </w:rPr>
      </w:pPr>
    </w:p>
    <w:p w14:paraId="0B018E1E" w14:textId="260A0479" w:rsidR="00175E36" w:rsidRPr="003F2AFA" w:rsidRDefault="00175E36" w:rsidP="00175E36">
      <w:pPr>
        <w:rPr>
          <w:rFonts w:ascii="Palatino Linotype" w:hAnsi="Palatino Linotype"/>
        </w:rPr>
      </w:pPr>
      <w:r w:rsidRPr="003F2AFA">
        <w:rPr>
          <w:rFonts w:ascii="Palatino Linotype" w:hAnsi="Palatino Linotype"/>
        </w:rPr>
        <w:t xml:space="preserve">   B.   The Commission shall keep an accurate record of its proceedings and transactions, and shall render such reports to the Council as may be required by ordinance or resolution, and shall submit an annual report to the Mayor. These records shall be filed with the City Clerk.</w:t>
      </w:r>
    </w:p>
    <w:p w14:paraId="7CBC0193" w14:textId="77777777" w:rsidR="004E4D8E" w:rsidRDefault="004E4D8E" w:rsidP="00175E36">
      <w:pPr>
        <w:rPr>
          <w:rFonts w:ascii="Palatino Linotype" w:hAnsi="Palatino Linotype"/>
        </w:rPr>
      </w:pPr>
    </w:p>
    <w:p w14:paraId="78B0AF87" w14:textId="4F2C76E2" w:rsidR="004E4D8E" w:rsidRPr="001A70FE" w:rsidRDefault="004E4D8E" w:rsidP="006E1814">
      <w:pPr>
        <w:ind w:left="570" w:hanging="570"/>
        <w:rPr>
          <w:rFonts w:ascii="Palatino Linotype" w:hAnsi="Palatino Linotype" w:cs="Book Antiqua"/>
          <w:bCs/>
          <w:iCs/>
        </w:rPr>
      </w:pPr>
      <w:r>
        <w:rPr>
          <w:rFonts w:ascii="Palatino Linotype" w:hAnsi="Palatino Linotype" w:cs="Book Antiqua"/>
          <w:b/>
          <w:i/>
        </w:rPr>
        <w:t>2.</w:t>
      </w:r>
      <w:r w:rsidRPr="001A70FE">
        <w:rPr>
          <w:rFonts w:ascii="Palatino Linotype" w:hAnsi="Palatino Linotype" w:cs="Book Antiqua"/>
          <w:b/>
          <w:i/>
        </w:rPr>
        <w:tab/>
      </w:r>
      <w:r w:rsidRPr="001A70FE">
        <w:rPr>
          <w:rFonts w:ascii="Palatino Linotype" w:hAnsi="Palatino Linotype" w:cs="Book Antiqua"/>
          <w:b/>
          <w:i/>
        </w:rPr>
        <w:tab/>
      </w:r>
      <w:r w:rsidRPr="001A70FE">
        <w:rPr>
          <w:rFonts w:ascii="Palatino Linotype" w:hAnsi="Palatino Linotype" w:cs="Book Antiqua"/>
          <w:b/>
          <w:i/>
          <w:u w:val="single"/>
        </w:rPr>
        <w:t>Amendments to Chapter 2.</w:t>
      </w:r>
      <w:r>
        <w:rPr>
          <w:rFonts w:ascii="Palatino Linotype" w:hAnsi="Palatino Linotype" w:cs="Book Antiqua"/>
          <w:b/>
          <w:i/>
          <w:u w:val="single"/>
        </w:rPr>
        <w:t>7</w:t>
      </w:r>
      <w:r w:rsidR="006E1814">
        <w:rPr>
          <w:rFonts w:ascii="Palatino Linotype" w:hAnsi="Palatino Linotype" w:cs="Book Antiqua"/>
          <w:b/>
          <w:i/>
          <w:u w:val="single"/>
        </w:rPr>
        <w:t>4</w:t>
      </w:r>
      <w:r>
        <w:rPr>
          <w:rFonts w:ascii="Palatino Linotype" w:hAnsi="Palatino Linotype" w:cs="Book Antiqua"/>
          <w:b/>
          <w:i/>
          <w:u w:val="single"/>
        </w:rPr>
        <w:t xml:space="preserve">: </w:t>
      </w:r>
      <w:r w:rsidR="006E1814">
        <w:rPr>
          <w:rFonts w:ascii="Palatino Linotype" w:hAnsi="Palatino Linotype" w:cs="Book Antiqua"/>
          <w:b/>
          <w:i/>
          <w:u w:val="single"/>
        </w:rPr>
        <w:t>Cupertino Technology, Information, and Communications Commission</w:t>
      </w:r>
    </w:p>
    <w:p w14:paraId="2D4ACA80" w14:textId="77777777" w:rsidR="004E4D8E" w:rsidRPr="001A70FE" w:rsidRDefault="004E4D8E" w:rsidP="004E4D8E">
      <w:pPr>
        <w:rPr>
          <w:rFonts w:ascii="Palatino Linotype" w:hAnsi="Palatino Linotype" w:cs="Book Antiqua"/>
          <w:bCs/>
          <w:iCs/>
        </w:rPr>
      </w:pPr>
    </w:p>
    <w:p w14:paraId="55430074" w14:textId="77777777" w:rsidR="006E1814" w:rsidRPr="00BB070B" w:rsidRDefault="006E1814" w:rsidP="006E1814">
      <w:pPr>
        <w:rPr>
          <w:rFonts w:ascii="Palatino Linotype" w:hAnsi="Palatino Linotype"/>
          <w:b/>
          <w:bCs/>
        </w:rPr>
      </w:pPr>
      <w:r w:rsidRPr="00BB070B">
        <w:rPr>
          <w:rFonts w:ascii="Palatino Linotype" w:hAnsi="Palatino Linotype"/>
          <w:b/>
          <w:bCs/>
        </w:rPr>
        <w:t>2.74.010 Established.</w:t>
      </w:r>
    </w:p>
    <w:p w14:paraId="5B80D678" w14:textId="57FF80EB" w:rsidR="004E4D8E" w:rsidRPr="003F2AFA" w:rsidRDefault="0065724E" w:rsidP="00175E36">
      <w:pPr>
        <w:rPr>
          <w:rFonts w:ascii="Palatino Linotype" w:hAnsi="Palatino Linotype"/>
        </w:rPr>
      </w:pPr>
      <w:r w:rsidRPr="003F2AFA">
        <w:rPr>
          <w:rFonts w:ascii="Palatino Linotype" w:hAnsi="Palatino Linotype"/>
        </w:rPr>
        <w:t xml:space="preserve">   </w:t>
      </w:r>
      <w:r w:rsidR="006E1814" w:rsidRPr="003F2AFA">
        <w:rPr>
          <w:rFonts w:ascii="Palatino Linotype" w:hAnsi="Palatino Linotype"/>
        </w:rPr>
        <w:t>The Technology, Information, and Communications Commission (formerly Telecommunications</w:t>
      </w:r>
      <w:r w:rsidR="00BB070B" w:rsidRPr="003F2AFA">
        <w:rPr>
          <w:rFonts w:ascii="Palatino Linotype" w:hAnsi="Palatino Linotype"/>
        </w:rPr>
        <w:t xml:space="preserve"> </w:t>
      </w:r>
      <w:r w:rsidR="006E1814" w:rsidRPr="003F2AFA">
        <w:rPr>
          <w:rFonts w:ascii="Palatino Linotype" w:hAnsi="Palatino Linotype"/>
        </w:rPr>
        <w:t>Commission of the City) is established and shall consist of five members, none of whom shall be officials or employees of the City, nor cohabit with, as defined by law,</w:t>
      </w:r>
      <w:r w:rsidR="00BB070B" w:rsidRPr="003F2AFA">
        <w:rPr>
          <w:rFonts w:ascii="Palatino Linotype" w:hAnsi="Palatino Linotype"/>
        </w:rPr>
        <w:t xml:space="preserve"> </w:t>
      </w:r>
      <w:r w:rsidR="006E1814" w:rsidRPr="003F2AFA">
        <w:rPr>
          <w:rFonts w:ascii="Palatino Linotype" w:hAnsi="Palatino Linotype"/>
        </w:rPr>
        <w:t>nor be related by blood or marriage to any member of the Commission, the City Manager or the staff</w:t>
      </w:r>
      <w:r w:rsidR="00BB070B" w:rsidRPr="003F2AFA">
        <w:rPr>
          <w:rFonts w:ascii="Palatino Linotype" w:hAnsi="Palatino Linotype"/>
        </w:rPr>
        <w:t xml:space="preserve"> </w:t>
      </w:r>
      <w:r w:rsidR="006E1814" w:rsidRPr="003F2AFA">
        <w:rPr>
          <w:rFonts w:ascii="Palatino Linotype" w:hAnsi="Palatino Linotype"/>
        </w:rPr>
        <w:t>person(s)</w:t>
      </w:r>
      <w:r w:rsidR="00BB070B" w:rsidRPr="003F2AFA">
        <w:rPr>
          <w:rFonts w:ascii="Palatino Linotype" w:hAnsi="Palatino Linotype"/>
        </w:rPr>
        <w:t xml:space="preserve"> </w:t>
      </w:r>
      <w:r w:rsidR="006E1814" w:rsidRPr="003F2AFA">
        <w:rPr>
          <w:rFonts w:ascii="Palatino Linotype" w:hAnsi="Palatino Linotype"/>
        </w:rPr>
        <w:t>assigned to this Commission. All members shall be City of Cupertino residents.</w:t>
      </w:r>
      <w:r w:rsidR="00BB070B" w:rsidRPr="003F2AFA">
        <w:rPr>
          <w:rFonts w:ascii="Palatino Linotype" w:hAnsi="Palatino Linotype"/>
        </w:rPr>
        <w:t xml:space="preserve"> </w:t>
      </w:r>
      <w:r w:rsidR="006E1814" w:rsidRPr="003F2AFA">
        <w:rPr>
          <w:rFonts w:ascii="Palatino Linotype" w:hAnsi="Palatino Linotype"/>
        </w:rPr>
        <w:t>Members of the</w:t>
      </w:r>
      <w:r w:rsidR="00BB070B" w:rsidRPr="003F2AFA">
        <w:rPr>
          <w:rFonts w:ascii="Palatino Linotype" w:hAnsi="Palatino Linotype"/>
        </w:rPr>
        <w:t xml:space="preserve"> </w:t>
      </w:r>
      <w:r w:rsidR="006E1814" w:rsidRPr="003F2AFA">
        <w:rPr>
          <w:rFonts w:ascii="Palatino Linotype" w:hAnsi="Palatino Linotype"/>
        </w:rPr>
        <w:t>Technology, Information, and Communications Commission shall be appointed by the City Council.</w:t>
      </w:r>
    </w:p>
    <w:p w14:paraId="0603265A" w14:textId="77777777" w:rsidR="006A1F2E" w:rsidRDefault="006A1F2E" w:rsidP="00175E36">
      <w:pPr>
        <w:rPr>
          <w:rFonts w:ascii="Palatino Linotype" w:hAnsi="Palatino Linotype"/>
        </w:rPr>
      </w:pPr>
    </w:p>
    <w:p w14:paraId="3C8E2C09" w14:textId="29E47E7C" w:rsidR="006A1F2E" w:rsidRDefault="006A1F2E" w:rsidP="00175E36">
      <w:pPr>
        <w:rPr>
          <w:rFonts w:ascii="Palatino Linotype" w:hAnsi="Palatino Linotype"/>
        </w:rPr>
      </w:pPr>
      <w:r>
        <w:rPr>
          <w:rFonts w:ascii="Palatino Linotype" w:hAnsi="Palatino Linotype"/>
        </w:rPr>
        <w:t xml:space="preserve">. . . . </w:t>
      </w:r>
    </w:p>
    <w:p w14:paraId="32F10CF6" w14:textId="77777777" w:rsidR="006A1F2E" w:rsidRDefault="006A1F2E" w:rsidP="00175E36">
      <w:pPr>
        <w:rPr>
          <w:rFonts w:ascii="Palatino Linotype" w:hAnsi="Palatino Linotype"/>
        </w:rPr>
      </w:pPr>
    </w:p>
    <w:p w14:paraId="7A564D6B" w14:textId="77777777" w:rsidR="006A1F2E" w:rsidRPr="0065724E" w:rsidRDefault="006A1F2E" w:rsidP="006A1F2E">
      <w:pPr>
        <w:rPr>
          <w:rFonts w:ascii="Palatino Linotype" w:hAnsi="Palatino Linotype"/>
          <w:b/>
          <w:bCs/>
        </w:rPr>
      </w:pPr>
      <w:r w:rsidRPr="0065724E">
        <w:rPr>
          <w:rFonts w:ascii="Palatino Linotype" w:hAnsi="Palatino Linotype"/>
          <w:b/>
          <w:bCs/>
        </w:rPr>
        <w:t>2.74.060 Duties, Powers and Responsibilities.</w:t>
      </w:r>
    </w:p>
    <w:p w14:paraId="7E06DFCF" w14:textId="23D007A3" w:rsidR="006A1F2E" w:rsidRPr="003F2AFA" w:rsidRDefault="0065724E" w:rsidP="006A1F2E">
      <w:pPr>
        <w:rPr>
          <w:rFonts w:ascii="Palatino Linotype" w:hAnsi="Palatino Linotype"/>
        </w:rPr>
      </w:pPr>
      <w:r w:rsidRPr="003F2AFA">
        <w:rPr>
          <w:rFonts w:ascii="Palatino Linotype" w:hAnsi="Palatino Linotype"/>
        </w:rPr>
        <w:t xml:space="preserve">   </w:t>
      </w:r>
      <w:r w:rsidR="006A1F2E" w:rsidRPr="003F2AFA">
        <w:rPr>
          <w:rFonts w:ascii="Palatino Linotype" w:hAnsi="Palatino Linotype"/>
        </w:rPr>
        <w:t>The Cupertino Technology, Information, and Communications Commission shall have the following</w:t>
      </w:r>
      <w:r w:rsidRPr="003F2AFA">
        <w:rPr>
          <w:rFonts w:ascii="Palatino Linotype" w:hAnsi="Palatino Linotype"/>
        </w:rPr>
        <w:t xml:space="preserve"> </w:t>
      </w:r>
      <w:r w:rsidR="006A1F2E" w:rsidRPr="003F2AFA">
        <w:rPr>
          <w:rFonts w:ascii="Palatino Linotype" w:hAnsi="Palatino Linotype"/>
        </w:rPr>
        <w:t>duties, powers and responsibilities, and such others as the members shall be entrusted with by the City</w:t>
      </w:r>
      <w:r w:rsidRPr="003F2AFA">
        <w:rPr>
          <w:rFonts w:ascii="Palatino Linotype" w:hAnsi="Palatino Linotype"/>
        </w:rPr>
        <w:t xml:space="preserve"> </w:t>
      </w:r>
      <w:r w:rsidR="006A1F2E" w:rsidRPr="003F2AFA">
        <w:rPr>
          <w:rFonts w:ascii="Palatino Linotype" w:hAnsi="Palatino Linotype"/>
        </w:rPr>
        <w:t>Council from time to time. The commission shall:</w:t>
      </w:r>
    </w:p>
    <w:p w14:paraId="035DCDA6" w14:textId="77777777" w:rsidR="0065724E" w:rsidRPr="003F2AFA" w:rsidRDefault="0065724E" w:rsidP="006A1F2E">
      <w:pPr>
        <w:rPr>
          <w:rFonts w:ascii="Palatino Linotype" w:hAnsi="Palatino Linotype"/>
        </w:rPr>
      </w:pPr>
    </w:p>
    <w:p w14:paraId="6A19A693" w14:textId="1958B9CD" w:rsidR="006A1F2E" w:rsidRPr="003F2AFA" w:rsidRDefault="0065724E" w:rsidP="006A1F2E">
      <w:pPr>
        <w:rPr>
          <w:rFonts w:ascii="Palatino Linotype" w:hAnsi="Palatino Linotype"/>
        </w:rPr>
      </w:pPr>
      <w:r w:rsidRPr="003F2AFA">
        <w:rPr>
          <w:rFonts w:ascii="Palatino Linotype" w:hAnsi="Palatino Linotype"/>
        </w:rPr>
        <w:t xml:space="preserve">   </w:t>
      </w:r>
      <w:r w:rsidR="006A1F2E" w:rsidRPr="003F2AFA">
        <w:rPr>
          <w:rFonts w:ascii="Palatino Linotype" w:hAnsi="Palatino Linotype"/>
        </w:rPr>
        <w:t>1. Advise the City Council and City Manager on all matters relating to technology, information, and</w:t>
      </w:r>
      <w:r w:rsidR="001F7A93" w:rsidRPr="003F2AFA">
        <w:rPr>
          <w:rFonts w:ascii="Palatino Linotype" w:hAnsi="Palatino Linotype"/>
        </w:rPr>
        <w:t xml:space="preserve"> </w:t>
      </w:r>
      <w:r w:rsidR="006A1F2E" w:rsidRPr="003F2AFA">
        <w:rPr>
          <w:rFonts w:ascii="Palatino Linotype" w:hAnsi="Palatino Linotype"/>
        </w:rPr>
        <w:t xml:space="preserve">communications within the </w:t>
      </w:r>
      <w:r w:rsidR="001F7A93" w:rsidRPr="003F2AFA">
        <w:rPr>
          <w:rFonts w:ascii="Palatino Linotype" w:hAnsi="Palatino Linotype"/>
        </w:rPr>
        <w:t>City</w:t>
      </w:r>
      <w:r w:rsidR="006A1F2E" w:rsidRPr="003F2AFA">
        <w:rPr>
          <w:rFonts w:ascii="Palatino Linotype" w:hAnsi="Palatino Linotype"/>
        </w:rPr>
        <w:t xml:space="preserve"> of Cupertino;</w:t>
      </w:r>
    </w:p>
    <w:p w14:paraId="32E45350" w14:textId="77777777" w:rsidR="001F7A93" w:rsidRPr="003F2AFA" w:rsidRDefault="001F7A93" w:rsidP="006A1F2E">
      <w:pPr>
        <w:rPr>
          <w:rFonts w:ascii="Palatino Linotype" w:hAnsi="Palatino Linotype"/>
        </w:rPr>
      </w:pPr>
      <w:r w:rsidRPr="003F2AFA">
        <w:rPr>
          <w:rFonts w:ascii="Palatino Linotype" w:hAnsi="Palatino Linotype"/>
        </w:rPr>
        <w:t xml:space="preserve"> </w:t>
      </w:r>
    </w:p>
    <w:p w14:paraId="6322CC74" w14:textId="0B9A7CE0" w:rsidR="00497DA5" w:rsidRPr="003F2AFA" w:rsidRDefault="00497DA5" w:rsidP="00497DA5">
      <w:pPr>
        <w:rPr>
          <w:rFonts w:ascii="Palatino Linotype" w:hAnsi="Palatino Linotype"/>
        </w:rPr>
      </w:pPr>
      <w:r w:rsidRPr="003F2AFA">
        <w:rPr>
          <w:rFonts w:ascii="Palatino Linotype" w:hAnsi="Palatino Linotype"/>
        </w:rPr>
        <w:t>2. Serve as a liaison between the City, the public and the technology, information, and</w:t>
      </w:r>
    </w:p>
    <w:p w14:paraId="75E684C7" w14:textId="517F21CB" w:rsidR="00497DA5" w:rsidRPr="00497DA5" w:rsidRDefault="00497DA5" w:rsidP="00497DA5">
      <w:pPr>
        <w:rPr>
          <w:rFonts w:ascii="Palatino Linotype" w:hAnsi="Palatino Linotype"/>
        </w:rPr>
      </w:pPr>
      <w:r w:rsidRPr="003F2AFA">
        <w:rPr>
          <w:rFonts w:ascii="Palatino Linotype" w:hAnsi="Palatino Linotype"/>
        </w:rPr>
        <w:t>communications providers in enhancing information and education. Such activities</w:t>
      </w:r>
      <w:r w:rsidR="008C54F9" w:rsidRPr="003F2AFA">
        <w:rPr>
          <w:rFonts w:ascii="Palatino Linotype" w:hAnsi="Palatino Linotype"/>
        </w:rPr>
        <w:t xml:space="preserve"> </w:t>
      </w:r>
      <w:r w:rsidRPr="003F2AFA">
        <w:rPr>
          <w:rFonts w:ascii="Palatino Linotype" w:hAnsi="Palatino Linotype"/>
        </w:rPr>
        <w:t>include providing an</w:t>
      </w:r>
      <w:r w:rsidR="008C54F9" w:rsidRPr="003F2AFA">
        <w:rPr>
          <w:rFonts w:ascii="Palatino Linotype" w:hAnsi="Palatino Linotype"/>
        </w:rPr>
        <w:t xml:space="preserve"> </w:t>
      </w:r>
      <w:r w:rsidRPr="003F2AFA">
        <w:rPr>
          <w:rFonts w:ascii="Palatino Linotype" w:hAnsi="Palatino Linotype"/>
        </w:rPr>
        <w:t>opportunity for input to residents and disseminating</w:t>
      </w:r>
      <w:r w:rsidR="008C54F9" w:rsidRPr="003F2AFA">
        <w:rPr>
          <w:rFonts w:ascii="Palatino Linotype" w:hAnsi="Palatino Linotype"/>
        </w:rPr>
        <w:t xml:space="preserve"> </w:t>
      </w:r>
      <w:r w:rsidRPr="00497DA5">
        <w:rPr>
          <w:rFonts w:ascii="Palatino Linotype" w:hAnsi="Palatino Linotype"/>
        </w:rPr>
        <w:lastRenderedPageBreak/>
        <w:t>noncommercial, educational materials about</w:t>
      </w:r>
      <w:r w:rsidR="008C54F9">
        <w:rPr>
          <w:rFonts w:ascii="Palatino Linotype" w:hAnsi="Palatino Linotype"/>
        </w:rPr>
        <w:t xml:space="preserve"> </w:t>
      </w:r>
      <w:r w:rsidRPr="00497DA5">
        <w:rPr>
          <w:rFonts w:ascii="Palatino Linotype" w:hAnsi="Palatino Linotype"/>
        </w:rPr>
        <w:t>technology, information, and communications services;</w:t>
      </w:r>
    </w:p>
    <w:p w14:paraId="2B876EFD" w14:textId="77777777" w:rsidR="00A0070B" w:rsidRDefault="00A0070B" w:rsidP="00497DA5">
      <w:pPr>
        <w:rPr>
          <w:rFonts w:ascii="Palatino Linotype" w:hAnsi="Palatino Linotype"/>
          <w:strike/>
        </w:rPr>
      </w:pPr>
    </w:p>
    <w:p w14:paraId="70A7D80A" w14:textId="05B9B6FB" w:rsidR="00497DA5" w:rsidRPr="003F2AFA" w:rsidRDefault="00497DA5" w:rsidP="00497DA5">
      <w:pPr>
        <w:rPr>
          <w:rFonts w:ascii="Palatino Linotype" w:hAnsi="Palatino Linotype"/>
        </w:rPr>
      </w:pPr>
      <w:r w:rsidRPr="003F2AFA">
        <w:rPr>
          <w:rFonts w:ascii="Palatino Linotype" w:hAnsi="Palatino Linotype"/>
        </w:rPr>
        <w:t>3. Provide support for community access television, especially public and educational access, and</w:t>
      </w:r>
      <w:r w:rsidR="005D0182" w:rsidRPr="003F2AFA">
        <w:rPr>
          <w:rFonts w:ascii="Palatino Linotype" w:hAnsi="Palatino Linotype"/>
        </w:rPr>
        <w:t xml:space="preserve"> </w:t>
      </w:r>
      <w:r w:rsidRPr="003F2AFA">
        <w:rPr>
          <w:rFonts w:ascii="Palatino Linotype" w:hAnsi="Palatino Linotype"/>
        </w:rPr>
        <w:t>give guidance when needed for development and implementation of access channels and programming;</w:t>
      </w:r>
    </w:p>
    <w:p w14:paraId="4B995759" w14:textId="77777777" w:rsidR="009B04BA" w:rsidRPr="003F2AFA" w:rsidRDefault="009B04BA" w:rsidP="00497DA5">
      <w:pPr>
        <w:rPr>
          <w:rFonts w:ascii="Palatino Linotype" w:hAnsi="Palatino Linotype"/>
          <w:strike/>
        </w:rPr>
      </w:pPr>
    </w:p>
    <w:p w14:paraId="1CE1DA9D" w14:textId="1344ACC7" w:rsidR="00497DA5" w:rsidRPr="003F2AFA" w:rsidRDefault="00497DA5" w:rsidP="00497DA5">
      <w:pPr>
        <w:rPr>
          <w:rFonts w:ascii="Palatino Linotype" w:hAnsi="Palatino Linotype"/>
        </w:rPr>
      </w:pPr>
      <w:r w:rsidRPr="003F2AFA">
        <w:rPr>
          <w:rFonts w:ascii="Palatino Linotype" w:hAnsi="Palatino Linotype"/>
        </w:rPr>
        <w:t>4. Recommend ways to foster the City’s best use of technology, information, and communications</w:t>
      </w:r>
      <w:r w:rsidR="009B04BA" w:rsidRPr="003F2AFA">
        <w:rPr>
          <w:rFonts w:ascii="Palatino Linotype" w:hAnsi="Palatino Linotype"/>
        </w:rPr>
        <w:t xml:space="preserve"> </w:t>
      </w:r>
      <w:r w:rsidRPr="003F2AFA">
        <w:rPr>
          <w:rFonts w:ascii="Palatino Linotype" w:hAnsi="Palatino Linotype"/>
        </w:rPr>
        <w:t>infrastructure and services for the maximum benefit of the community</w:t>
      </w:r>
      <w:r w:rsidR="00A40DB1" w:rsidRPr="003F2AFA">
        <w:rPr>
          <w:rFonts w:ascii="Palatino Linotype" w:hAnsi="Palatino Linotype"/>
        </w:rPr>
        <w:t>;</w:t>
      </w:r>
      <w:r w:rsidR="00084449">
        <w:rPr>
          <w:rFonts w:ascii="Palatino Linotype" w:hAnsi="Palatino Linotype"/>
        </w:rPr>
        <w:t xml:space="preserve"> and</w:t>
      </w:r>
    </w:p>
    <w:p w14:paraId="502EEA77" w14:textId="77777777" w:rsidR="009B04BA" w:rsidRPr="003F2AFA" w:rsidRDefault="009B04BA" w:rsidP="00497DA5">
      <w:pPr>
        <w:rPr>
          <w:rFonts w:ascii="Palatino Linotype" w:hAnsi="Palatino Linotype"/>
        </w:rPr>
      </w:pPr>
    </w:p>
    <w:p w14:paraId="2434F6FA" w14:textId="58DCD6AB" w:rsidR="00497DA5" w:rsidRPr="003F2AFA" w:rsidRDefault="00497DA5" w:rsidP="00497DA5">
      <w:pPr>
        <w:rPr>
          <w:rFonts w:ascii="Palatino Linotype" w:hAnsi="Palatino Linotype"/>
        </w:rPr>
      </w:pPr>
      <w:r w:rsidRPr="003F2AFA">
        <w:rPr>
          <w:rFonts w:ascii="Palatino Linotype" w:hAnsi="Palatino Linotype"/>
        </w:rPr>
        <w:t>5. Provide education to the community on the responsible and safe use of technology, information,</w:t>
      </w:r>
      <w:r w:rsidR="00A40DB1" w:rsidRPr="003F2AFA">
        <w:rPr>
          <w:rFonts w:ascii="Palatino Linotype" w:hAnsi="Palatino Linotype"/>
        </w:rPr>
        <w:t xml:space="preserve"> </w:t>
      </w:r>
      <w:r w:rsidRPr="003F2AFA">
        <w:rPr>
          <w:rFonts w:ascii="Palatino Linotype" w:hAnsi="Palatino Linotype"/>
        </w:rPr>
        <w:t>and communications infrastructure and services, including cybersecurity education and best</w:t>
      </w:r>
      <w:r w:rsidR="00A40DB1" w:rsidRPr="003F2AFA">
        <w:rPr>
          <w:rFonts w:ascii="Palatino Linotype" w:hAnsi="Palatino Linotype"/>
        </w:rPr>
        <w:t xml:space="preserve"> </w:t>
      </w:r>
      <w:r w:rsidRPr="003F2AFA">
        <w:rPr>
          <w:rFonts w:ascii="Palatino Linotype" w:hAnsi="Palatino Linotype"/>
        </w:rPr>
        <w:t>practices.</w:t>
      </w:r>
    </w:p>
    <w:p w14:paraId="50E61929" w14:textId="47FBB8CF" w:rsidR="00F51188" w:rsidRPr="001A70FE" w:rsidRDefault="00F51188" w:rsidP="00E01CEC">
      <w:pPr>
        <w:rPr>
          <w:rFonts w:ascii="Palatino Linotype" w:hAnsi="Palatino Linotype" w:cs="Book Antiqua"/>
          <w:bCs/>
          <w:iCs/>
        </w:rPr>
      </w:pPr>
    </w:p>
    <w:p w14:paraId="314048B2" w14:textId="389C1C36" w:rsidR="00F51188" w:rsidRPr="001A70FE" w:rsidRDefault="00AA1404" w:rsidP="00F51188">
      <w:pPr>
        <w:rPr>
          <w:rFonts w:ascii="Palatino Linotype" w:hAnsi="Palatino Linotype" w:cs="Book Antiqua"/>
          <w:bCs/>
          <w:iCs/>
        </w:rPr>
      </w:pPr>
      <w:r>
        <w:rPr>
          <w:rFonts w:ascii="Palatino Linotype" w:hAnsi="Palatino Linotype" w:cs="Book Antiqua"/>
          <w:b/>
          <w:i/>
        </w:rPr>
        <w:t>3</w:t>
      </w:r>
      <w:r w:rsidR="00F51188" w:rsidRPr="001A70FE">
        <w:rPr>
          <w:rFonts w:ascii="Palatino Linotype" w:hAnsi="Palatino Linotype" w:cs="Book Antiqua"/>
          <w:b/>
          <w:i/>
        </w:rPr>
        <w:t>.</w:t>
      </w:r>
      <w:r w:rsidR="00F51188" w:rsidRPr="001A70FE">
        <w:rPr>
          <w:rFonts w:ascii="Palatino Linotype" w:hAnsi="Palatino Linotype" w:cs="Book Antiqua"/>
          <w:b/>
          <w:i/>
        </w:rPr>
        <w:tab/>
      </w:r>
      <w:r w:rsidR="00F51188" w:rsidRPr="001A70FE">
        <w:rPr>
          <w:rFonts w:ascii="Palatino Linotype" w:hAnsi="Palatino Linotype" w:cs="Book Antiqua"/>
          <w:b/>
          <w:i/>
        </w:rPr>
        <w:tab/>
      </w:r>
      <w:r w:rsidR="002B7724" w:rsidRPr="001A70FE">
        <w:rPr>
          <w:rFonts w:ascii="Palatino Linotype" w:hAnsi="Palatino Linotype" w:cs="Book Antiqua"/>
          <w:b/>
          <w:i/>
          <w:u w:val="single"/>
        </w:rPr>
        <w:t>Amendments to Chapter 2.86</w:t>
      </w:r>
      <w:r w:rsidR="005249AC">
        <w:rPr>
          <w:rFonts w:ascii="Palatino Linotype" w:hAnsi="Palatino Linotype" w:cs="Book Antiqua"/>
          <w:b/>
          <w:i/>
          <w:u w:val="single"/>
        </w:rPr>
        <w:t>: Housing Commission</w:t>
      </w:r>
    </w:p>
    <w:p w14:paraId="0A31B074" w14:textId="77777777" w:rsidR="00F51188" w:rsidRPr="001A70FE" w:rsidRDefault="00F51188" w:rsidP="00F51188">
      <w:pPr>
        <w:rPr>
          <w:rFonts w:ascii="Palatino Linotype" w:hAnsi="Palatino Linotype" w:cs="Book Antiqua"/>
          <w:bCs/>
          <w:iCs/>
        </w:rPr>
      </w:pPr>
    </w:p>
    <w:p w14:paraId="2F1879AA" w14:textId="77777777" w:rsidR="009275C3" w:rsidRPr="00D8592F" w:rsidRDefault="009275C3" w:rsidP="009275C3">
      <w:pPr>
        <w:spacing w:line="259" w:lineRule="auto"/>
        <w:rPr>
          <w:rFonts w:ascii="PalatinoLinotype-Bold" w:hAnsi="PalatinoLinotype-Bold" w:cs="PalatinoLinotype-Bold"/>
          <w:b/>
          <w:bCs/>
        </w:rPr>
      </w:pPr>
      <w:r w:rsidRPr="00D8592F">
        <w:rPr>
          <w:rFonts w:ascii="PalatinoLinotype-Bold" w:hAnsi="PalatinoLinotype-Bold" w:cs="PalatinoLinotype-Bold"/>
          <w:b/>
          <w:bCs/>
        </w:rPr>
        <w:t>2.86.010 Established–Composition.</w:t>
      </w:r>
    </w:p>
    <w:p w14:paraId="5900283A" w14:textId="77777777" w:rsidR="009275C3" w:rsidRPr="00D8592F" w:rsidRDefault="009275C3" w:rsidP="009275C3">
      <w:pPr>
        <w:spacing w:line="259" w:lineRule="auto"/>
        <w:rPr>
          <w:rFonts w:ascii="PalatinoLinotype-Bold" w:hAnsi="PalatinoLinotype-Bold" w:cs="PalatinoLinotype-Bold"/>
        </w:rPr>
      </w:pPr>
      <w:r>
        <w:rPr>
          <w:rFonts w:ascii="PalatinoLinotype-Bold" w:hAnsi="PalatinoLinotype-Bold" w:cs="PalatinoLinotype-Bold"/>
        </w:rPr>
        <w:t xml:space="preserve">   </w:t>
      </w:r>
      <w:r w:rsidRPr="00D8592F">
        <w:rPr>
          <w:rFonts w:ascii="PalatinoLinotype-Bold" w:hAnsi="PalatinoLinotype-Bold" w:cs="PalatinoLinotype-Bold"/>
        </w:rPr>
        <w:t>A. The Housing Commission of the City is established. The Housing Commission shall consist of five members, as follows:</w:t>
      </w:r>
    </w:p>
    <w:p w14:paraId="76141F1F" w14:textId="77777777" w:rsidR="009275C3" w:rsidRPr="00D8592F" w:rsidRDefault="009275C3" w:rsidP="009275C3">
      <w:pPr>
        <w:spacing w:line="259" w:lineRule="auto"/>
        <w:rPr>
          <w:rFonts w:ascii="PalatinoLinotype-Bold" w:hAnsi="PalatinoLinotype-Bold" w:cs="PalatinoLinotype-Bold"/>
        </w:rPr>
      </w:pPr>
    </w:p>
    <w:p w14:paraId="7CFAD13C" w14:textId="16E8F0D6" w:rsidR="009275C3" w:rsidRPr="007C1E04" w:rsidRDefault="009275C3" w:rsidP="009275C3">
      <w:pPr>
        <w:spacing w:line="259" w:lineRule="auto"/>
        <w:rPr>
          <w:rFonts w:ascii="PalatinoLinotype-Bold" w:hAnsi="PalatinoLinotype-Bold" w:cs="PalatinoLinotype-Bold"/>
        </w:rPr>
      </w:pPr>
      <w:r>
        <w:rPr>
          <w:rFonts w:ascii="PalatinoLinotype-Bold" w:hAnsi="PalatinoLinotype-Bold" w:cs="PalatinoLinotype-Bold"/>
        </w:rPr>
        <w:t xml:space="preserve">  </w:t>
      </w:r>
      <w:r w:rsidRPr="00D8592F">
        <w:rPr>
          <w:rFonts w:ascii="PalatinoLinotype-Bold" w:hAnsi="PalatinoLinotype-Bold" w:cs="PalatinoLinotype-Bold"/>
        </w:rPr>
        <w:t>1. Representative f</w:t>
      </w:r>
      <w:r w:rsidRPr="007C1E04">
        <w:rPr>
          <w:rFonts w:ascii="PalatinoLinotype-Bold" w:hAnsi="PalatinoLinotype-Bold" w:cs="PalatinoLinotype-Bold"/>
        </w:rPr>
        <w:t>rom a Cupertino business.</w:t>
      </w:r>
    </w:p>
    <w:p w14:paraId="3D39D712" w14:textId="77777777" w:rsidR="009275C3" w:rsidRPr="007C1E04" w:rsidRDefault="009275C3" w:rsidP="009275C3">
      <w:pPr>
        <w:spacing w:line="259" w:lineRule="auto"/>
        <w:rPr>
          <w:rFonts w:ascii="PalatinoLinotype-Bold" w:hAnsi="PalatinoLinotype-Bold" w:cs="PalatinoLinotype-Bold"/>
        </w:rPr>
      </w:pPr>
    </w:p>
    <w:p w14:paraId="6EFC9325" w14:textId="016C0555" w:rsidR="009275C3" w:rsidRPr="007C1E04" w:rsidRDefault="009275C3" w:rsidP="009275C3">
      <w:pPr>
        <w:spacing w:line="259" w:lineRule="auto"/>
        <w:rPr>
          <w:rFonts w:ascii="PalatinoLinotype-Bold" w:hAnsi="PalatinoLinotype-Bold" w:cs="PalatinoLinotype-Bold"/>
        </w:rPr>
      </w:pPr>
      <w:r w:rsidRPr="007C1E04">
        <w:rPr>
          <w:rFonts w:ascii="PalatinoLinotype-Bold" w:hAnsi="PalatinoLinotype-Bold" w:cs="PalatinoLinotype-Bold"/>
        </w:rPr>
        <w:t xml:space="preserve">  2. Four community members.</w:t>
      </w:r>
    </w:p>
    <w:p w14:paraId="6AA5E8D3" w14:textId="77777777" w:rsidR="009275C3" w:rsidRPr="00D8592F" w:rsidRDefault="009275C3" w:rsidP="009275C3">
      <w:pPr>
        <w:spacing w:line="259" w:lineRule="auto"/>
        <w:rPr>
          <w:rFonts w:ascii="PalatinoLinotype-Bold" w:hAnsi="PalatinoLinotype-Bold" w:cs="PalatinoLinotype-Bold"/>
        </w:rPr>
      </w:pPr>
    </w:p>
    <w:p w14:paraId="79E1E68D" w14:textId="77777777" w:rsidR="009275C3" w:rsidRPr="00D8592F" w:rsidRDefault="009275C3" w:rsidP="009275C3">
      <w:pPr>
        <w:spacing w:line="259" w:lineRule="auto"/>
        <w:rPr>
          <w:rFonts w:ascii="PalatinoLinotype-Bold" w:hAnsi="PalatinoLinotype-Bold" w:cs="PalatinoLinotype-Bold"/>
        </w:rPr>
      </w:pPr>
      <w:r>
        <w:rPr>
          <w:rFonts w:ascii="PalatinoLinotype-Bold" w:hAnsi="PalatinoLinotype-Bold" w:cs="PalatinoLinotype-Bold"/>
        </w:rPr>
        <w:t xml:space="preserve">   </w:t>
      </w:r>
      <w:r w:rsidRPr="00D8592F">
        <w:rPr>
          <w:rFonts w:ascii="PalatinoLinotype-Bold" w:hAnsi="PalatinoLinotype-Bold" w:cs="PalatinoLinotype-Bold"/>
        </w:rPr>
        <w:t>B. The representatives from a Cupertino business and the community members shall</w:t>
      </w:r>
    </w:p>
    <w:p w14:paraId="6A56B1BF" w14:textId="77777777" w:rsidR="009275C3" w:rsidRPr="00D8592F" w:rsidRDefault="009275C3" w:rsidP="009275C3">
      <w:pPr>
        <w:spacing w:line="259" w:lineRule="auto"/>
        <w:rPr>
          <w:rFonts w:ascii="PalatinoLinotype-Bold" w:hAnsi="PalatinoLinotype-Bold" w:cs="PalatinoLinotype-Bold"/>
          <w:u w:val="double"/>
        </w:rPr>
      </w:pPr>
      <w:r w:rsidRPr="00D8592F">
        <w:rPr>
          <w:rFonts w:ascii="PalatinoLinotype-Bold" w:hAnsi="PalatinoLinotype-Bold" w:cs="PalatinoLinotype-Bold"/>
        </w:rPr>
        <w:t xml:space="preserve">not be officials or employees of the City, nor cohabit with, as defined by law, nor be related by blood or marriage, to any member of the Commission, the City Manager or the staff person(s) assigned to this Commission. </w:t>
      </w:r>
      <w:r w:rsidRPr="009275C3">
        <w:rPr>
          <w:rFonts w:ascii="PalatinoLinotype-Bold" w:hAnsi="PalatinoLinotype-Bold" w:cs="PalatinoLinotype-Bold"/>
        </w:rPr>
        <w:t>All members except the Cupertino business representative shall be City of Cupertino residents. Members of the Housing Commission shall be appointed by the City Council.</w:t>
      </w:r>
    </w:p>
    <w:p w14:paraId="1AEDD66A" w14:textId="77777777" w:rsidR="009275C3" w:rsidRPr="00D8592F" w:rsidRDefault="009275C3" w:rsidP="009275C3">
      <w:pPr>
        <w:spacing w:line="259" w:lineRule="auto"/>
        <w:rPr>
          <w:rFonts w:ascii="PalatinoLinotype-Bold" w:hAnsi="PalatinoLinotype-Bold" w:cs="PalatinoLinotype-Bold"/>
        </w:rPr>
      </w:pPr>
    </w:p>
    <w:p w14:paraId="314754CF" w14:textId="27C425EB" w:rsidR="009275C3" w:rsidRPr="00D8592F" w:rsidRDefault="009275C3" w:rsidP="009275C3">
      <w:pPr>
        <w:spacing w:line="259" w:lineRule="auto"/>
        <w:rPr>
          <w:rFonts w:ascii="PalatinoLinotype-Bold" w:hAnsi="PalatinoLinotype-Bold" w:cs="PalatinoLinotype-Bold"/>
        </w:rPr>
      </w:pPr>
      <w:r>
        <w:rPr>
          <w:rFonts w:ascii="PalatinoLinotype-Bold" w:hAnsi="PalatinoLinotype-Bold" w:cs="PalatinoLinotype-Bold"/>
        </w:rPr>
        <w:t xml:space="preserve">   </w:t>
      </w:r>
      <w:r w:rsidRPr="00D8592F">
        <w:rPr>
          <w:rFonts w:ascii="PalatinoLinotype-Bold" w:hAnsi="PalatinoLinotype-Bold" w:cs="PalatinoLinotype-Bold"/>
        </w:rPr>
        <w:t xml:space="preserve">C. The Director of Community Development or </w:t>
      </w:r>
      <w:r w:rsidRPr="007C1E04">
        <w:rPr>
          <w:rFonts w:ascii="PalatinoLinotype-Bold" w:hAnsi="PalatinoLinotype-Bold" w:cs="PalatinoLinotype-Bold"/>
        </w:rPr>
        <w:t>their</w:t>
      </w:r>
      <w:r w:rsidRPr="00D8592F">
        <w:rPr>
          <w:rFonts w:ascii="PalatinoLinotype-Bold" w:hAnsi="PalatinoLinotype-Bold" w:cs="PalatinoLinotype-Bold"/>
        </w:rPr>
        <w:t xml:space="preserve"> designee shall provide technical assistance to the Commission.</w:t>
      </w:r>
    </w:p>
    <w:p w14:paraId="0C2F3A96" w14:textId="77777777" w:rsidR="000E4093" w:rsidRDefault="000E4093" w:rsidP="00D57FFA">
      <w:pPr>
        <w:rPr>
          <w:rFonts w:ascii="Palatino Linotype" w:hAnsi="Palatino Linotype"/>
        </w:rPr>
      </w:pPr>
    </w:p>
    <w:p w14:paraId="200F32CD" w14:textId="23E36D02" w:rsidR="000E4093" w:rsidRPr="001A70FE" w:rsidRDefault="00AA1404" w:rsidP="00D250C4">
      <w:pPr>
        <w:keepNext/>
        <w:rPr>
          <w:rFonts w:ascii="Palatino Linotype" w:hAnsi="Palatino Linotype" w:cs="Book Antiqua"/>
          <w:bCs/>
          <w:iCs/>
        </w:rPr>
      </w:pPr>
      <w:r>
        <w:rPr>
          <w:rFonts w:ascii="Palatino Linotype" w:hAnsi="Palatino Linotype" w:cs="Book Antiqua"/>
          <w:b/>
          <w:i/>
        </w:rPr>
        <w:lastRenderedPageBreak/>
        <w:t>4</w:t>
      </w:r>
      <w:r w:rsidR="000E4093" w:rsidRPr="001A70FE">
        <w:rPr>
          <w:rFonts w:ascii="Palatino Linotype" w:hAnsi="Palatino Linotype" w:cs="Book Antiqua"/>
          <w:b/>
          <w:i/>
        </w:rPr>
        <w:t>.</w:t>
      </w:r>
      <w:r w:rsidR="000E4093" w:rsidRPr="001A70FE">
        <w:rPr>
          <w:rFonts w:ascii="Palatino Linotype" w:hAnsi="Palatino Linotype" w:cs="Book Antiqua"/>
          <w:b/>
          <w:i/>
        </w:rPr>
        <w:tab/>
      </w:r>
      <w:r w:rsidR="000E4093" w:rsidRPr="001A70FE">
        <w:rPr>
          <w:rFonts w:ascii="Palatino Linotype" w:hAnsi="Palatino Linotype" w:cs="Book Antiqua"/>
          <w:b/>
          <w:i/>
        </w:rPr>
        <w:tab/>
      </w:r>
      <w:r w:rsidR="000E4093" w:rsidRPr="001A70FE">
        <w:rPr>
          <w:rFonts w:ascii="Palatino Linotype" w:hAnsi="Palatino Linotype" w:cs="Book Antiqua"/>
          <w:b/>
          <w:i/>
          <w:u w:val="single"/>
        </w:rPr>
        <w:t>Amendments to Chapter 11.08</w:t>
      </w:r>
      <w:r w:rsidR="000E4093">
        <w:rPr>
          <w:rFonts w:ascii="Palatino Linotype" w:hAnsi="Palatino Linotype" w:cs="Book Antiqua"/>
          <w:b/>
          <w:i/>
          <w:u w:val="single"/>
        </w:rPr>
        <w:t>: Bicycles</w:t>
      </w:r>
    </w:p>
    <w:p w14:paraId="021CAB75" w14:textId="77777777" w:rsidR="000E4093" w:rsidRDefault="000E4093" w:rsidP="00D250C4">
      <w:pPr>
        <w:keepNext/>
        <w:rPr>
          <w:rFonts w:ascii="Palatino Linotype" w:hAnsi="Palatino Linotype" w:cs="Book Antiqua"/>
          <w:bCs/>
          <w:iCs/>
        </w:rPr>
      </w:pPr>
    </w:p>
    <w:p w14:paraId="20EA57D6" w14:textId="77777777" w:rsidR="000E4093" w:rsidRPr="00842B92" w:rsidRDefault="000E4093" w:rsidP="00D250C4">
      <w:pPr>
        <w:keepNext/>
        <w:rPr>
          <w:rFonts w:ascii="Palatino Linotype" w:hAnsi="Palatino Linotype" w:cs="Book Antiqua"/>
          <w:b/>
          <w:iCs/>
        </w:rPr>
      </w:pPr>
      <w:r w:rsidRPr="00842B92">
        <w:rPr>
          <w:rFonts w:ascii="Palatino Linotype" w:hAnsi="Palatino Linotype" w:cs="Book Antiqua"/>
          <w:b/>
          <w:iCs/>
        </w:rPr>
        <w:t xml:space="preserve">11.08.180 Exemptions.   </w:t>
      </w:r>
    </w:p>
    <w:p w14:paraId="5938664A" w14:textId="77777777" w:rsidR="000E4093" w:rsidRPr="001663AD" w:rsidRDefault="000E4093" w:rsidP="000E4093">
      <w:pPr>
        <w:rPr>
          <w:rFonts w:ascii="Palatino Linotype" w:hAnsi="Palatino Linotype" w:cs="Book Antiqua"/>
          <w:bCs/>
          <w:iCs/>
        </w:rPr>
      </w:pPr>
      <w:r w:rsidRPr="001663AD">
        <w:rPr>
          <w:rFonts w:ascii="Palatino Linotype" w:hAnsi="Palatino Linotype" w:cs="Book Antiqua"/>
          <w:bCs/>
          <w:iCs/>
        </w:rPr>
        <w:t xml:space="preserve">   The prohibition in Section 11.08.160 against riding, using, or operating a bicycle on a sidewalk shall not apply to the following:</w:t>
      </w:r>
    </w:p>
    <w:p w14:paraId="63B9028B" w14:textId="77777777" w:rsidR="000E4093" w:rsidRPr="001663AD" w:rsidRDefault="000E4093" w:rsidP="000E4093">
      <w:pPr>
        <w:rPr>
          <w:rFonts w:ascii="Palatino Linotype" w:hAnsi="Palatino Linotype" w:cs="Book Antiqua"/>
          <w:bCs/>
          <w:iCs/>
        </w:rPr>
      </w:pPr>
    </w:p>
    <w:p w14:paraId="4BA36A48" w14:textId="4CA51C11" w:rsidR="000E4093" w:rsidRPr="001663AD" w:rsidRDefault="000E4093" w:rsidP="000E4093">
      <w:pPr>
        <w:rPr>
          <w:rFonts w:ascii="Palatino Linotype" w:hAnsi="Palatino Linotype" w:cs="Book Antiqua"/>
          <w:bCs/>
          <w:iCs/>
        </w:rPr>
      </w:pPr>
      <w:r w:rsidRPr="001663AD">
        <w:rPr>
          <w:rFonts w:ascii="Palatino Linotype" w:hAnsi="Palatino Linotype" w:cs="Book Antiqua"/>
          <w:bCs/>
          <w:iCs/>
        </w:rPr>
        <w:t xml:space="preserve">   A.   A child age twelve years and under.</w:t>
      </w:r>
    </w:p>
    <w:p w14:paraId="5731398D" w14:textId="77777777" w:rsidR="000E4093" w:rsidRPr="001663AD" w:rsidRDefault="000E4093" w:rsidP="000E4093">
      <w:pPr>
        <w:rPr>
          <w:rFonts w:ascii="Palatino Linotype" w:hAnsi="Palatino Linotype" w:cs="Book Antiqua"/>
          <w:bCs/>
          <w:iCs/>
        </w:rPr>
      </w:pPr>
    </w:p>
    <w:p w14:paraId="1679B78F" w14:textId="77777777" w:rsidR="000E4093" w:rsidRPr="001663AD" w:rsidRDefault="000E4093" w:rsidP="000E4093">
      <w:pPr>
        <w:rPr>
          <w:rFonts w:ascii="Palatino Linotype" w:hAnsi="Palatino Linotype" w:cs="Book Antiqua"/>
          <w:bCs/>
          <w:iCs/>
        </w:rPr>
      </w:pPr>
      <w:r w:rsidRPr="001663AD">
        <w:rPr>
          <w:rFonts w:ascii="Palatino Linotype" w:hAnsi="Palatino Linotype" w:cs="Book Antiqua"/>
          <w:bCs/>
          <w:iCs/>
        </w:rPr>
        <w:t xml:space="preserve">   B.   An adult accompanying a child age twelve years and under who is also riding, using, or operating a bicycle.</w:t>
      </w:r>
    </w:p>
    <w:p w14:paraId="56839A8D" w14:textId="77777777" w:rsidR="000E4093" w:rsidRPr="00842B92" w:rsidRDefault="000E4093" w:rsidP="000E4093">
      <w:pPr>
        <w:rPr>
          <w:rFonts w:ascii="Palatino Linotype" w:hAnsi="Palatino Linotype" w:cs="Book Antiqua"/>
          <w:bCs/>
          <w:iCs/>
        </w:rPr>
      </w:pPr>
    </w:p>
    <w:p w14:paraId="11CCF681" w14:textId="77777777" w:rsidR="000E4093" w:rsidRPr="001A70FE" w:rsidRDefault="000E4093" w:rsidP="000E4093">
      <w:pPr>
        <w:rPr>
          <w:rFonts w:ascii="Palatino Linotype" w:hAnsi="Palatino Linotype" w:cs="Book Antiqua"/>
          <w:bCs/>
          <w:iCs/>
        </w:rPr>
      </w:pPr>
      <w:r w:rsidRPr="00842B92">
        <w:rPr>
          <w:rFonts w:ascii="Palatino Linotype" w:hAnsi="Palatino Linotype" w:cs="Book Antiqua"/>
          <w:bCs/>
          <w:iCs/>
        </w:rPr>
        <w:t xml:space="preserve">   C.   Any person riding, using or operating a bicycle on a pedestrian path, unless specifically posted as prohibited.</w:t>
      </w:r>
    </w:p>
    <w:p w14:paraId="7F198030" w14:textId="77777777" w:rsidR="000E4093" w:rsidRPr="001663AD" w:rsidRDefault="000E4093" w:rsidP="000E4093">
      <w:pPr>
        <w:rPr>
          <w:rFonts w:ascii="Palatino Linotype" w:hAnsi="Palatino Linotype"/>
        </w:rPr>
      </w:pPr>
    </w:p>
    <w:p w14:paraId="10579CAA" w14:textId="77777777" w:rsidR="000E4093" w:rsidRPr="001663AD" w:rsidRDefault="000E4093" w:rsidP="000E4093">
      <w:pPr>
        <w:rPr>
          <w:rFonts w:ascii="Palatino Linotype" w:hAnsi="Palatino Linotype"/>
        </w:rPr>
      </w:pPr>
      <w:r w:rsidRPr="001663AD">
        <w:rPr>
          <w:rFonts w:ascii="Palatino Linotype" w:hAnsi="Palatino Linotype" w:cs="Book Antiqua"/>
          <w:bCs/>
          <w:iCs/>
        </w:rPr>
        <w:t xml:space="preserve">   D.   Any person riding, using or operating a bicycle on the north side of Pacifica Drive, </w:t>
      </w:r>
      <w:r w:rsidRPr="001663AD">
        <w:rPr>
          <w:rFonts w:ascii="Palatino Linotype" w:hAnsi="Palatino Linotype"/>
        </w:rPr>
        <w:t>between Regnart Creek Trail and Torre Avenue.</w:t>
      </w:r>
    </w:p>
    <w:p w14:paraId="0C21D68A" w14:textId="77777777" w:rsidR="000E4093" w:rsidRPr="001663AD" w:rsidRDefault="000E4093" w:rsidP="000E4093">
      <w:pPr>
        <w:rPr>
          <w:rFonts w:ascii="Palatino Linotype" w:hAnsi="Palatino Linotype"/>
        </w:rPr>
      </w:pPr>
    </w:p>
    <w:p w14:paraId="09302921" w14:textId="77777777" w:rsidR="000E4093" w:rsidRPr="001663AD" w:rsidRDefault="000E4093" w:rsidP="000E4093">
      <w:pPr>
        <w:rPr>
          <w:rFonts w:ascii="Palatino Linotype" w:hAnsi="Palatino Linotype"/>
        </w:rPr>
      </w:pPr>
      <w:r w:rsidRPr="001663AD">
        <w:rPr>
          <w:rFonts w:ascii="Palatino Linotype" w:hAnsi="Palatino Linotype" w:cs="Book Antiqua"/>
          <w:bCs/>
          <w:iCs/>
        </w:rPr>
        <w:t xml:space="preserve">   E.   Any person riding, using or operating a bicycle on the east side of Finch Avenue, </w:t>
      </w:r>
      <w:r w:rsidRPr="001663AD">
        <w:rPr>
          <w:rFonts w:ascii="Palatino Linotype" w:hAnsi="Palatino Linotype"/>
        </w:rPr>
        <w:t>between Tilson Ave and 200 feet north of Calle de Barcelona.</w:t>
      </w:r>
    </w:p>
    <w:p w14:paraId="55405524" w14:textId="77777777" w:rsidR="000E4093" w:rsidRDefault="000E4093" w:rsidP="00D57FFA">
      <w:pPr>
        <w:rPr>
          <w:rFonts w:ascii="Palatino Linotype" w:hAnsi="Palatino Linotype"/>
        </w:rPr>
      </w:pPr>
    </w:p>
    <w:p w14:paraId="423CF5FE" w14:textId="45B7677A" w:rsidR="00F51188" w:rsidRPr="001A70FE" w:rsidRDefault="00AA1404" w:rsidP="00F51188">
      <w:pPr>
        <w:rPr>
          <w:rFonts w:ascii="Palatino Linotype" w:hAnsi="Palatino Linotype" w:cs="Book Antiqua"/>
          <w:bCs/>
          <w:iCs/>
        </w:rPr>
      </w:pPr>
      <w:r>
        <w:rPr>
          <w:rFonts w:ascii="Palatino Linotype" w:hAnsi="Palatino Linotype" w:cs="Book Antiqua"/>
          <w:b/>
          <w:i/>
        </w:rPr>
        <w:t>5</w:t>
      </w:r>
      <w:r w:rsidR="00F51188" w:rsidRPr="001A70FE">
        <w:rPr>
          <w:rFonts w:ascii="Palatino Linotype" w:hAnsi="Palatino Linotype" w:cs="Book Antiqua"/>
          <w:b/>
          <w:i/>
        </w:rPr>
        <w:t>.</w:t>
      </w:r>
      <w:r w:rsidR="00F51188" w:rsidRPr="001A70FE">
        <w:rPr>
          <w:rFonts w:ascii="Palatino Linotype" w:hAnsi="Palatino Linotype" w:cs="Book Antiqua"/>
          <w:b/>
          <w:i/>
        </w:rPr>
        <w:tab/>
      </w:r>
      <w:r w:rsidR="00F51188" w:rsidRPr="001A70FE">
        <w:rPr>
          <w:rFonts w:ascii="Palatino Linotype" w:hAnsi="Palatino Linotype" w:cs="Book Antiqua"/>
          <w:b/>
          <w:i/>
        </w:rPr>
        <w:tab/>
      </w:r>
      <w:r w:rsidR="002B7724" w:rsidRPr="001A70FE">
        <w:rPr>
          <w:rFonts w:ascii="Palatino Linotype" w:hAnsi="Palatino Linotype" w:cs="Book Antiqua"/>
          <w:b/>
          <w:i/>
          <w:u w:val="single"/>
        </w:rPr>
        <w:t>Amendments to Chapter 13.04</w:t>
      </w:r>
      <w:r w:rsidR="00C309F8">
        <w:rPr>
          <w:rFonts w:ascii="Palatino Linotype" w:hAnsi="Palatino Linotype" w:cs="Book Antiqua"/>
          <w:b/>
          <w:i/>
          <w:u w:val="single"/>
        </w:rPr>
        <w:t>: Parks</w:t>
      </w:r>
    </w:p>
    <w:p w14:paraId="37B5E14C" w14:textId="77777777" w:rsidR="00F51188" w:rsidRPr="001A70FE" w:rsidRDefault="00F51188" w:rsidP="00F51188">
      <w:pPr>
        <w:rPr>
          <w:rFonts w:ascii="Palatino Linotype" w:hAnsi="Palatino Linotype" w:cs="Book Antiqua"/>
          <w:bCs/>
          <w:iCs/>
        </w:rPr>
      </w:pPr>
    </w:p>
    <w:p w14:paraId="5A987233" w14:textId="77777777" w:rsidR="00250F02" w:rsidRPr="00250F02" w:rsidRDefault="00250F02" w:rsidP="00250F02">
      <w:pPr>
        <w:rPr>
          <w:rFonts w:ascii="Palatino Linotype" w:hAnsi="Palatino Linotype"/>
          <w:b/>
          <w:bCs/>
        </w:rPr>
      </w:pPr>
      <w:r w:rsidRPr="00250F02">
        <w:rPr>
          <w:rFonts w:ascii="Palatino Linotype" w:hAnsi="Palatino Linotype"/>
          <w:b/>
          <w:bCs/>
        </w:rPr>
        <w:t xml:space="preserve">13.04.020 Definitions.   </w:t>
      </w:r>
    </w:p>
    <w:p w14:paraId="2561F0AF" w14:textId="77777777" w:rsidR="00250F02" w:rsidRPr="00250F02" w:rsidRDefault="00250F02" w:rsidP="00250F02">
      <w:pPr>
        <w:rPr>
          <w:rFonts w:ascii="Palatino Linotype" w:hAnsi="Palatino Linotype"/>
        </w:rPr>
      </w:pPr>
      <w:r w:rsidRPr="00250F02">
        <w:rPr>
          <w:rFonts w:ascii="Palatino Linotype" w:hAnsi="Palatino Linotype"/>
        </w:rPr>
        <w:t xml:space="preserve">   The following words and phrases, whenever used in this chapter, shall be construed as defined in this section:</w:t>
      </w:r>
    </w:p>
    <w:p w14:paraId="395B4177" w14:textId="77777777" w:rsidR="00250F02" w:rsidRPr="00250F02" w:rsidRDefault="00250F02" w:rsidP="00250F02">
      <w:pPr>
        <w:rPr>
          <w:rFonts w:ascii="Palatino Linotype" w:hAnsi="Palatino Linotype"/>
        </w:rPr>
      </w:pPr>
    </w:p>
    <w:p w14:paraId="7CEB4E8A" w14:textId="77777777" w:rsidR="00250F02" w:rsidRPr="00250F02" w:rsidRDefault="00250F02" w:rsidP="00250F02">
      <w:pPr>
        <w:rPr>
          <w:rFonts w:ascii="Palatino Linotype" w:hAnsi="Palatino Linotype"/>
        </w:rPr>
      </w:pPr>
      <w:r w:rsidRPr="00250F02">
        <w:rPr>
          <w:rFonts w:ascii="Palatino Linotype" w:hAnsi="Palatino Linotype"/>
        </w:rPr>
        <w:t xml:space="preserve">   A.   “Buildings” includes those buildings, or any portion thereof, under the supervision of the parks and recreation department made available to exclusive use permittees.</w:t>
      </w:r>
    </w:p>
    <w:p w14:paraId="6A30FBF1" w14:textId="77777777" w:rsidR="00250F02" w:rsidRPr="00250F02" w:rsidRDefault="00250F02" w:rsidP="00250F02">
      <w:pPr>
        <w:rPr>
          <w:rFonts w:ascii="Palatino Linotype" w:hAnsi="Palatino Linotype"/>
        </w:rPr>
      </w:pPr>
    </w:p>
    <w:p w14:paraId="743E3778" w14:textId="77777777" w:rsidR="00250F02" w:rsidRPr="00250F02" w:rsidRDefault="00250F02" w:rsidP="00250F02">
      <w:pPr>
        <w:rPr>
          <w:rFonts w:ascii="Palatino Linotype" w:hAnsi="Palatino Linotype"/>
        </w:rPr>
      </w:pPr>
      <w:r w:rsidRPr="00250F02">
        <w:rPr>
          <w:rFonts w:ascii="Palatino Linotype" w:hAnsi="Palatino Linotype"/>
        </w:rPr>
        <w:t xml:space="preserve">   B.   “City” means the City of Cupertino.</w:t>
      </w:r>
    </w:p>
    <w:p w14:paraId="11E2FE84" w14:textId="77777777" w:rsidR="00250F02" w:rsidRPr="00250F02" w:rsidRDefault="00250F02" w:rsidP="00250F02">
      <w:pPr>
        <w:rPr>
          <w:rFonts w:ascii="Palatino Linotype" w:hAnsi="Palatino Linotype"/>
        </w:rPr>
      </w:pPr>
    </w:p>
    <w:p w14:paraId="4C4AD49C" w14:textId="48FEBCAF" w:rsidR="00250F02" w:rsidRPr="001663AD" w:rsidRDefault="00250F02" w:rsidP="00250F02">
      <w:pPr>
        <w:rPr>
          <w:rFonts w:ascii="Palatino Linotype" w:hAnsi="Palatino Linotype"/>
        </w:rPr>
      </w:pPr>
      <w:r w:rsidRPr="001663AD">
        <w:rPr>
          <w:rFonts w:ascii="Palatino Linotype" w:hAnsi="Palatino Linotype"/>
        </w:rPr>
        <w:t xml:space="preserve">   C.   “City Manager” means the City Manager of the City of Cupertino or their designee.</w:t>
      </w:r>
    </w:p>
    <w:p w14:paraId="6DCB4986" w14:textId="77777777" w:rsidR="00250F02" w:rsidRPr="001663AD" w:rsidRDefault="00250F02" w:rsidP="00250F02">
      <w:pPr>
        <w:rPr>
          <w:rFonts w:ascii="Palatino Linotype" w:hAnsi="Palatino Linotype"/>
        </w:rPr>
      </w:pPr>
    </w:p>
    <w:p w14:paraId="2AD08641" w14:textId="77777777" w:rsidR="00250F02" w:rsidRPr="00250F02" w:rsidRDefault="00250F02" w:rsidP="00250F02">
      <w:pPr>
        <w:rPr>
          <w:rFonts w:ascii="Palatino Linotype" w:hAnsi="Palatino Linotype"/>
        </w:rPr>
      </w:pPr>
      <w:r w:rsidRPr="00250F02">
        <w:rPr>
          <w:rFonts w:ascii="Palatino Linotype" w:hAnsi="Palatino Linotype"/>
        </w:rPr>
        <w:t xml:space="preserve">   D.   “Park” means a park, reservation, playground, swimming pool, recreation center or any other area in the City, owned or used by the City or county and devoted to active or passive recreations.</w:t>
      </w:r>
    </w:p>
    <w:p w14:paraId="1CBB26BC" w14:textId="77777777" w:rsidR="00250F02" w:rsidRPr="00250F02" w:rsidRDefault="00250F02" w:rsidP="00250F02">
      <w:pPr>
        <w:rPr>
          <w:rFonts w:ascii="Palatino Linotype" w:hAnsi="Palatino Linotype"/>
        </w:rPr>
      </w:pPr>
    </w:p>
    <w:p w14:paraId="52C9B9D6" w14:textId="77777777" w:rsidR="00250F02" w:rsidRPr="00250F02" w:rsidRDefault="00250F02" w:rsidP="00250F02">
      <w:pPr>
        <w:rPr>
          <w:rFonts w:ascii="Palatino Linotype" w:hAnsi="Palatino Linotype"/>
        </w:rPr>
      </w:pPr>
      <w:r w:rsidRPr="00250F02">
        <w:rPr>
          <w:rFonts w:ascii="Palatino Linotype" w:hAnsi="Palatino Linotype"/>
        </w:rPr>
        <w:lastRenderedPageBreak/>
        <w:t xml:space="preserve">   E.   “Permit” means a permit for exclusive use of parks or buildings as provided for and defined in this chapter.</w:t>
      </w:r>
    </w:p>
    <w:p w14:paraId="1FEB21C8" w14:textId="77777777" w:rsidR="00250F02" w:rsidRPr="00250F02" w:rsidRDefault="00250F02" w:rsidP="00250F02">
      <w:pPr>
        <w:rPr>
          <w:rFonts w:ascii="Palatino Linotype" w:hAnsi="Palatino Linotype"/>
        </w:rPr>
      </w:pPr>
    </w:p>
    <w:p w14:paraId="1A7BC3BC" w14:textId="77777777" w:rsidR="00250F02" w:rsidRPr="00250F02" w:rsidRDefault="00250F02" w:rsidP="00250F02">
      <w:pPr>
        <w:rPr>
          <w:rFonts w:ascii="Palatino Linotype" w:hAnsi="Palatino Linotype"/>
        </w:rPr>
      </w:pPr>
      <w:r w:rsidRPr="00250F02">
        <w:rPr>
          <w:rFonts w:ascii="Palatino Linotype" w:hAnsi="Palatino Linotype"/>
        </w:rPr>
        <w:t xml:space="preserve">   F.   “Persons” include persons, associations, partnerships, firms and corporations, or any company organization of any kind.</w:t>
      </w:r>
    </w:p>
    <w:p w14:paraId="1910C11E" w14:textId="77777777" w:rsidR="00250F02" w:rsidRPr="00250F02" w:rsidRDefault="00250F02" w:rsidP="00250F02">
      <w:pPr>
        <w:rPr>
          <w:rFonts w:ascii="Palatino Linotype" w:hAnsi="Palatino Linotype"/>
        </w:rPr>
      </w:pPr>
    </w:p>
    <w:p w14:paraId="32CD49C1" w14:textId="77777777" w:rsidR="00250F02" w:rsidRPr="00250F02" w:rsidRDefault="00250F02" w:rsidP="00250F02">
      <w:pPr>
        <w:rPr>
          <w:rFonts w:ascii="Palatino Linotype" w:hAnsi="Palatino Linotype"/>
        </w:rPr>
      </w:pPr>
      <w:r w:rsidRPr="00250F02">
        <w:rPr>
          <w:rFonts w:ascii="Palatino Linotype" w:hAnsi="Palatino Linotype"/>
        </w:rPr>
        <w:t xml:space="preserve">   G.   “Sound amplifying equipment” means any machine or device for the amplification of the human voice, music, or any other sound. “Sound amplifying equipment” does not include standard automobile radios when used and heard only by the occupants of the vehicle in which the automobile radio is installed. “Sound amplifying equipment,” as used in this section, does not include warning devices on authorized emergency vehicles or horns or other warning devices of any vehicle used only for traffic safety purposes.</w:t>
      </w:r>
    </w:p>
    <w:p w14:paraId="08935140" w14:textId="77777777" w:rsidR="00250F02" w:rsidRPr="00250F02" w:rsidRDefault="00250F02" w:rsidP="00250F02">
      <w:pPr>
        <w:rPr>
          <w:rFonts w:ascii="Palatino Linotype" w:hAnsi="Palatino Linotype"/>
        </w:rPr>
      </w:pPr>
    </w:p>
    <w:p w14:paraId="16A0B974" w14:textId="77777777" w:rsidR="00250F02" w:rsidRPr="00250F02" w:rsidRDefault="00250F02" w:rsidP="00250F02">
      <w:pPr>
        <w:rPr>
          <w:rFonts w:ascii="Palatino Linotype" w:hAnsi="Palatino Linotype"/>
        </w:rPr>
      </w:pPr>
      <w:r w:rsidRPr="00250F02">
        <w:rPr>
          <w:rFonts w:ascii="Palatino Linotype" w:hAnsi="Palatino Linotype"/>
        </w:rPr>
        <w:t xml:space="preserve">   H.   “Vehicle” means any wheeled conveyance, whether motor-powered, animal-drawn, or self-propelled. The term includes any trailer in tow of any size, kind or description. Exception is made for baby carriages, wheelchairs, and vehicles in the service of the City parks.</w:t>
      </w:r>
    </w:p>
    <w:p w14:paraId="2EF74945" w14:textId="77777777" w:rsidR="00250F02" w:rsidRPr="00250F02" w:rsidRDefault="00250F02" w:rsidP="00250F02">
      <w:pPr>
        <w:rPr>
          <w:rFonts w:ascii="Palatino Linotype" w:hAnsi="Palatino Linotype"/>
        </w:rPr>
      </w:pPr>
    </w:p>
    <w:p w14:paraId="06BD7928" w14:textId="5FC2A366" w:rsidR="00250F02" w:rsidRDefault="00250F02" w:rsidP="00250F02">
      <w:pPr>
        <w:rPr>
          <w:rFonts w:ascii="Palatino Linotype" w:hAnsi="Palatino Linotype"/>
        </w:rPr>
      </w:pPr>
      <w:r w:rsidRPr="00250F02">
        <w:rPr>
          <w:rFonts w:ascii="Palatino Linotype" w:hAnsi="Palatino Linotype"/>
        </w:rPr>
        <w:t xml:space="preserve">   I.   “Nature and/or rural preserve” means a park so designated by the City Council pursuant to Section 13.04.201.</w:t>
      </w:r>
    </w:p>
    <w:p w14:paraId="03D53F30" w14:textId="77777777" w:rsidR="00F51188" w:rsidRPr="00500FD6" w:rsidRDefault="00F51188" w:rsidP="00F51188">
      <w:pPr>
        <w:rPr>
          <w:rFonts w:ascii="Palatino Linotype" w:hAnsi="Palatino Linotype" w:cs="Book Antiqua"/>
          <w:b/>
          <w:iCs/>
        </w:rPr>
      </w:pPr>
    </w:p>
    <w:p w14:paraId="0FD02B7F" w14:textId="318A025C" w:rsidR="002E47A4" w:rsidRDefault="00AA1404" w:rsidP="00500FD6">
      <w:pPr>
        <w:rPr>
          <w:rFonts w:ascii="Palatino Linotype" w:hAnsi="Palatino Linotype" w:cs="Calibri"/>
          <w:b/>
          <w:bCs/>
        </w:rPr>
      </w:pPr>
      <w:r>
        <w:rPr>
          <w:rFonts w:ascii="Palatino Linotype" w:hAnsi="Palatino Linotype" w:cs="Calibri"/>
          <w:b/>
          <w:bCs/>
        </w:rPr>
        <w:t>. . . .</w:t>
      </w:r>
    </w:p>
    <w:p w14:paraId="2CD49BA5" w14:textId="77777777" w:rsidR="00AA1404" w:rsidRDefault="00AA1404" w:rsidP="00500FD6">
      <w:pPr>
        <w:rPr>
          <w:rFonts w:ascii="Palatino Linotype" w:hAnsi="Palatino Linotype" w:cs="Calibri"/>
          <w:b/>
          <w:bCs/>
        </w:rPr>
      </w:pPr>
    </w:p>
    <w:p w14:paraId="34B1D005" w14:textId="197099FD" w:rsidR="00500FD6" w:rsidRPr="00500FD6" w:rsidRDefault="00500FD6" w:rsidP="00500FD6">
      <w:pPr>
        <w:rPr>
          <w:rFonts w:ascii="Palatino Linotype" w:hAnsi="Palatino Linotype" w:cs="Calibri"/>
          <w:b/>
          <w:bCs/>
        </w:rPr>
      </w:pPr>
      <w:r w:rsidRPr="00500FD6">
        <w:rPr>
          <w:rFonts w:ascii="Palatino Linotype" w:hAnsi="Palatino Linotype" w:cs="Calibri"/>
          <w:b/>
          <w:bCs/>
        </w:rPr>
        <w:t xml:space="preserve">13.04.130 Behavior of Persons in Parks.   </w:t>
      </w:r>
    </w:p>
    <w:p w14:paraId="24862323" w14:textId="77777777" w:rsidR="00500FD6" w:rsidRPr="00500FD6" w:rsidRDefault="00500FD6" w:rsidP="00500FD6">
      <w:pPr>
        <w:rPr>
          <w:rFonts w:ascii="Palatino Linotype" w:hAnsi="Palatino Linotype" w:cs="Calibri"/>
        </w:rPr>
      </w:pPr>
      <w:r w:rsidRPr="00500FD6">
        <w:rPr>
          <w:rFonts w:ascii="Palatino Linotype" w:hAnsi="Palatino Linotype" w:cs="Calibri"/>
        </w:rPr>
        <w:t xml:space="preserve">   No person in a park shall do any of the following:</w:t>
      </w:r>
    </w:p>
    <w:p w14:paraId="48FECEF4" w14:textId="77777777" w:rsidR="00500FD6" w:rsidRPr="00500FD6" w:rsidRDefault="00500FD6" w:rsidP="00500FD6">
      <w:pPr>
        <w:rPr>
          <w:rFonts w:ascii="Palatino Linotype" w:hAnsi="Palatino Linotype" w:cs="Calibri"/>
        </w:rPr>
      </w:pPr>
    </w:p>
    <w:p w14:paraId="72564D4A" w14:textId="77777777" w:rsidR="00500FD6" w:rsidRPr="009C2998" w:rsidRDefault="00500FD6" w:rsidP="00500FD6">
      <w:pPr>
        <w:rPr>
          <w:rFonts w:ascii="Palatino Linotype" w:hAnsi="Palatino Linotype" w:cs="Calibri"/>
        </w:rPr>
      </w:pPr>
      <w:r w:rsidRPr="00500FD6">
        <w:rPr>
          <w:rFonts w:ascii="Palatino Linotype" w:hAnsi="Palatino Linotype" w:cs="Calibri"/>
        </w:rPr>
        <w:t xml:space="preserve"> </w:t>
      </w:r>
      <w:r w:rsidRPr="009C2998">
        <w:rPr>
          <w:rFonts w:ascii="Palatino Linotype" w:hAnsi="Palatino Linotype" w:cs="Calibri"/>
        </w:rPr>
        <w:t xml:space="preserve">  A.   Bring to a park any alcoholic beverages, and no person may drink alcoholic beverages at any time in a park, except picknickers, who may bring to a park, and drink, beer or wine with their picnic meal, so long as they conduct themselves in an orderly manner;</w:t>
      </w:r>
    </w:p>
    <w:p w14:paraId="73E00A3D" w14:textId="77777777" w:rsidR="00500FD6" w:rsidRPr="009C2998" w:rsidRDefault="00500FD6" w:rsidP="00500FD6">
      <w:pPr>
        <w:rPr>
          <w:rFonts w:ascii="Palatino Linotype" w:hAnsi="Palatino Linotype" w:cs="Calibri"/>
        </w:rPr>
      </w:pPr>
    </w:p>
    <w:p w14:paraId="74F5B7D3" w14:textId="77777777" w:rsidR="00500FD6" w:rsidRPr="009C2998" w:rsidRDefault="00500FD6" w:rsidP="00500FD6">
      <w:pPr>
        <w:rPr>
          <w:rFonts w:ascii="Palatino Linotype" w:hAnsi="Palatino Linotype" w:cs="Calibri"/>
        </w:rPr>
      </w:pPr>
      <w:r w:rsidRPr="009C2998">
        <w:rPr>
          <w:rFonts w:ascii="Palatino Linotype" w:hAnsi="Palatino Linotype" w:cs="Calibri"/>
        </w:rPr>
        <w:t xml:space="preserve">   B.   Enter or remain in a park while under the influence of intoxicating liquor or any drug;</w:t>
      </w:r>
    </w:p>
    <w:p w14:paraId="119A08A0" w14:textId="77777777" w:rsidR="00500FD6" w:rsidRPr="009C2998" w:rsidRDefault="00500FD6" w:rsidP="00500FD6">
      <w:pPr>
        <w:rPr>
          <w:rFonts w:ascii="Palatino Linotype" w:hAnsi="Palatino Linotype" w:cs="Calibri"/>
        </w:rPr>
      </w:pPr>
    </w:p>
    <w:p w14:paraId="5D49960D" w14:textId="77777777" w:rsidR="00500FD6" w:rsidRPr="009C2998" w:rsidRDefault="00500FD6" w:rsidP="00500FD6">
      <w:pPr>
        <w:rPr>
          <w:rFonts w:ascii="Palatino Linotype" w:hAnsi="Palatino Linotype" w:cs="Calibri"/>
        </w:rPr>
      </w:pPr>
      <w:r w:rsidRPr="009C2998">
        <w:rPr>
          <w:rFonts w:ascii="Palatino Linotype" w:hAnsi="Palatino Linotype" w:cs="Calibri"/>
        </w:rPr>
        <w:t xml:space="preserve">   C.   Have brought, or have in his possession, or set off, or otherwise cause to explode or discharge or burn, any firecrackers, torpedoes, rockets, or other fireworks or explosives of inflammable material, or discharge them or throw them into any such area from land or any highway adjacent thereto. This prohibition includes any substance, </w:t>
      </w:r>
      <w:r w:rsidRPr="009C2998">
        <w:rPr>
          <w:rFonts w:ascii="Palatino Linotype" w:hAnsi="Palatino Linotype" w:cs="Calibri"/>
        </w:rPr>
        <w:lastRenderedPageBreak/>
        <w:t>compound, mixture or article that, in conjunction with any other substance or compound would be dangerous from any of the foregoing standpoints;</w:t>
      </w:r>
    </w:p>
    <w:p w14:paraId="6B0E45D7" w14:textId="77777777" w:rsidR="00500FD6" w:rsidRPr="009C2998" w:rsidRDefault="00500FD6" w:rsidP="00500FD6">
      <w:pPr>
        <w:rPr>
          <w:rFonts w:ascii="Palatino Linotype" w:hAnsi="Palatino Linotype" w:cs="Calibri"/>
        </w:rPr>
      </w:pPr>
    </w:p>
    <w:p w14:paraId="1D9A3022" w14:textId="77777777" w:rsidR="00500FD6" w:rsidRPr="009C2998" w:rsidRDefault="00500FD6" w:rsidP="00500FD6">
      <w:pPr>
        <w:rPr>
          <w:rFonts w:ascii="Palatino Linotype" w:hAnsi="Palatino Linotype" w:cs="Calibri"/>
        </w:rPr>
      </w:pPr>
      <w:r w:rsidRPr="009C2998">
        <w:rPr>
          <w:rFonts w:ascii="Palatino Linotype" w:hAnsi="Palatino Linotype" w:cs="Calibri"/>
        </w:rPr>
        <w:t xml:space="preserve">   D.   No person having the control or care of any dog, shall suffer or permit such dog to enter or remain in a park or sport field, unless posted for such use, and then only if it is led by a leash of suitable strength not more than six feet in length, unless it is permitted to be off-leash by the City as part of a City-authorized event or program; and the owner and the attendant shall be responsible for any damage caused, in any event, by such dog, even if on leash;</w:t>
      </w:r>
    </w:p>
    <w:p w14:paraId="3F3558E6" w14:textId="77777777" w:rsidR="00500FD6" w:rsidRPr="009C2998" w:rsidRDefault="00500FD6" w:rsidP="00500FD6">
      <w:pPr>
        <w:rPr>
          <w:rFonts w:ascii="Palatino Linotype" w:hAnsi="Palatino Linotype" w:cs="Calibri"/>
        </w:rPr>
      </w:pPr>
    </w:p>
    <w:p w14:paraId="7CA05381" w14:textId="77777777" w:rsidR="00500FD6" w:rsidRPr="009C2998" w:rsidRDefault="00500FD6" w:rsidP="00500FD6">
      <w:pPr>
        <w:rPr>
          <w:rFonts w:ascii="Palatino Linotype" w:hAnsi="Palatino Linotype" w:cs="Calibri"/>
        </w:rPr>
      </w:pPr>
      <w:r w:rsidRPr="009C2998">
        <w:rPr>
          <w:rFonts w:ascii="Palatino Linotype" w:hAnsi="Palatino Linotype" w:cs="Calibri"/>
        </w:rPr>
        <w:t xml:space="preserve">   E.   Lead, ride, drive, keep or let loose any animal, reptile or fowl of any kind, without a permit to do so from the Director of parks and recreation;</w:t>
      </w:r>
    </w:p>
    <w:p w14:paraId="2DB087E8" w14:textId="77777777" w:rsidR="00500FD6" w:rsidRPr="009C2998" w:rsidRDefault="00500FD6" w:rsidP="00500FD6">
      <w:pPr>
        <w:rPr>
          <w:rFonts w:ascii="Palatino Linotype" w:hAnsi="Palatino Linotype" w:cs="Calibri"/>
        </w:rPr>
      </w:pPr>
    </w:p>
    <w:p w14:paraId="685A957D" w14:textId="77777777" w:rsidR="00500FD6" w:rsidRPr="009C2998" w:rsidRDefault="00500FD6" w:rsidP="00500FD6">
      <w:pPr>
        <w:rPr>
          <w:rFonts w:ascii="Palatino Linotype" w:hAnsi="Palatino Linotype" w:cs="Calibri"/>
        </w:rPr>
      </w:pPr>
      <w:r w:rsidRPr="009C2998">
        <w:rPr>
          <w:rFonts w:ascii="Palatino Linotype" w:hAnsi="Palatino Linotype" w:cs="Calibri"/>
        </w:rPr>
        <w:t xml:space="preserve">   F.   Make or kindle a fire for any purpose, except at places provided for such purpose, unless prior special permission be obtained therefor from the Director;</w:t>
      </w:r>
    </w:p>
    <w:p w14:paraId="7625BDD0" w14:textId="77777777" w:rsidR="00500FD6" w:rsidRPr="009C2998" w:rsidRDefault="00500FD6" w:rsidP="00500FD6">
      <w:pPr>
        <w:rPr>
          <w:rFonts w:ascii="Palatino Linotype" w:hAnsi="Palatino Linotype" w:cs="Calibri"/>
        </w:rPr>
      </w:pPr>
    </w:p>
    <w:p w14:paraId="20EFD9DD" w14:textId="77777777" w:rsidR="00500FD6" w:rsidRPr="009C2998" w:rsidRDefault="00500FD6" w:rsidP="00500FD6">
      <w:pPr>
        <w:rPr>
          <w:rFonts w:ascii="Palatino Linotype" w:hAnsi="Palatino Linotype" w:cs="Calibri"/>
        </w:rPr>
      </w:pPr>
      <w:r w:rsidRPr="009C2998">
        <w:rPr>
          <w:rFonts w:ascii="Palatino Linotype" w:hAnsi="Palatino Linotype" w:cs="Calibri"/>
        </w:rPr>
        <w:t xml:space="preserve">   G.   Enter an area posted as “Closed to the Public,” and no person shall use, or abet the use of, any area in violation of posted notices;</w:t>
      </w:r>
    </w:p>
    <w:p w14:paraId="2C85AC28" w14:textId="77777777" w:rsidR="00500FD6" w:rsidRPr="009C2998" w:rsidRDefault="00500FD6" w:rsidP="00500FD6">
      <w:pPr>
        <w:rPr>
          <w:rFonts w:ascii="Palatino Linotype" w:hAnsi="Palatino Linotype" w:cs="Calibri"/>
        </w:rPr>
      </w:pPr>
    </w:p>
    <w:p w14:paraId="1F2A4F34" w14:textId="77777777" w:rsidR="00500FD6" w:rsidRPr="009C2998" w:rsidRDefault="00500FD6" w:rsidP="00500FD6">
      <w:pPr>
        <w:rPr>
          <w:rFonts w:ascii="Palatino Linotype" w:hAnsi="Palatino Linotype" w:cs="Calibri"/>
        </w:rPr>
      </w:pPr>
      <w:r w:rsidRPr="009C2998">
        <w:rPr>
          <w:rFonts w:ascii="Palatino Linotype" w:hAnsi="Palatino Linotype" w:cs="Calibri"/>
        </w:rPr>
        <w:t xml:space="preserve">   H.   Play or bet at or against any game which is played, conducted, dealt, or carried on for money, chips, shell, credit or any other representative of value, or maintain or exhibit any gambling table or other instrument of gambling or gaming, or play any game prohibited by any other ordinance of the City;</w:t>
      </w:r>
    </w:p>
    <w:p w14:paraId="352D3B1C" w14:textId="77777777" w:rsidR="00500FD6" w:rsidRPr="009C2998" w:rsidRDefault="00500FD6" w:rsidP="00500FD6">
      <w:pPr>
        <w:rPr>
          <w:rFonts w:ascii="Palatino Linotype" w:hAnsi="Palatino Linotype" w:cs="Calibri"/>
        </w:rPr>
      </w:pPr>
    </w:p>
    <w:p w14:paraId="23416403" w14:textId="77777777" w:rsidR="00500FD6" w:rsidRPr="009C2998" w:rsidRDefault="00500FD6" w:rsidP="00500FD6">
      <w:pPr>
        <w:rPr>
          <w:rFonts w:ascii="Palatino Linotype" w:hAnsi="Palatino Linotype" w:cs="Calibri"/>
        </w:rPr>
      </w:pPr>
      <w:r w:rsidRPr="009C2998">
        <w:rPr>
          <w:rFonts w:ascii="Palatino Linotype" w:hAnsi="Palatino Linotype" w:cs="Calibri"/>
        </w:rPr>
        <w:t xml:space="preserve">   I.   Sleep, or protractedly lounge, on the seats, benches, or other areas, or engage in loud, boisterous, threatening, abusive, insulting, or indecent language, or engage in any disorderly conduct or behavior tending to a breach of the public peace;</w:t>
      </w:r>
    </w:p>
    <w:p w14:paraId="1EA67B78" w14:textId="77777777" w:rsidR="00500FD6" w:rsidRPr="009C2998" w:rsidRDefault="00500FD6" w:rsidP="00500FD6">
      <w:pPr>
        <w:rPr>
          <w:rFonts w:ascii="Palatino Linotype" w:hAnsi="Palatino Linotype" w:cs="Calibri"/>
        </w:rPr>
      </w:pPr>
    </w:p>
    <w:p w14:paraId="73DB5CCB" w14:textId="77777777" w:rsidR="00500FD6" w:rsidRPr="009C2998" w:rsidRDefault="00500FD6" w:rsidP="00500FD6">
      <w:pPr>
        <w:rPr>
          <w:rFonts w:ascii="Palatino Linotype" w:hAnsi="Palatino Linotype" w:cs="Calibri"/>
        </w:rPr>
      </w:pPr>
      <w:r w:rsidRPr="009C2998">
        <w:rPr>
          <w:rFonts w:ascii="Palatino Linotype" w:hAnsi="Palatino Linotype" w:cs="Calibri"/>
        </w:rPr>
        <w:t xml:space="preserve">   J.   Use, carry, or possess firearms of any description, or air rifles, spring guns, bow and arrows, slings or any other forms of weapons potentially dangerous to wild life or to human safety. Shooting into park areas from beyond park boundaries is prohibited;</w:t>
      </w:r>
    </w:p>
    <w:p w14:paraId="4183CC69" w14:textId="77777777" w:rsidR="00500FD6" w:rsidRPr="009C2998" w:rsidRDefault="00500FD6" w:rsidP="00500FD6">
      <w:pPr>
        <w:rPr>
          <w:rFonts w:ascii="Palatino Linotype" w:hAnsi="Palatino Linotype" w:cs="Calibri"/>
        </w:rPr>
      </w:pPr>
    </w:p>
    <w:p w14:paraId="7845AAF0" w14:textId="77777777" w:rsidR="00500FD6" w:rsidRPr="009C2998" w:rsidRDefault="00500FD6" w:rsidP="00500FD6">
      <w:pPr>
        <w:rPr>
          <w:rFonts w:ascii="Palatino Linotype" w:hAnsi="Palatino Linotype" w:cs="Calibri"/>
        </w:rPr>
      </w:pPr>
      <w:r w:rsidRPr="009C2998">
        <w:rPr>
          <w:rFonts w:ascii="Palatino Linotype" w:hAnsi="Palatino Linotype" w:cs="Calibri"/>
        </w:rPr>
        <w:t xml:space="preserve">   K.   Solicit alms or contributions for any purpose, whether public or private, without prior permission from the City Council;</w:t>
      </w:r>
    </w:p>
    <w:p w14:paraId="23BBAE61" w14:textId="77777777" w:rsidR="00500FD6" w:rsidRPr="009C2998" w:rsidRDefault="00500FD6" w:rsidP="00500FD6">
      <w:pPr>
        <w:rPr>
          <w:rFonts w:ascii="Palatino Linotype" w:hAnsi="Palatino Linotype" w:cs="Calibri"/>
        </w:rPr>
      </w:pPr>
    </w:p>
    <w:p w14:paraId="721D7602" w14:textId="025A783E" w:rsidR="00500FD6" w:rsidRPr="009C2998" w:rsidRDefault="00500FD6" w:rsidP="00500FD6">
      <w:pPr>
        <w:rPr>
          <w:rFonts w:ascii="Palatino Linotype" w:hAnsi="Palatino Linotype" w:cs="Calibri"/>
        </w:rPr>
      </w:pPr>
      <w:r w:rsidRPr="009C2998">
        <w:rPr>
          <w:rFonts w:ascii="Palatino Linotype" w:hAnsi="Palatino Linotype" w:cs="Calibri"/>
        </w:rPr>
        <w:t xml:space="preserve">   L.   Use or allow the use of powered model airplanes or drones except in areas so designated by the department of parks and recreation;</w:t>
      </w:r>
    </w:p>
    <w:p w14:paraId="6F452276" w14:textId="77777777" w:rsidR="00500FD6" w:rsidRPr="009C2998" w:rsidRDefault="00500FD6" w:rsidP="00500FD6">
      <w:pPr>
        <w:rPr>
          <w:rFonts w:ascii="Palatino Linotype" w:hAnsi="Palatino Linotype" w:cs="Calibri"/>
        </w:rPr>
      </w:pPr>
    </w:p>
    <w:p w14:paraId="4A47ECE5" w14:textId="77777777" w:rsidR="00500FD6" w:rsidRPr="009C2998" w:rsidRDefault="00500FD6" w:rsidP="00500FD6">
      <w:pPr>
        <w:rPr>
          <w:rFonts w:ascii="Palatino Linotype" w:hAnsi="Palatino Linotype" w:cs="Calibri"/>
        </w:rPr>
      </w:pPr>
      <w:r w:rsidRPr="009C2998">
        <w:rPr>
          <w:rFonts w:ascii="Palatino Linotype" w:hAnsi="Palatino Linotype" w:cs="Calibri"/>
        </w:rPr>
        <w:t xml:space="preserve">   M.   Play or practice golf or use golf clubs in any area of the park not designated for such use;</w:t>
      </w:r>
    </w:p>
    <w:p w14:paraId="4457F9EA" w14:textId="77777777" w:rsidR="00500FD6" w:rsidRPr="009C2998" w:rsidRDefault="00500FD6" w:rsidP="00500FD6">
      <w:pPr>
        <w:rPr>
          <w:rFonts w:ascii="Palatino Linotype" w:hAnsi="Palatino Linotype" w:cs="Calibri"/>
        </w:rPr>
      </w:pPr>
    </w:p>
    <w:p w14:paraId="7E1B4EFC" w14:textId="77777777" w:rsidR="00500FD6" w:rsidRPr="009C2998" w:rsidRDefault="00500FD6" w:rsidP="00500FD6">
      <w:pPr>
        <w:rPr>
          <w:rFonts w:ascii="Palatino Linotype" w:hAnsi="Palatino Linotype" w:cs="Calibri"/>
        </w:rPr>
      </w:pPr>
      <w:r w:rsidRPr="009C2998">
        <w:rPr>
          <w:rFonts w:ascii="Palatino Linotype" w:hAnsi="Palatino Linotype" w:cs="Calibri"/>
        </w:rPr>
        <w:t xml:space="preserve">   N.   Indulge in riotous, boisterous, threatening or indecent conduct.</w:t>
      </w:r>
    </w:p>
    <w:p w14:paraId="78B21699" w14:textId="77777777" w:rsidR="00500FD6" w:rsidRPr="009C2998" w:rsidRDefault="00500FD6" w:rsidP="00500FD6">
      <w:pPr>
        <w:rPr>
          <w:rFonts w:ascii="Palatino Linotype" w:hAnsi="Palatino Linotype" w:cs="Calibri"/>
        </w:rPr>
      </w:pPr>
    </w:p>
    <w:p w14:paraId="6319F1ED" w14:textId="77777777" w:rsidR="00500FD6" w:rsidRPr="009C2998" w:rsidRDefault="00500FD6" w:rsidP="00500FD6">
      <w:pPr>
        <w:rPr>
          <w:rFonts w:ascii="Palatino Linotype" w:hAnsi="Palatino Linotype" w:cs="Calibri"/>
        </w:rPr>
      </w:pPr>
      <w:r w:rsidRPr="009C2998">
        <w:rPr>
          <w:rFonts w:ascii="Palatino Linotype" w:hAnsi="Palatino Linotype" w:cs="Calibri"/>
        </w:rPr>
        <w:t xml:space="preserve">   O.   No person shall skate or rollerblade in a manner that causes damage to park amenities or threatens the safety or well being of park patrons. Skating or rollerblading is prohibited on raised surfaces where signed.</w:t>
      </w:r>
    </w:p>
    <w:p w14:paraId="75630529" w14:textId="77777777" w:rsidR="00500FD6" w:rsidRPr="009C2998" w:rsidRDefault="00500FD6" w:rsidP="00500FD6">
      <w:pPr>
        <w:rPr>
          <w:rFonts w:ascii="Palatino Linotype" w:hAnsi="Palatino Linotype" w:cs="Calibri"/>
        </w:rPr>
      </w:pPr>
    </w:p>
    <w:p w14:paraId="473A4861" w14:textId="72C9DD98" w:rsidR="00575256" w:rsidRDefault="00500FD6" w:rsidP="00500FD6">
      <w:pPr>
        <w:rPr>
          <w:rFonts w:ascii="Palatino Linotype" w:hAnsi="Palatino Linotype" w:cs="Calibri"/>
        </w:rPr>
      </w:pPr>
      <w:r w:rsidRPr="009C2998">
        <w:rPr>
          <w:rFonts w:ascii="Palatino Linotype" w:hAnsi="Palatino Linotype" w:cs="Calibri"/>
        </w:rPr>
        <w:t xml:space="preserve">   P.   Feeding Waterfowl Prohibited. No person shall feed or in any manner intentionally provide food to any waterfowl (geese, ducks, or coots) in any City park</w:t>
      </w:r>
      <w:r w:rsidRPr="00500FD6">
        <w:rPr>
          <w:rFonts w:ascii="Palatino Linotype" w:hAnsi="Palatino Linotype" w:cs="Calibri"/>
        </w:rPr>
        <w:t>.</w:t>
      </w:r>
    </w:p>
    <w:p w14:paraId="6704E7C9" w14:textId="77777777" w:rsidR="00F51188" w:rsidRPr="001A70FE" w:rsidRDefault="00F51188" w:rsidP="00F51188">
      <w:pPr>
        <w:rPr>
          <w:rFonts w:ascii="Palatino Linotype" w:hAnsi="Palatino Linotype" w:cs="Book Antiqua"/>
          <w:bCs/>
          <w:iCs/>
        </w:rPr>
      </w:pPr>
    </w:p>
    <w:sectPr w:rsidR="00F51188" w:rsidRPr="001A70FE" w:rsidSect="00F92615">
      <w:footerReference w:type="default" r:id="rId13"/>
      <w:footerReference w:type="first" r:id="rId14"/>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22F373" w14:textId="77777777" w:rsidR="001D36CF" w:rsidRDefault="001D36CF" w:rsidP="00860730">
      <w:r>
        <w:separator/>
      </w:r>
    </w:p>
  </w:endnote>
  <w:endnote w:type="continuationSeparator" w:id="0">
    <w:p w14:paraId="1B6DB71E" w14:textId="77777777" w:rsidR="001D36CF" w:rsidRDefault="001D36CF" w:rsidP="00860730">
      <w:r>
        <w:continuationSeparator/>
      </w:r>
    </w:p>
  </w:endnote>
  <w:endnote w:type="continuationNotice" w:id="1">
    <w:p w14:paraId="130E2AA2" w14:textId="77777777" w:rsidR="001D36CF" w:rsidRDefault="001D36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PalatinoLinotype-Bold">
    <w:altName w:val="Palatino Linotype"/>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4615527"/>
      <w:docPartObj>
        <w:docPartGallery w:val="Page Numbers (Bottom of Page)"/>
        <w:docPartUnique/>
      </w:docPartObj>
    </w:sdtPr>
    <w:sdtEndPr>
      <w:rPr>
        <w:noProof/>
      </w:rPr>
    </w:sdtEndPr>
    <w:sdtContent>
      <w:p w14:paraId="76ADB725" w14:textId="28F83A35" w:rsidR="00F92615" w:rsidRDefault="00F926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F0F1D9" w14:textId="77777777" w:rsidR="00E54244" w:rsidRDefault="00E542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9904A" w14:textId="3CBFC64E" w:rsidR="00E54244" w:rsidRDefault="00E54244">
    <w:pPr>
      <w:pStyle w:val="Footer"/>
      <w:tabs>
        <w:tab w:val="center" w:pos="4820"/>
        <w:tab w:val="right" w:pos="9639"/>
      </w:tabs>
    </w:pPr>
    <w:r>
      <w:ptab w:relativeTo="margin" w:alignment="center" w:leader="none"/>
    </w:r>
    <w:r>
      <w:ptab w:relativeTo="margin" w:alignment="right" w:leader="none"/>
    </w:r>
    <w:r w:rsidR="000906BC">
      <w:rPr>
        <w:i/>
        <w:iCs/>
      </w:rPr>
      <w:t>2024 Code Cleanup Ordinance</w:t>
    </w:r>
    <w:r w:rsidR="008C3CC1">
      <w:rPr>
        <w:i/>
        <w:iCs/>
      </w:rPr>
      <w:t xml:space="preserve"> </w:t>
    </w:r>
    <w:r w:rsidR="00EF1541" w:rsidRPr="00EF1541">
      <w:rPr>
        <w:i/>
        <w:iCs/>
      </w:rPr>
      <w:t>–</w:t>
    </w:r>
    <w:r w:rsidRPr="00EF1541">
      <w:rPr>
        <w:i/>
        <w:iCs/>
      </w:rPr>
      <w:t xml:space="preserve"> Page </w:t>
    </w:r>
    <w:r w:rsidRPr="00EF1541">
      <w:rPr>
        <w:i/>
        <w:iCs/>
      </w:rPr>
      <w:fldChar w:fldCharType="begin"/>
    </w:r>
    <w:r w:rsidRPr="00EF1541">
      <w:rPr>
        <w:i/>
        <w:iCs/>
      </w:rPr>
      <w:instrText xml:space="preserve"> PAGE   \* MERGEFORMAT </w:instrText>
    </w:r>
    <w:r w:rsidRPr="00EF1541">
      <w:rPr>
        <w:i/>
        <w:iCs/>
      </w:rPr>
      <w:fldChar w:fldCharType="separate"/>
    </w:r>
    <w:r w:rsidRPr="00EF1541">
      <w:rPr>
        <w:i/>
        <w:iCs/>
        <w:noProof/>
      </w:rPr>
      <w:t>1</w:t>
    </w:r>
    <w:r w:rsidRPr="00EF1541">
      <w:rPr>
        <w:i/>
        <w:iC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2519132"/>
      <w:docPartObj>
        <w:docPartGallery w:val="Page Numbers (Bottom of Page)"/>
        <w:docPartUnique/>
      </w:docPartObj>
    </w:sdtPr>
    <w:sdtEndPr>
      <w:rPr>
        <w:i/>
        <w:iCs/>
        <w:noProof/>
      </w:rPr>
    </w:sdtEndPr>
    <w:sdtContent>
      <w:p w14:paraId="25BE5233" w14:textId="47004934" w:rsidR="00F92615" w:rsidRPr="00F87866" w:rsidRDefault="00F92615">
        <w:pPr>
          <w:pStyle w:val="Footer"/>
          <w:jc w:val="center"/>
          <w:rPr>
            <w:i/>
            <w:iCs/>
          </w:rPr>
        </w:pPr>
        <w:r w:rsidRPr="00F87866">
          <w:rPr>
            <w:i/>
            <w:iCs/>
          </w:rPr>
          <w:t xml:space="preserve">Page </w:t>
        </w:r>
        <w:r w:rsidRPr="00F87866">
          <w:rPr>
            <w:i/>
            <w:iCs/>
          </w:rPr>
          <w:fldChar w:fldCharType="begin"/>
        </w:r>
        <w:r w:rsidRPr="00F87866">
          <w:rPr>
            <w:i/>
            <w:iCs/>
          </w:rPr>
          <w:instrText xml:space="preserve"> PAGE   \* MERGEFORMAT </w:instrText>
        </w:r>
        <w:r w:rsidRPr="00F87866">
          <w:rPr>
            <w:i/>
            <w:iCs/>
          </w:rPr>
          <w:fldChar w:fldCharType="separate"/>
        </w:r>
        <w:r w:rsidRPr="00F87866">
          <w:rPr>
            <w:i/>
            <w:iCs/>
            <w:noProof/>
          </w:rPr>
          <w:t>2</w:t>
        </w:r>
        <w:r w:rsidRPr="00F87866">
          <w:rPr>
            <w:i/>
            <w:iCs/>
            <w:noProof/>
          </w:rPr>
          <w:fldChar w:fldCharType="end"/>
        </w:r>
      </w:p>
    </w:sdtContent>
  </w:sdt>
  <w:p w14:paraId="116439D5" w14:textId="77777777" w:rsidR="00F92615" w:rsidRDefault="00F926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1C9567" w14:textId="77777777" w:rsidR="001D36CF" w:rsidRDefault="001D36CF" w:rsidP="00860730">
      <w:r>
        <w:separator/>
      </w:r>
    </w:p>
  </w:footnote>
  <w:footnote w:type="continuationSeparator" w:id="0">
    <w:p w14:paraId="18A22C58" w14:textId="77777777" w:rsidR="001D36CF" w:rsidRDefault="001D36CF" w:rsidP="00860730">
      <w:r>
        <w:continuationSeparator/>
      </w:r>
    </w:p>
  </w:footnote>
  <w:footnote w:type="continuationNotice" w:id="1">
    <w:p w14:paraId="3529BA7F" w14:textId="77777777" w:rsidR="001D36CF" w:rsidRDefault="001D36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758DCB" w14:textId="529C0FD9" w:rsidR="00860730" w:rsidRPr="00860730" w:rsidRDefault="00791EFA">
    <w:pPr>
      <w:pStyle w:val="Header"/>
      <w:rPr>
        <w:rFonts w:ascii="Palatino Linotype" w:hAnsi="Palatino Linotype"/>
        <w:sz w:val="20"/>
      </w:rPr>
    </w:pPr>
    <w:r>
      <w:rPr>
        <w:rFonts w:ascii="Palatino Linotype" w:hAnsi="Palatino Linotype"/>
        <w:sz w:val="20"/>
      </w:rPr>
      <w:t xml:space="preserve">Ordinance No. </w:t>
    </w:r>
    <w:r w:rsidR="00CF3F53">
      <w:rPr>
        <w:rFonts w:ascii="Palatino Linotype" w:hAnsi="Palatino Linotype"/>
        <w:sz w:val="20"/>
      </w:rPr>
      <w:t>24-___</w:t>
    </w:r>
  </w:p>
  <w:p w14:paraId="4ACD7931" w14:textId="77777777" w:rsidR="00860730" w:rsidRPr="00860730" w:rsidRDefault="00860730">
    <w:pPr>
      <w:pStyle w:val="Header"/>
      <w:rPr>
        <w:rFonts w:ascii="Palatino Linotype" w:hAnsi="Palatino Linotype"/>
        <w:sz w:val="20"/>
      </w:rPr>
    </w:pPr>
    <w:r w:rsidRPr="00860730">
      <w:rPr>
        <w:rFonts w:ascii="Palatino Linotype" w:hAnsi="Palatino Linotype"/>
        <w:sz w:val="20"/>
      </w:rPr>
      <w:t xml:space="preserve">Page </w:t>
    </w:r>
    <w:sdt>
      <w:sdtPr>
        <w:rPr>
          <w:rFonts w:ascii="Palatino Linotype" w:hAnsi="Palatino Linotype"/>
          <w:sz w:val="20"/>
        </w:rPr>
        <w:id w:val="1141762044"/>
        <w:docPartObj>
          <w:docPartGallery w:val="Page Numbers (Top of Page)"/>
          <w:docPartUnique/>
        </w:docPartObj>
      </w:sdtPr>
      <w:sdtEndPr>
        <w:rPr>
          <w:noProof/>
        </w:rPr>
      </w:sdtEndPr>
      <w:sdtContent>
        <w:r w:rsidRPr="00860730">
          <w:rPr>
            <w:rFonts w:ascii="Palatino Linotype" w:hAnsi="Palatino Linotype"/>
            <w:sz w:val="20"/>
          </w:rPr>
          <w:fldChar w:fldCharType="begin"/>
        </w:r>
        <w:r w:rsidRPr="00860730">
          <w:rPr>
            <w:rFonts w:ascii="Palatino Linotype" w:hAnsi="Palatino Linotype"/>
            <w:sz w:val="20"/>
          </w:rPr>
          <w:instrText xml:space="preserve"> PAGE   \* MERGEFORMAT </w:instrText>
        </w:r>
        <w:r w:rsidRPr="00860730">
          <w:rPr>
            <w:rFonts w:ascii="Palatino Linotype" w:hAnsi="Palatino Linotype"/>
            <w:sz w:val="20"/>
          </w:rPr>
          <w:fldChar w:fldCharType="separate"/>
        </w:r>
        <w:r w:rsidR="00791EFA">
          <w:rPr>
            <w:rFonts w:ascii="Palatino Linotype" w:hAnsi="Palatino Linotype"/>
            <w:noProof/>
            <w:sz w:val="20"/>
          </w:rPr>
          <w:t>2</w:t>
        </w:r>
        <w:r w:rsidRPr="00860730">
          <w:rPr>
            <w:rFonts w:ascii="Palatino Linotype" w:hAnsi="Palatino Linotype"/>
            <w:noProof/>
            <w:sz w:val="20"/>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C584E930"/>
    <w:lvl w:ilvl="0">
      <w:start w:val="1"/>
      <w:numFmt w:val="bullet"/>
      <w:pStyle w:val="ListBullet5"/>
      <w:lvlText w:val=""/>
      <w:lvlJc w:val="left"/>
      <w:pPr>
        <w:tabs>
          <w:tab w:val="num" w:pos="720"/>
        </w:tabs>
        <w:ind w:left="3600" w:hanging="720"/>
      </w:pPr>
      <w:rPr>
        <w:rFonts w:ascii="Symbol" w:hAnsi="Symbol" w:hint="default"/>
      </w:rPr>
    </w:lvl>
  </w:abstractNum>
  <w:abstractNum w:abstractNumId="1" w15:restartNumberingAfterBreak="0">
    <w:nsid w:val="FFFFFF81"/>
    <w:multiLevelType w:val="singleLevel"/>
    <w:tmpl w:val="E682D104"/>
    <w:lvl w:ilvl="0">
      <w:start w:val="1"/>
      <w:numFmt w:val="bullet"/>
      <w:pStyle w:val="ListBullet4"/>
      <w:lvlText w:val=""/>
      <w:lvlJc w:val="left"/>
      <w:pPr>
        <w:tabs>
          <w:tab w:val="num" w:pos="720"/>
        </w:tabs>
        <w:ind w:left="2880" w:hanging="720"/>
      </w:pPr>
      <w:rPr>
        <w:rFonts w:ascii="Symbol" w:hAnsi="Symbol" w:hint="default"/>
      </w:rPr>
    </w:lvl>
  </w:abstractNum>
  <w:abstractNum w:abstractNumId="2" w15:restartNumberingAfterBreak="0">
    <w:nsid w:val="FFFFFF82"/>
    <w:multiLevelType w:val="singleLevel"/>
    <w:tmpl w:val="892604E0"/>
    <w:lvl w:ilvl="0">
      <w:start w:val="1"/>
      <w:numFmt w:val="bullet"/>
      <w:pStyle w:val="ListBullet3"/>
      <w:lvlText w:val=""/>
      <w:lvlJc w:val="left"/>
      <w:pPr>
        <w:tabs>
          <w:tab w:val="num" w:pos="720"/>
        </w:tabs>
        <w:ind w:left="2160" w:hanging="720"/>
      </w:pPr>
      <w:rPr>
        <w:rFonts w:ascii="Symbol" w:hAnsi="Symbol" w:hint="default"/>
      </w:rPr>
    </w:lvl>
  </w:abstractNum>
  <w:abstractNum w:abstractNumId="3" w15:restartNumberingAfterBreak="0">
    <w:nsid w:val="FFFFFF83"/>
    <w:multiLevelType w:val="singleLevel"/>
    <w:tmpl w:val="55448796"/>
    <w:lvl w:ilvl="0">
      <w:start w:val="1"/>
      <w:numFmt w:val="bullet"/>
      <w:pStyle w:val="ListBullet2"/>
      <w:lvlText w:val=""/>
      <w:lvlJc w:val="left"/>
      <w:pPr>
        <w:tabs>
          <w:tab w:val="num" w:pos="720"/>
        </w:tabs>
        <w:ind w:left="1440" w:hanging="720"/>
      </w:pPr>
      <w:rPr>
        <w:rFonts w:ascii="Symbol" w:hAnsi="Symbol" w:hint="default"/>
      </w:rPr>
    </w:lvl>
  </w:abstractNum>
  <w:abstractNum w:abstractNumId="4" w15:restartNumberingAfterBreak="0">
    <w:nsid w:val="FFFFFF89"/>
    <w:multiLevelType w:val="singleLevel"/>
    <w:tmpl w:val="A09E3C6A"/>
    <w:lvl w:ilvl="0">
      <w:start w:val="1"/>
      <w:numFmt w:val="bullet"/>
      <w:pStyle w:val="ListBullet"/>
      <w:lvlText w:val=""/>
      <w:lvlJc w:val="left"/>
      <w:pPr>
        <w:tabs>
          <w:tab w:val="num" w:pos="720"/>
        </w:tabs>
        <w:ind w:left="720" w:hanging="720"/>
      </w:pPr>
      <w:rPr>
        <w:rFonts w:ascii="Symbol" w:hAnsi="Symbol" w:hint="default"/>
      </w:rPr>
    </w:lvl>
  </w:abstractNum>
  <w:abstractNum w:abstractNumId="5" w15:restartNumberingAfterBreak="0">
    <w:nsid w:val="0E8063F0"/>
    <w:multiLevelType w:val="hybridMultilevel"/>
    <w:tmpl w:val="E9BC8A12"/>
    <w:lvl w:ilvl="0" w:tplc="B34C0358">
      <w:start w:val="1"/>
      <w:numFmt w:val="lowerLetter"/>
      <w:lvlText w:val="(%1)"/>
      <w:lvlJc w:val="left"/>
      <w:pPr>
        <w:ind w:left="695" w:hanging="262"/>
      </w:pPr>
      <w:rPr>
        <w:rFonts w:ascii="Calibri" w:eastAsia="Calibri" w:hAnsi="Calibri" w:cs="Calibri" w:hint="default"/>
        <w:b w:val="0"/>
        <w:bCs w:val="0"/>
        <w:i w:val="0"/>
        <w:iCs w:val="0"/>
        <w:spacing w:val="-1"/>
        <w:w w:val="99"/>
        <w:sz w:val="20"/>
        <w:szCs w:val="20"/>
        <w:lang w:val="en-US" w:eastAsia="en-US" w:bidi="ar-SA"/>
      </w:rPr>
    </w:lvl>
    <w:lvl w:ilvl="1" w:tplc="E084A666">
      <w:start w:val="1"/>
      <w:numFmt w:val="decimal"/>
      <w:lvlText w:val="%2."/>
      <w:lvlJc w:val="left"/>
      <w:pPr>
        <w:ind w:left="1055" w:hanging="360"/>
      </w:pPr>
      <w:rPr>
        <w:rFonts w:asciiTheme="minorHAnsi" w:eastAsia="Calibri" w:hAnsiTheme="minorHAnsi" w:cstheme="minorHAnsi" w:hint="default"/>
        <w:b w:val="0"/>
        <w:bCs w:val="0"/>
        <w:i w:val="0"/>
        <w:iCs w:val="0"/>
        <w:spacing w:val="-1"/>
        <w:w w:val="99"/>
        <w:sz w:val="24"/>
        <w:szCs w:val="24"/>
        <w:lang w:val="en-US" w:eastAsia="en-US" w:bidi="ar-SA"/>
      </w:rPr>
    </w:lvl>
    <w:lvl w:ilvl="2" w:tplc="1CA685E4">
      <w:start w:val="1"/>
      <w:numFmt w:val="upperLetter"/>
      <w:lvlText w:val="%3."/>
      <w:lvlJc w:val="left"/>
      <w:pPr>
        <w:ind w:left="1414" w:hanging="360"/>
      </w:pPr>
      <w:rPr>
        <w:rFonts w:asciiTheme="minorHAnsi" w:eastAsia="Calibri" w:hAnsiTheme="minorHAnsi" w:cstheme="minorHAnsi" w:hint="default"/>
        <w:b w:val="0"/>
        <w:bCs w:val="0"/>
        <w:i w:val="0"/>
        <w:iCs w:val="0"/>
        <w:spacing w:val="-1"/>
        <w:w w:val="99"/>
        <w:sz w:val="24"/>
        <w:szCs w:val="24"/>
        <w:lang w:val="en-US" w:eastAsia="en-US" w:bidi="ar-SA"/>
      </w:rPr>
    </w:lvl>
    <w:lvl w:ilvl="3" w:tplc="8034B84A">
      <w:start w:val="1"/>
      <w:numFmt w:val="lowerRoman"/>
      <w:lvlText w:val="%4."/>
      <w:lvlJc w:val="left"/>
      <w:pPr>
        <w:ind w:left="2160" w:hanging="360"/>
        <w:jc w:val="right"/>
      </w:pPr>
      <w:rPr>
        <w:rFonts w:ascii="Palatino Linotype" w:eastAsia="Calibri" w:hAnsi="Palatino Linotype" w:cs="Calibri" w:hint="default"/>
        <w:b w:val="0"/>
        <w:bCs w:val="0"/>
        <w:i w:val="0"/>
        <w:iCs w:val="0"/>
        <w:spacing w:val="-1"/>
        <w:w w:val="99"/>
        <w:sz w:val="24"/>
        <w:szCs w:val="24"/>
        <w:lang w:val="en-US" w:eastAsia="en-US" w:bidi="ar-SA"/>
      </w:rPr>
    </w:lvl>
    <w:lvl w:ilvl="4" w:tplc="A2E6DEFC">
      <w:numFmt w:val="bullet"/>
      <w:lvlText w:val="•"/>
      <w:lvlJc w:val="left"/>
      <w:pPr>
        <w:ind w:left="3037" w:hanging="360"/>
      </w:pPr>
      <w:rPr>
        <w:rFonts w:hint="default"/>
        <w:lang w:val="en-US" w:eastAsia="en-US" w:bidi="ar-SA"/>
      </w:rPr>
    </w:lvl>
    <w:lvl w:ilvl="5" w:tplc="EC38A072">
      <w:numFmt w:val="bullet"/>
      <w:lvlText w:val="•"/>
      <w:lvlJc w:val="left"/>
      <w:pPr>
        <w:ind w:left="4294" w:hanging="360"/>
      </w:pPr>
      <w:rPr>
        <w:rFonts w:hint="default"/>
        <w:lang w:val="en-US" w:eastAsia="en-US" w:bidi="ar-SA"/>
      </w:rPr>
    </w:lvl>
    <w:lvl w:ilvl="6" w:tplc="D28AAE2E">
      <w:numFmt w:val="bullet"/>
      <w:lvlText w:val="•"/>
      <w:lvlJc w:val="left"/>
      <w:pPr>
        <w:ind w:left="5551" w:hanging="360"/>
      </w:pPr>
      <w:rPr>
        <w:rFonts w:hint="default"/>
        <w:lang w:val="en-US" w:eastAsia="en-US" w:bidi="ar-SA"/>
      </w:rPr>
    </w:lvl>
    <w:lvl w:ilvl="7" w:tplc="C6845C6C">
      <w:numFmt w:val="bullet"/>
      <w:lvlText w:val="•"/>
      <w:lvlJc w:val="left"/>
      <w:pPr>
        <w:ind w:left="6808" w:hanging="360"/>
      </w:pPr>
      <w:rPr>
        <w:rFonts w:hint="default"/>
        <w:lang w:val="en-US" w:eastAsia="en-US" w:bidi="ar-SA"/>
      </w:rPr>
    </w:lvl>
    <w:lvl w:ilvl="8" w:tplc="F6E43DB0">
      <w:numFmt w:val="bullet"/>
      <w:lvlText w:val="•"/>
      <w:lvlJc w:val="left"/>
      <w:pPr>
        <w:ind w:left="8065" w:hanging="360"/>
      </w:pPr>
      <w:rPr>
        <w:rFonts w:hint="default"/>
        <w:lang w:val="en-US" w:eastAsia="en-US" w:bidi="ar-SA"/>
      </w:rPr>
    </w:lvl>
  </w:abstractNum>
  <w:abstractNum w:abstractNumId="6" w15:restartNumberingAfterBreak="0">
    <w:nsid w:val="17C4730F"/>
    <w:multiLevelType w:val="hybridMultilevel"/>
    <w:tmpl w:val="268E5C3E"/>
    <w:lvl w:ilvl="0" w:tplc="FFFFFFFF">
      <w:start w:val="1"/>
      <w:numFmt w:val="lowerLetter"/>
      <w:lvlText w:val="%1)"/>
      <w:lvlJc w:val="left"/>
      <w:pPr>
        <w:ind w:left="720" w:hanging="360"/>
      </w:pPr>
      <w:rPr>
        <w:rFonts w:asciiTheme="minorHAnsi" w:eastAsiaTheme="majorEastAsia"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565C2C"/>
    <w:multiLevelType w:val="hybridMultilevel"/>
    <w:tmpl w:val="6BDC6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6543FE"/>
    <w:multiLevelType w:val="hybridMultilevel"/>
    <w:tmpl w:val="268E5C3E"/>
    <w:lvl w:ilvl="0" w:tplc="38C2EE86">
      <w:start w:val="1"/>
      <w:numFmt w:val="lowerLetter"/>
      <w:lvlText w:val="%1)"/>
      <w:lvlJc w:val="left"/>
      <w:pPr>
        <w:ind w:left="720" w:hanging="360"/>
      </w:pPr>
      <w:rPr>
        <w:rFonts w:asciiTheme="minorHAnsi" w:eastAsiaTheme="majorEastAsia"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481D93"/>
    <w:multiLevelType w:val="multilevel"/>
    <w:tmpl w:val="C2C20A2E"/>
    <w:lvl w:ilvl="0">
      <w:start w:val="5"/>
      <w:numFmt w:val="lowerLetter"/>
      <w:lvlText w:val="(%1)"/>
      <w:lvlJc w:val="left"/>
      <w:pPr>
        <w:ind w:left="923" w:hanging="262"/>
      </w:pPr>
      <w:rPr>
        <w:rFonts w:ascii="Calibri" w:eastAsia="Calibri" w:hAnsi="Calibri" w:cs="Calibri" w:hint="default"/>
        <w:b w:val="0"/>
        <w:bCs w:val="0"/>
        <w:i w:val="0"/>
        <w:iCs w:val="0"/>
        <w:spacing w:val="-1"/>
        <w:w w:val="99"/>
        <w:sz w:val="20"/>
        <w:szCs w:val="20"/>
      </w:rPr>
    </w:lvl>
    <w:lvl w:ilvl="1">
      <w:start w:val="1"/>
      <w:numFmt w:val="decimal"/>
      <w:lvlText w:val="%2."/>
      <w:lvlJc w:val="left"/>
      <w:pPr>
        <w:ind w:left="1440" w:hanging="360"/>
      </w:pPr>
      <w:rPr>
        <w:rFonts w:hint="default"/>
      </w:rPr>
    </w:lvl>
    <w:lvl w:ilvl="2">
      <w:start w:val="1"/>
      <w:numFmt w:val="upperLetter"/>
      <w:lvlText w:val="%3."/>
      <w:lvlJc w:val="right"/>
      <w:pPr>
        <w:ind w:left="2160" w:hanging="180"/>
      </w:pPr>
      <w:rPr>
        <w:rFonts w:ascii="Palatino Linotype" w:eastAsia="SimSun" w:hAnsi="Palatino Linotype" w:cstheme="minorHAnsi"/>
      </w:rPr>
    </w:lvl>
    <w:lvl w:ilvl="3">
      <w:start w:val="1"/>
      <w:numFmt w:val="lowerRoman"/>
      <w:lvlText w:val="%4."/>
      <w:lvlJc w:val="left"/>
      <w:pPr>
        <w:ind w:left="2880" w:hanging="360"/>
      </w:pPr>
      <w:rPr>
        <w:rFonts w:hint="default"/>
      </w:rPr>
    </w:lvl>
    <w:lvl w:ilvl="4">
      <w:start w:val="1"/>
      <w:numFmt w:val="upperLetter"/>
      <w:lvlText w:val="%5."/>
      <w:lvlJc w:val="left"/>
      <w:pPr>
        <w:ind w:left="3600" w:hanging="360"/>
      </w:pPr>
      <w:rPr>
        <w:rFonts w:hint="default"/>
      </w:rPr>
    </w:lvl>
    <w:lvl w:ilvl="5">
      <w:start w:val="1"/>
      <w:numFmt w:val="lowerLetter"/>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upp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88B69FA"/>
    <w:multiLevelType w:val="hybridMultilevel"/>
    <w:tmpl w:val="3BF6CDC8"/>
    <w:lvl w:ilvl="0" w:tplc="30A81188">
      <w:start w:val="1"/>
      <w:numFmt w:val="lowerLetter"/>
      <w:lvlText w:val="%1."/>
      <w:lvlJc w:val="left"/>
      <w:pPr>
        <w:ind w:left="720" w:hanging="360"/>
      </w:pPr>
    </w:lvl>
    <w:lvl w:ilvl="1" w:tplc="F202EE72">
      <w:start w:val="1"/>
      <w:numFmt w:val="lowerLetter"/>
      <w:lvlText w:val="%2."/>
      <w:lvlJc w:val="left"/>
      <w:pPr>
        <w:ind w:left="1440" w:hanging="360"/>
      </w:pPr>
    </w:lvl>
    <w:lvl w:ilvl="2" w:tplc="216EEFA4">
      <w:start w:val="1"/>
      <w:numFmt w:val="lowerRoman"/>
      <w:lvlText w:val="%3."/>
      <w:lvlJc w:val="right"/>
      <w:pPr>
        <w:ind w:left="2160" w:hanging="180"/>
      </w:pPr>
    </w:lvl>
    <w:lvl w:ilvl="3" w:tplc="18A4BAFA">
      <w:start w:val="1"/>
      <w:numFmt w:val="decimal"/>
      <w:lvlText w:val="%4."/>
      <w:lvlJc w:val="left"/>
      <w:pPr>
        <w:ind w:left="2880" w:hanging="360"/>
      </w:pPr>
    </w:lvl>
    <w:lvl w:ilvl="4" w:tplc="B844866A">
      <w:start w:val="1"/>
      <w:numFmt w:val="lowerLetter"/>
      <w:lvlText w:val="%5."/>
      <w:lvlJc w:val="left"/>
      <w:pPr>
        <w:ind w:left="3600" w:hanging="360"/>
      </w:pPr>
    </w:lvl>
    <w:lvl w:ilvl="5" w:tplc="10D89BCA">
      <w:start w:val="1"/>
      <w:numFmt w:val="lowerRoman"/>
      <w:lvlText w:val="%6."/>
      <w:lvlJc w:val="right"/>
      <w:pPr>
        <w:ind w:left="4320" w:hanging="180"/>
      </w:pPr>
    </w:lvl>
    <w:lvl w:ilvl="6" w:tplc="0AC8108C">
      <w:start w:val="1"/>
      <w:numFmt w:val="decimal"/>
      <w:lvlText w:val="%7."/>
      <w:lvlJc w:val="left"/>
      <w:pPr>
        <w:ind w:left="5040" w:hanging="360"/>
      </w:pPr>
    </w:lvl>
    <w:lvl w:ilvl="7" w:tplc="430A6302">
      <w:start w:val="1"/>
      <w:numFmt w:val="lowerLetter"/>
      <w:lvlText w:val="%8."/>
      <w:lvlJc w:val="left"/>
      <w:pPr>
        <w:ind w:left="5760" w:hanging="360"/>
      </w:pPr>
    </w:lvl>
    <w:lvl w:ilvl="8" w:tplc="A638312A">
      <w:start w:val="1"/>
      <w:numFmt w:val="lowerRoman"/>
      <w:lvlText w:val="%9."/>
      <w:lvlJc w:val="right"/>
      <w:pPr>
        <w:ind w:left="6480" w:hanging="180"/>
      </w:pPr>
    </w:lvl>
  </w:abstractNum>
  <w:abstractNum w:abstractNumId="11" w15:restartNumberingAfterBreak="0">
    <w:nsid w:val="3F5A8EB5"/>
    <w:multiLevelType w:val="hybridMultilevel"/>
    <w:tmpl w:val="8CF88C16"/>
    <w:lvl w:ilvl="0" w:tplc="A4A270AE">
      <w:start w:val="1"/>
      <w:numFmt w:val="decimal"/>
      <w:lvlText w:val="%1."/>
      <w:lvlJc w:val="left"/>
      <w:pPr>
        <w:ind w:left="720" w:hanging="360"/>
      </w:pPr>
    </w:lvl>
    <w:lvl w:ilvl="1" w:tplc="5EC88B32">
      <w:start w:val="1"/>
      <w:numFmt w:val="lowerLetter"/>
      <w:lvlText w:val="%2."/>
      <w:lvlJc w:val="left"/>
      <w:pPr>
        <w:ind w:left="1440" w:hanging="360"/>
      </w:pPr>
    </w:lvl>
    <w:lvl w:ilvl="2" w:tplc="6F907EEC">
      <w:start w:val="1"/>
      <w:numFmt w:val="lowerRoman"/>
      <w:lvlText w:val="%3."/>
      <w:lvlJc w:val="right"/>
      <w:pPr>
        <w:ind w:left="2160" w:hanging="180"/>
      </w:pPr>
    </w:lvl>
    <w:lvl w:ilvl="3" w:tplc="84FC39F4">
      <w:start w:val="1"/>
      <w:numFmt w:val="decimal"/>
      <w:lvlText w:val="%4."/>
      <w:lvlJc w:val="left"/>
      <w:pPr>
        <w:ind w:left="2880" w:hanging="360"/>
      </w:pPr>
    </w:lvl>
    <w:lvl w:ilvl="4" w:tplc="9686391A">
      <w:start w:val="1"/>
      <w:numFmt w:val="lowerLetter"/>
      <w:lvlText w:val="%5."/>
      <w:lvlJc w:val="left"/>
      <w:pPr>
        <w:ind w:left="3600" w:hanging="360"/>
      </w:pPr>
    </w:lvl>
    <w:lvl w:ilvl="5" w:tplc="E3A850E8">
      <w:start w:val="1"/>
      <w:numFmt w:val="lowerRoman"/>
      <w:lvlText w:val="%6."/>
      <w:lvlJc w:val="right"/>
      <w:pPr>
        <w:ind w:left="4320" w:hanging="180"/>
      </w:pPr>
    </w:lvl>
    <w:lvl w:ilvl="6" w:tplc="465470EA">
      <w:start w:val="1"/>
      <w:numFmt w:val="decimal"/>
      <w:lvlText w:val="%7."/>
      <w:lvlJc w:val="left"/>
      <w:pPr>
        <w:ind w:left="5040" w:hanging="360"/>
      </w:pPr>
    </w:lvl>
    <w:lvl w:ilvl="7" w:tplc="49E8C8DC">
      <w:start w:val="1"/>
      <w:numFmt w:val="lowerLetter"/>
      <w:lvlText w:val="%8."/>
      <w:lvlJc w:val="left"/>
      <w:pPr>
        <w:ind w:left="5760" w:hanging="360"/>
      </w:pPr>
    </w:lvl>
    <w:lvl w:ilvl="8" w:tplc="181EA7B0">
      <w:start w:val="1"/>
      <w:numFmt w:val="lowerRoman"/>
      <w:lvlText w:val="%9."/>
      <w:lvlJc w:val="right"/>
      <w:pPr>
        <w:ind w:left="6480" w:hanging="180"/>
      </w:pPr>
    </w:lvl>
  </w:abstractNum>
  <w:abstractNum w:abstractNumId="12" w15:restartNumberingAfterBreak="0">
    <w:nsid w:val="49D081D4"/>
    <w:multiLevelType w:val="hybridMultilevel"/>
    <w:tmpl w:val="C2DE6660"/>
    <w:lvl w:ilvl="0" w:tplc="FD682B3A">
      <w:start w:val="1"/>
      <w:numFmt w:val="decimal"/>
      <w:lvlText w:val="%1."/>
      <w:lvlJc w:val="left"/>
      <w:pPr>
        <w:ind w:left="720" w:hanging="360"/>
      </w:pPr>
    </w:lvl>
    <w:lvl w:ilvl="1" w:tplc="B73892B2">
      <w:start w:val="1"/>
      <w:numFmt w:val="lowerLetter"/>
      <w:lvlText w:val="%2."/>
      <w:lvlJc w:val="left"/>
      <w:pPr>
        <w:ind w:left="1440" w:hanging="360"/>
      </w:pPr>
    </w:lvl>
    <w:lvl w:ilvl="2" w:tplc="393AB7DA">
      <w:start w:val="1"/>
      <w:numFmt w:val="lowerRoman"/>
      <w:lvlText w:val="%3."/>
      <w:lvlJc w:val="right"/>
      <w:pPr>
        <w:ind w:left="2160" w:hanging="180"/>
      </w:pPr>
    </w:lvl>
    <w:lvl w:ilvl="3" w:tplc="C9880278">
      <w:start w:val="1"/>
      <w:numFmt w:val="decimal"/>
      <w:lvlText w:val="%4."/>
      <w:lvlJc w:val="left"/>
      <w:pPr>
        <w:ind w:left="2880" w:hanging="360"/>
      </w:pPr>
    </w:lvl>
    <w:lvl w:ilvl="4" w:tplc="34C61CA4">
      <w:start w:val="1"/>
      <w:numFmt w:val="lowerLetter"/>
      <w:lvlText w:val="%5."/>
      <w:lvlJc w:val="left"/>
      <w:pPr>
        <w:ind w:left="3600" w:hanging="360"/>
      </w:pPr>
    </w:lvl>
    <w:lvl w:ilvl="5" w:tplc="3EE40D6C">
      <w:start w:val="1"/>
      <w:numFmt w:val="lowerRoman"/>
      <w:lvlText w:val="%6."/>
      <w:lvlJc w:val="right"/>
      <w:pPr>
        <w:ind w:left="4320" w:hanging="180"/>
      </w:pPr>
    </w:lvl>
    <w:lvl w:ilvl="6" w:tplc="586EF7E2">
      <w:start w:val="1"/>
      <w:numFmt w:val="decimal"/>
      <w:lvlText w:val="%7."/>
      <w:lvlJc w:val="left"/>
      <w:pPr>
        <w:ind w:left="5040" w:hanging="360"/>
      </w:pPr>
    </w:lvl>
    <w:lvl w:ilvl="7" w:tplc="62C45CAE">
      <w:start w:val="1"/>
      <w:numFmt w:val="lowerLetter"/>
      <w:lvlText w:val="%8."/>
      <w:lvlJc w:val="left"/>
      <w:pPr>
        <w:ind w:left="5760" w:hanging="360"/>
      </w:pPr>
    </w:lvl>
    <w:lvl w:ilvl="8" w:tplc="F31ABA28">
      <w:start w:val="1"/>
      <w:numFmt w:val="lowerRoman"/>
      <w:lvlText w:val="%9."/>
      <w:lvlJc w:val="right"/>
      <w:pPr>
        <w:ind w:left="6480" w:hanging="180"/>
      </w:pPr>
    </w:lvl>
  </w:abstractNum>
  <w:abstractNum w:abstractNumId="13" w15:restartNumberingAfterBreak="0">
    <w:nsid w:val="4E380554"/>
    <w:multiLevelType w:val="multilevel"/>
    <w:tmpl w:val="C2C20A2E"/>
    <w:lvl w:ilvl="0">
      <w:start w:val="5"/>
      <w:numFmt w:val="lowerLetter"/>
      <w:lvlText w:val="(%1)"/>
      <w:lvlJc w:val="left"/>
      <w:pPr>
        <w:ind w:left="923" w:hanging="262"/>
      </w:pPr>
      <w:rPr>
        <w:rFonts w:ascii="Calibri" w:eastAsia="Calibri" w:hAnsi="Calibri" w:cs="Calibri" w:hint="default"/>
        <w:b w:val="0"/>
        <w:bCs w:val="0"/>
        <w:i w:val="0"/>
        <w:iCs w:val="0"/>
        <w:spacing w:val="-1"/>
        <w:w w:val="99"/>
        <w:sz w:val="20"/>
        <w:szCs w:val="20"/>
      </w:rPr>
    </w:lvl>
    <w:lvl w:ilvl="1">
      <w:start w:val="1"/>
      <w:numFmt w:val="decimal"/>
      <w:lvlText w:val="%2."/>
      <w:lvlJc w:val="left"/>
      <w:pPr>
        <w:ind w:left="1440" w:hanging="360"/>
      </w:pPr>
      <w:rPr>
        <w:rFonts w:hint="default"/>
      </w:rPr>
    </w:lvl>
    <w:lvl w:ilvl="2">
      <w:start w:val="1"/>
      <w:numFmt w:val="upperLetter"/>
      <w:lvlText w:val="%3."/>
      <w:lvlJc w:val="right"/>
      <w:pPr>
        <w:ind w:left="2160" w:hanging="180"/>
      </w:pPr>
      <w:rPr>
        <w:rFonts w:ascii="Palatino Linotype" w:eastAsia="SimSun" w:hAnsi="Palatino Linotype" w:cstheme="minorHAnsi"/>
      </w:rPr>
    </w:lvl>
    <w:lvl w:ilvl="3">
      <w:start w:val="1"/>
      <w:numFmt w:val="lowerRoman"/>
      <w:lvlText w:val="%4."/>
      <w:lvlJc w:val="left"/>
      <w:pPr>
        <w:ind w:left="2880" w:hanging="360"/>
      </w:pPr>
      <w:rPr>
        <w:rFonts w:hint="default"/>
      </w:rPr>
    </w:lvl>
    <w:lvl w:ilvl="4">
      <w:start w:val="1"/>
      <w:numFmt w:val="upperLetter"/>
      <w:lvlText w:val="%5."/>
      <w:lvlJc w:val="left"/>
      <w:pPr>
        <w:ind w:left="3600" w:hanging="360"/>
      </w:pPr>
      <w:rPr>
        <w:rFonts w:hint="default"/>
      </w:rPr>
    </w:lvl>
    <w:lvl w:ilvl="5">
      <w:start w:val="1"/>
      <w:numFmt w:val="lowerLetter"/>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upp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56C62974"/>
    <w:multiLevelType w:val="hybridMultilevel"/>
    <w:tmpl w:val="86AE5500"/>
    <w:lvl w:ilvl="0" w:tplc="D76A754A">
      <w:start w:val="1"/>
      <w:numFmt w:val="lowerLetter"/>
      <w:lvlText w:val="(%1)"/>
      <w:lvlJc w:val="left"/>
      <w:pPr>
        <w:ind w:left="1021" w:hanging="360"/>
        <w:jc w:val="right"/>
      </w:pPr>
      <w:rPr>
        <w:rFonts w:ascii="Arial" w:eastAsia="Times New Roman" w:hAnsi="Arial" w:cs="Arial" w:hint="default"/>
        <w:w w:val="99"/>
        <w:sz w:val="22"/>
        <w:szCs w:val="22"/>
        <w:lang w:val="en-US" w:eastAsia="en-US" w:bidi="en-US"/>
      </w:rPr>
    </w:lvl>
    <w:lvl w:ilvl="1" w:tplc="FFFFFFFF">
      <w:start w:val="1"/>
      <w:numFmt w:val="decimal"/>
      <w:lvlText w:val="%2."/>
      <w:lvlJc w:val="left"/>
      <w:pPr>
        <w:ind w:left="2070" w:hanging="360"/>
        <w:jc w:val="right"/>
      </w:pPr>
      <w:rPr>
        <w:spacing w:val="0"/>
        <w:w w:val="99"/>
        <w:sz w:val="24"/>
        <w:szCs w:val="24"/>
        <w:lang w:val="en-US" w:eastAsia="en-US" w:bidi="en-US"/>
      </w:rPr>
    </w:lvl>
    <w:lvl w:ilvl="2" w:tplc="1A243F2A">
      <w:start w:val="1"/>
      <w:numFmt w:val="upperLetter"/>
      <w:lvlText w:val="%3."/>
      <w:lvlJc w:val="left"/>
      <w:pPr>
        <w:ind w:left="1295" w:hanging="360"/>
      </w:pPr>
      <w:rPr>
        <w:rFonts w:ascii="Arial" w:eastAsia="Times New Roman" w:hAnsi="Arial" w:cs="Arial" w:hint="default"/>
        <w:spacing w:val="-3"/>
        <w:w w:val="99"/>
        <w:sz w:val="24"/>
        <w:szCs w:val="24"/>
        <w:lang w:val="en-US" w:eastAsia="en-US" w:bidi="en-US"/>
      </w:rPr>
    </w:lvl>
    <w:lvl w:ilvl="3" w:tplc="DAB863EA">
      <w:start w:val="1"/>
      <w:numFmt w:val="lowerRoman"/>
      <w:lvlText w:val="%4."/>
      <w:lvlJc w:val="left"/>
      <w:pPr>
        <w:ind w:left="1655" w:hanging="360"/>
      </w:pPr>
      <w:rPr>
        <w:rFonts w:ascii="Arial" w:eastAsia="Times New Roman" w:hAnsi="Arial" w:cs="Arial" w:hint="default"/>
        <w:spacing w:val="-1"/>
        <w:w w:val="99"/>
        <w:sz w:val="24"/>
        <w:szCs w:val="24"/>
        <w:lang w:val="en-US" w:eastAsia="en-US" w:bidi="en-US"/>
      </w:rPr>
    </w:lvl>
    <w:lvl w:ilvl="4" w:tplc="2E7E11D2">
      <w:start w:val="1"/>
      <w:numFmt w:val="lowerLetter"/>
      <w:lvlText w:val="%5."/>
      <w:lvlJc w:val="left"/>
      <w:pPr>
        <w:ind w:left="2460" w:hanging="360"/>
      </w:pPr>
      <w:rPr>
        <w:rFonts w:ascii="Times New Roman" w:eastAsia="Times New Roman" w:hAnsi="Times New Roman" w:cs="Times New Roman" w:hint="default"/>
        <w:w w:val="99"/>
        <w:sz w:val="20"/>
        <w:szCs w:val="20"/>
        <w:lang w:val="en-US" w:eastAsia="en-US" w:bidi="en-US"/>
      </w:rPr>
    </w:lvl>
    <w:lvl w:ilvl="5" w:tplc="1C0C7594">
      <w:start w:val="1"/>
      <w:numFmt w:val="upperRoman"/>
      <w:lvlText w:val="%6."/>
      <w:lvlJc w:val="left"/>
      <w:pPr>
        <w:ind w:left="2820" w:hanging="360"/>
      </w:pPr>
      <w:rPr>
        <w:rFonts w:ascii="Times New Roman" w:eastAsia="Times New Roman" w:hAnsi="Times New Roman" w:cs="Times New Roman" w:hint="default"/>
        <w:w w:val="99"/>
        <w:sz w:val="20"/>
        <w:szCs w:val="20"/>
        <w:lang w:val="en-US" w:eastAsia="en-US" w:bidi="en-US"/>
      </w:rPr>
    </w:lvl>
    <w:lvl w:ilvl="6" w:tplc="357AEAB2">
      <w:numFmt w:val="bullet"/>
      <w:lvlText w:val="•"/>
      <w:lvlJc w:val="left"/>
      <w:pPr>
        <w:ind w:left="2100" w:hanging="360"/>
      </w:pPr>
      <w:rPr>
        <w:rFonts w:hint="default"/>
        <w:lang w:val="en-US" w:eastAsia="en-US" w:bidi="en-US"/>
      </w:rPr>
    </w:lvl>
    <w:lvl w:ilvl="7" w:tplc="2D3CD55A">
      <w:numFmt w:val="bullet"/>
      <w:lvlText w:val="•"/>
      <w:lvlJc w:val="left"/>
      <w:pPr>
        <w:ind w:left="2460" w:hanging="360"/>
      </w:pPr>
      <w:rPr>
        <w:rFonts w:hint="default"/>
        <w:lang w:val="en-US" w:eastAsia="en-US" w:bidi="en-US"/>
      </w:rPr>
    </w:lvl>
    <w:lvl w:ilvl="8" w:tplc="88D01E0C">
      <w:numFmt w:val="bullet"/>
      <w:lvlText w:val="•"/>
      <w:lvlJc w:val="left"/>
      <w:pPr>
        <w:ind w:left="2820" w:hanging="360"/>
      </w:pPr>
      <w:rPr>
        <w:rFonts w:hint="default"/>
        <w:lang w:val="en-US" w:eastAsia="en-US" w:bidi="en-US"/>
      </w:rPr>
    </w:lvl>
  </w:abstractNum>
  <w:abstractNum w:abstractNumId="15" w15:restartNumberingAfterBreak="0">
    <w:nsid w:val="66C0108B"/>
    <w:multiLevelType w:val="multilevel"/>
    <w:tmpl w:val="D21C1F70"/>
    <w:lvl w:ilvl="0">
      <w:start w:val="5"/>
      <w:numFmt w:val="lowerLetter"/>
      <w:lvlText w:val="(%1)"/>
      <w:lvlJc w:val="left"/>
      <w:pPr>
        <w:ind w:left="923" w:hanging="262"/>
      </w:pPr>
      <w:rPr>
        <w:rFonts w:ascii="Calibri" w:eastAsia="Calibri" w:hAnsi="Calibri" w:cs="Calibri" w:hint="default"/>
        <w:b w:val="0"/>
        <w:bCs w:val="0"/>
        <w:i w:val="0"/>
        <w:iCs w:val="0"/>
        <w:spacing w:val="-1"/>
        <w:w w:val="99"/>
        <w:sz w:val="20"/>
        <w:szCs w:val="20"/>
      </w:rPr>
    </w:lvl>
    <w:lvl w:ilvl="1">
      <w:start w:val="1"/>
      <w:numFmt w:val="decimal"/>
      <w:lvlText w:val="%2."/>
      <w:lvlJc w:val="left"/>
      <w:pPr>
        <w:ind w:left="1440" w:hanging="360"/>
      </w:pPr>
      <w:rPr>
        <w:rFonts w:hint="default"/>
      </w:rPr>
    </w:lvl>
    <w:lvl w:ilvl="2">
      <w:start w:val="1"/>
      <w:numFmt w:val="upp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upperLetter"/>
      <w:lvlText w:val="%5."/>
      <w:lvlJc w:val="left"/>
      <w:pPr>
        <w:ind w:left="3600" w:hanging="360"/>
      </w:pPr>
      <w:rPr>
        <w:rFonts w:hint="default"/>
      </w:rPr>
    </w:lvl>
    <w:lvl w:ilvl="5">
      <w:start w:val="1"/>
      <w:numFmt w:val="lowerLetter"/>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upp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3C766FD"/>
    <w:multiLevelType w:val="hybridMultilevel"/>
    <w:tmpl w:val="E15AD87E"/>
    <w:lvl w:ilvl="0" w:tplc="173A7C18">
      <w:start w:val="1"/>
      <w:numFmt w:val="lowerRoman"/>
      <w:lvlText w:val="%1."/>
      <w:lvlJc w:val="left"/>
      <w:pPr>
        <w:ind w:left="1774" w:hanging="360"/>
        <w:jc w:val="right"/>
      </w:pPr>
      <w:rPr>
        <w:rFonts w:ascii="Palatino Linotype" w:eastAsia="Calibri" w:hAnsi="Palatino Linotype" w:cs="Calibri" w:hint="default"/>
        <w:b w:val="0"/>
        <w:bCs w:val="0"/>
        <w:i w:val="0"/>
        <w:iCs w:val="0"/>
        <w:spacing w:val="-1"/>
        <w:w w:val="99"/>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DA759C"/>
    <w:multiLevelType w:val="multilevel"/>
    <w:tmpl w:val="C2C20A2E"/>
    <w:lvl w:ilvl="0">
      <w:start w:val="5"/>
      <w:numFmt w:val="lowerLetter"/>
      <w:lvlText w:val="(%1)"/>
      <w:lvlJc w:val="left"/>
      <w:pPr>
        <w:ind w:left="923" w:hanging="262"/>
      </w:pPr>
      <w:rPr>
        <w:rFonts w:ascii="Calibri" w:eastAsia="Calibri" w:hAnsi="Calibri" w:cs="Calibri" w:hint="default"/>
        <w:b w:val="0"/>
        <w:bCs w:val="0"/>
        <w:i w:val="0"/>
        <w:iCs w:val="0"/>
        <w:spacing w:val="-1"/>
        <w:w w:val="99"/>
        <w:sz w:val="20"/>
        <w:szCs w:val="20"/>
      </w:rPr>
    </w:lvl>
    <w:lvl w:ilvl="1">
      <w:start w:val="1"/>
      <w:numFmt w:val="decimal"/>
      <w:lvlText w:val="%2."/>
      <w:lvlJc w:val="left"/>
      <w:pPr>
        <w:ind w:left="1440" w:hanging="360"/>
      </w:pPr>
      <w:rPr>
        <w:rFonts w:hint="default"/>
      </w:rPr>
    </w:lvl>
    <w:lvl w:ilvl="2">
      <w:start w:val="1"/>
      <w:numFmt w:val="upperLetter"/>
      <w:lvlText w:val="%3."/>
      <w:lvlJc w:val="right"/>
      <w:pPr>
        <w:ind w:left="2160" w:hanging="180"/>
      </w:pPr>
      <w:rPr>
        <w:rFonts w:ascii="Palatino Linotype" w:eastAsia="SimSun" w:hAnsi="Palatino Linotype" w:cstheme="minorHAnsi"/>
      </w:rPr>
    </w:lvl>
    <w:lvl w:ilvl="3">
      <w:start w:val="1"/>
      <w:numFmt w:val="lowerRoman"/>
      <w:lvlText w:val="%4."/>
      <w:lvlJc w:val="left"/>
      <w:pPr>
        <w:ind w:left="2880" w:hanging="360"/>
      </w:pPr>
      <w:rPr>
        <w:rFonts w:hint="default"/>
      </w:rPr>
    </w:lvl>
    <w:lvl w:ilvl="4">
      <w:start w:val="1"/>
      <w:numFmt w:val="upperLetter"/>
      <w:lvlText w:val="%5."/>
      <w:lvlJc w:val="left"/>
      <w:pPr>
        <w:ind w:left="3600" w:hanging="360"/>
      </w:pPr>
      <w:rPr>
        <w:rFonts w:hint="default"/>
      </w:rPr>
    </w:lvl>
    <w:lvl w:ilvl="5">
      <w:start w:val="1"/>
      <w:numFmt w:val="lowerLetter"/>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upp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7216693">
    <w:abstractNumId w:val="4"/>
  </w:num>
  <w:num w:numId="2" w16cid:durableId="1708291193">
    <w:abstractNumId w:val="3"/>
  </w:num>
  <w:num w:numId="3" w16cid:durableId="514000490">
    <w:abstractNumId w:val="2"/>
  </w:num>
  <w:num w:numId="4" w16cid:durableId="1885216904">
    <w:abstractNumId w:val="1"/>
  </w:num>
  <w:num w:numId="5" w16cid:durableId="1737704052">
    <w:abstractNumId w:val="0"/>
  </w:num>
  <w:num w:numId="6" w16cid:durableId="95517430">
    <w:abstractNumId w:val="12"/>
  </w:num>
  <w:num w:numId="7" w16cid:durableId="451439107">
    <w:abstractNumId w:val="11"/>
  </w:num>
  <w:num w:numId="8" w16cid:durableId="1703744777">
    <w:abstractNumId w:val="10"/>
  </w:num>
  <w:num w:numId="9" w16cid:durableId="244724164">
    <w:abstractNumId w:val="5"/>
  </w:num>
  <w:num w:numId="10" w16cid:durableId="1482890262">
    <w:abstractNumId w:val="15"/>
  </w:num>
  <w:num w:numId="11" w16cid:durableId="1438867346">
    <w:abstractNumId w:val="8"/>
  </w:num>
  <w:num w:numId="12" w16cid:durableId="1786923102">
    <w:abstractNumId w:val="14"/>
  </w:num>
  <w:num w:numId="13" w16cid:durableId="1326787578">
    <w:abstractNumId w:val="6"/>
  </w:num>
  <w:num w:numId="14" w16cid:durableId="1803384559">
    <w:abstractNumId w:val="16"/>
  </w:num>
  <w:num w:numId="15" w16cid:durableId="341204749">
    <w:abstractNumId w:val="13"/>
  </w:num>
  <w:num w:numId="16" w16cid:durableId="836574811">
    <w:abstractNumId w:val="17"/>
  </w:num>
  <w:num w:numId="17" w16cid:durableId="1139953205">
    <w:abstractNumId w:val="9"/>
  </w:num>
  <w:num w:numId="18" w16cid:durableId="702101428">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8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181"/>
    <w:rsid w:val="00002283"/>
    <w:rsid w:val="000032B8"/>
    <w:rsid w:val="000115AC"/>
    <w:rsid w:val="00013F6F"/>
    <w:rsid w:val="0002058B"/>
    <w:rsid w:val="00023BE4"/>
    <w:rsid w:val="00025162"/>
    <w:rsid w:val="00030EC4"/>
    <w:rsid w:val="0003258D"/>
    <w:rsid w:val="000415F1"/>
    <w:rsid w:val="000470CB"/>
    <w:rsid w:val="00062DE2"/>
    <w:rsid w:val="00062FD4"/>
    <w:rsid w:val="000657A7"/>
    <w:rsid w:val="00071ED9"/>
    <w:rsid w:val="0007240D"/>
    <w:rsid w:val="00074B40"/>
    <w:rsid w:val="00084449"/>
    <w:rsid w:val="000906BC"/>
    <w:rsid w:val="000941F4"/>
    <w:rsid w:val="00094E5F"/>
    <w:rsid w:val="00095E06"/>
    <w:rsid w:val="000A434E"/>
    <w:rsid w:val="000C32D1"/>
    <w:rsid w:val="000C798F"/>
    <w:rsid w:val="000D07CA"/>
    <w:rsid w:val="000D3F85"/>
    <w:rsid w:val="000E4093"/>
    <w:rsid w:val="000E71ED"/>
    <w:rsid w:val="000F0375"/>
    <w:rsid w:val="000F43D1"/>
    <w:rsid w:val="000F6A0A"/>
    <w:rsid w:val="001036FC"/>
    <w:rsid w:val="00105F27"/>
    <w:rsid w:val="00107152"/>
    <w:rsid w:val="001074FF"/>
    <w:rsid w:val="00111EEB"/>
    <w:rsid w:val="00117624"/>
    <w:rsid w:val="001518E6"/>
    <w:rsid w:val="001531E2"/>
    <w:rsid w:val="00155299"/>
    <w:rsid w:val="0016466A"/>
    <w:rsid w:val="00165199"/>
    <w:rsid w:val="00165267"/>
    <w:rsid w:val="001663AD"/>
    <w:rsid w:val="00166931"/>
    <w:rsid w:val="00167882"/>
    <w:rsid w:val="00174C9E"/>
    <w:rsid w:val="00175E36"/>
    <w:rsid w:val="001876E6"/>
    <w:rsid w:val="001963A5"/>
    <w:rsid w:val="001A3054"/>
    <w:rsid w:val="001A70FE"/>
    <w:rsid w:val="001B05E9"/>
    <w:rsid w:val="001B1F11"/>
    <w:rsid w:val="001C0336"/>
    <w:rsid w:val="001D36CF"/>
    <w:rsid w:val="001D4B39"/>
    <w:rsid w:val="001E719A"/>
    <w:rsid w:val="001E7DB2"/>
    <w:rsid w:val="001F5667"/>
    <w:rsid w:val="001F7A93"/>
    <w:rsid w:val="001F7AAF"/>
    <w:rsid w:val="00201ED3"/>
    <w:rsid w:val="00205D24"/>
    <w:rsid w:val="00206633"/>
    <w:rsid w:val="002105EE"/>
    <w:rsid w:val="00210B1E"/>
    <w:rsid w:val="00215DF6"/>
    <w:rsid w:val="002179A4"/>
    <w:rsid w:val="00237EA9"/>
    <w:rsid w:val="002430FC"/>
    <w:rsid w:val="002462A1"/>
    <w:rsid w:val="00250F02"/>
    <w:rsid w:val="00277359"/>
    <w:rsid w:val="00280D12"/>
    <w:rsid w:val="00281EEF"/>
    <w:rsid w:val="00284C7C"/>
    <w:rsid w:val="002909E7"/>
    <w:rsid w:val="00292184"/>
    <w:rsid w:val="00293B60"/>
    <w:rsid w:val="002B2B8B"/>
    <w:rsid w:val="002B3DD4"/>
    <w:rsid w:val="002B60F7"/>
    <w:rsid w:val="002B7724"/>
    <w:rsid w:val="002C7847"/>
    <w:rsid w:val="002C7A24"/>
    <w:rsid w:val="002D1181"/>
    <w:rsid w:val="002D372B"/>
    <w:rsid w:val="002E47A4"/>
    <w:rsid w:val="002E47B3"/>
    <w:rsid w:val="002E6628"/>
    <w:rsid w:val="002E68E0"/>
    <w:rsid w:val="002F2E37"/>
    <w:rsid w:val="002F45EC"/>
    <w:rsid w:val="00301AC6"/>
    <w:rsid w:val="003023B0"/>
    <w:rsid w:val="00304643"/>
    <w:rsid w:val="0030747E"/>
    <w:rsid w:val="00311A84"/>
    <w:rsid w:val="00311DF8"/>
    <w:rsid w:val="003126F9"/>
    <w:rsid w:val="003205E0"/>
    <w:rsid w:val="003271F5"/>
    <w:rsid w:val="003308CF"/>
    <w:rsid w:val="00343450"/>
    <w:rsid w:val="003535B2"/>
    <w:rsid w:val="003550B7"/>
    <w:rsid w:val="0036198D"/>
    <w:rsid w:val="00365B14"/>
    <w:rsid w:val="00370292"/>
    <w:rsid w:val="00380E8F"/>
    <w:rsid w:val="00387A64"/>
    <w:rsid w:val="003A3996"/>
    <w:rsid w:val="003A56BB"/>
    <w:rsid w:val="003B2AF4"/>
    <w:rsid w:val="003B5A60"/>
    <w:rsid w:val="003B67D7"/>
    <w:rsid w:val="003C2D46"/>
    <w:rsid w:val="003D1B2C"/>
    <w:rsid w:val="003E4208"/>
    <w:rsid w:val="003E7963"/>
    <w:rsid w:val="003F2AFA"/>
    <w:rsid w:val="0041014C"/>
    <w:rsid w:val="00411661"/>
    <w:rsid w:val="00413D43"/>
    <w:rsid w:val="00417C62"/>
    <w:rsid w:val="004200BE"/>
    <w:rsid w:val="004271D1"/>
    <w:rsid w:val="004358EB"/>
    <w:rsid w:val="00441398"/>
    <w:rsid w:val="00445D97"/>
    <w:rsid w:val="00454B5B"/>
    <w:rsid w:val="0045769F"/>
    <w:rsid w:val="00457A16"/>
    <w:rsid w:val="00460BFB"/>
    <w:rsid w:val="0047501B"/>
    <w:rsid w:val="00477BEC"/>
    <w:rsid w:val="00480383"/>
    <w:rsid w:val="004813E8"/>
    <w:rsid w:val="0048709B"/>
    <w:rsid w:val="00497DA5"/>
    <w:rsid w:val="004A2007"/>
    <w:rsid w:val="004A2ECF"/>
    <w:rsid w:val="004B1B9C"/>
    <w:rsid w:val="004B1D9B"/>
    <w:rsid w:val="004C1309"/>
    <w:rsid w:val="004C3D37"/>
    <w:rsid w:val="004C44F7"/>
    <w:rsid w:val="004D3B65"/>
    <w:rsid w:val="004D5BE5"/>
    <w:rsid w:val="004E48A3"/>
    <w:rsid w:val="004E4D8E"/>
    <w:rsid w:val="004E5333"/>
    <w:rsid w:val="004F6A7A"/>
    <w:rsid w:val="004F70C0"/>
    <w:rsid w:val="00500FD6"/>
    <w:rsid w:val="00502888"/>
    <w:rsid w:val="00506977"/>
    <w:rsid w:val="005106AB"/>
    <w:rsid w:val="00512F81"/>
    <w:rsid w:val="0052429A"/>
    <w:rsid w:val="005249AC"/>
    <w:rsid w:val="00545CE2"/>
    <w:rsid w:val="005470AE"/>
    <w:rsid w:val="005566DB"/>
    <w:rsid w:val="00557727"/>
    <w:rsid w:val="005650F0"/>
    <w:rsid w:val="00565287"/>
    <w:rsid w:val="005727F1"/>
    <w:rsid w:val="005745A9"/>
    <w:rsid w:val="00575256"/>
    <w:rsid w:val="00584406"/>
    <w:rsid w:val="00585B16"/>
    <w:rsid w:val="0058624E"/>
    <w:rsid w:val="005950EC"/>
    <w:rsid w:val="005B2FE3"/>
    <w:rsid w:val="005C651C"/>
    <w:rsid w:val="005D0182"/>
    <w:rsid w:val="005D04A6"/>
    <w:rsid w:val="005D0549"/>
    <w:rsid w:val="005D5603"/>
    <w:rsid w:val="005D6BBA"/>
    <w:rsid w:val="005D7096"/>
    <w:rsid w:val="005E0406"/>
    <w:rsid w:val="005E051E"/>
    <w:rsid w:val="005E5DEF"/>
    <w:rsid w:val="005E7062"/>
    <w:rsid w:val="005E715D"/>
    <w:rsid w:val="005F03F3"/>
    <w:rsid w:val="005F2F0E"/>
    <w:rsid w:val="005F3E32"/>
    <w:rsid w:val="00631897"/>
    <w:rsid w:val="006347FE"/>
    <w:rsid w:val="006436E2"/>
    <w:rsid w:val="00652D98"/>
    <w:rsid w:val="00654836"/>
    <w:rsid w:val="00655956"/>
    <w:rsid w:val="0065724E"/>
    <w:rsid w:val="006578C1"/>
    <w:rsid w:val="00664B0B"/>
    <w:rsid w:val="006666C7"/>
    <w:rsid w:val="00671464"/>
    <w:rsid w:val="0067184B"/>
    <w:rsid w:val="00673203"/>
    <w:rsid w:val="006850C7"/>
    <w:rsid w:val="0068643E"/>
    <w:rsid w:val="00686468"/>
    <w:rsid w:val="006A1826"/>
    <w:rsid w:val="006A1CD0"/>
    <w:rsid w:val="006A1F2E"/>
    <w:rsid w:val="006A52FF"/>
    <w:rsid w:val="006A6D83"/>
    <w:rsid w:val="006A73E9"/>
    <w:rsid w:val="006B2D2C"/>
    <w:rsid w:val="006B6086"/>
    <w:rsid w:val="006C062D"/>
    <w:rsid w:val="006C6A93"/>
    <w:rsid w:val="006D42E6"/>
    <w:rsid w:val="006D7CCA"/>
    <w:rsid w:val="006D7E0B"/>
    <w:rsid w:val="006E004E"/>
    <w:rsid w:val="006E1814"/>
    <w:rsid w:val="006E7FA2"/>
    <w:rsid w:val="006F3400"/>
    <w:rsid w:val="006F7011"/>
    <w:rsid w:val="00701FB8"/>
    <w:rsid w:val="007119CE"/>
    <w:rsid w:val="00721DE5"/>
    <w:rsid w:val="00731BDC"/>
    <w:rsid w:val="00735A77"/>
    <w:rsid w:val="00740BB6"/>
    <w:rsid w:val="007425C1"/>
    <w:rsid w:val="00745D9C"/>
    <w:rsid w:val="00756E42"/>
    <w:rsid w:val="00757674"/>
    <w:rsid w:val="007703F8"/>
    <w:rsid w:val="0077228F"/>
    <w:rsid w:val="00772F6C"/>
    <w:rsid w:val="0077310A"/>
    <w:rsid w:val="007740D8"/>
    <w:rsid w:val="00776F3E"/>
    <w:rsid w:val="007847D7"/>
    <w:rsid w:val="00785F34"/>
    <w:rsid w:val="00786627"/>
    <w:rsid w:val="00791183"/>
    <w:rsid w:val="00791436"/>
    <w:rsid w:val="00791EFA"/>
    <w:rsid w:val="007A3090"/>
    <w:rsid w:val="007B4D6F"/>
    <w:rsid w:val="007B7B6B"/>
    <w:rsid w:val="007C1713"/>
    <w:rsid w:val="007C1789"/>
    <w:rsid w:val="007C1E04"/>
    <w:rsid w:val="007C39A7"/>
    <w:rsid w:val="007D021F"/>
    <w:rsid w:val="007D4517"/>
    <w:rsid w:val="007D7245"/>
    <w:rsid w:val="007D7DB6"/>
    <w:rsid w:val="007E0451"/>
    <w:rsid w:val="007E0C90"/>
    <w:rsid w:val="007E1967"/>
    <w:rsid w:val="007E43B6"/>
    <w:rsid w:val="007E51E8"/>
    <w:rsid w:val="007E7B60"/>
    <w:rsid w:val="007E7D7D"/>
    <w:rsid w:val="007F1AF2"/>
    <w:rsid w:val="007F5FEF"/>
    <w:rsid w:val="007F6D80"/>
    <w:rsid w:val="007F7ABD"/>
    <w:rsid w:val="00800AF6"/>
    <w:rsid w:val="0080104F"/>
    <w:rsid w:val="008020D2"/>
    <w:rsid w:val="00803450"/>
    <w:rsid w:val="00804514"/>
    <w:rsid w:val="00816477"/>
    <w:rsid w:val="00822795"/>
    <w:rsid w:val="00826A75"/>
    <w:rsid w:val="00827B1D"/>
    <w:rsid w:val="0083286A"/>
    <w:rsid w:val="00835195"/>
    <w:rsid w:val="00835963"/>
    <w:rsid w:val="00835E69"/>
    <w:rsid w:val="00840C54"/>
    <w:rsid w:val="00842B92"/>
    <w:rsid w:val="00845CCD"/>
    <w:rsid w:val="00850373"/>
    <w:rsid w:val="008528D3"/>
    <w:rsid w:val="008566BD"/>
    <w:rsid w:val="00860730"/>
    <w:rsid w:val="008656FE"/>
    <w:rsid w:val="00871A07"/>
    <w:rsid w:val="00876222"/>
    <w:rsid w:val="00887410"/>
    <w:rsid w:val="00893F27"/>
    <w:rsid w:val="00896D53"/>
    <w:rsid w:val="00896F4C"/>
    <w:rsid w:val="008A1557"/>
    <w:rsid w:val="008A5B0F"/>
    <w:rsid w:val="008A7947"/>
    <w:rsid w:val="008A7D43"/>
    <w:rsid w:val="008B3318"/>
    <w:rsid w:val="008C3CC1"/>
    <w:rsid w:val="008C541C"/>
    <w:rsid w:val="008C54F9"/>
    <w:rsid w:val="008C5C64"/>
    <w:rsid w:val="008D3F7E"/>
    <w:rsid w:val="008D50A9"/>
    <w:rsid w:val="008D5640"/>
    <w:rsid w:val="008D6489"/>
    <w:rsid w:val="008F3E5C"/>
    <w:rsid w:val="008F719E"/>
    <w:rsid w:val="00902DEF"/>
    <w:rsid w:val="00906378"/>
    <w:rsid w:val="009169DD"/>
    <w:rsid w:val="00920A89"/>
    <w:rsid w:val="009221B4"/>
    <w:rsid w:val="00923D1D"/>
    <w:rsid w:val="00926844"/>
    <w:rsid w:val="009275C3"/>
    <w:rsid w:val="0093087F"/>
    <w:rsid w:val="0093293B"/>
    <w:rsid w:val="00935560"/>
    <w:rsid w:val="009359A7"/>
    <w:rsid w:val="00942872"/>
    <w:rsid w:val="00942C44"/>
    <w:rsid w:val="009508A8"/>
    <w:rsid w:val="00955E4E"/>
    <w:rsid w:val="0096100E"/>
    <w:rsid w:val="009615B9"/>
    <w:rsid w:val="00965C1C"/>
    <w:rsid w:val="0096612F"/>
    <w:rsid w:val="00983554"/>
    <w:rsid w:val="00991A87"/>
    <w:rsid w:val="00994407"/>
    <w:rsid w:val="00997337"/>
    <w:rsid w:val="009A42D3"/>
    <w:rsid w:val="009A433B"/>
    <w:rsid w:val="009B04BA"/>
    <w:rsid w:val="009B3891"/>
    <w:rsid w:val="009B3D4E"/>
    <w:rsid w:val="009C05E6"/>
    <w:rsid w:val="009C2998"/>
    <w:rsid w:val="009C7B72"/>
    <w:rsid w:val="009D1B64"/>
    <w:rsid w:val="009D301F"/>
    <w:rsid w:val="009D30D4"/>
    <w:rsid w:val="009D54CD"/>
    <w:rsid w:val="009F738D"/>
    <w:rsid w:val="00A0070B"/>
    <w:rsid w:val="00A060BC"/>
    <w:rsid w:val="00A107EE"/>
    <w:rsid w:val="00A1397B"/>
    <w:rsid w:val="00A14356"/>
    <w:rsid w:val="00A16D5C"/>
    <w:rsid w:val="00A200BE"/>
    <w:rsid w:val="00A201AC"/>
    <w:rsid w:val="00A20E1A"/>
    <w:rsid w:val="00A250F8"/>
    <w:rsid w:val="00A274EF"/>
    <w:rsid w:val="00A3467E"/>
    <w:rsid w:val="00A36648"/>
    <w:rsid w:val="00A40645"/>
    <w:rsid w:val="00A40DB1"/>
    <w:rsid w:val="00A41216"/>
    <w:rsid w:val="00A42390"/>
    <w:rsid w:val="00A52AE4"/>
    <w:rsid w:val="00A556A5"/>
    <w:rsid w:val="00A55B13"/>
    <w:rsid w:val="00A64753"/>
    <w:rsid w:val="00A82317"/>
    <w:rsid w:val="00A84289"/>
    <w:rsid w:val="00A876CA"/>
    <w:rsid w:val="00A94F20"/>
    <w:rsid w:val="00AA1404"/>
    <w:rsid w:val="00AA1FFC"/>
    <w:rsid w:val="00AA71B2"/>
    <w:rsid w:val="00AB042C"/>
    <w:rsid w:val="00AB7CF2"/>
    <w:rsid w:val="00AC332B"/>
    <w:rsid w:val="00AC5AD4"/>
    <w:rsid w:val="00AC665F"/>
    <w:rsid w:val="00AC7EBB"/>
    <w:rsid w:val="00AD2978"/>
    <w:rsid w:val="00AD6326"/>
    <w:rsid w:val="00AE0954"/>
    <w:rsid w:val="00AE0F54"/>
    <w:rsid w:val="00AF40E8"/>
    <w:rsid w:val="00AF415B"/>
    <w:rsid w:val="00B3385F"/>
    <w:rsid w:val="00B33F34"/>
    <w:rsid w:val="00B461E5"/>
    <w:rsid w:val="00B47D73"/>
    <w:rsid w:val="00B538F8"/>
    <w:rsid w:val="00B6138A"/>
    <w:rsid w:val="00B62021"/>
    <w:rsid w:val="00B62130"/>
    <w:rsid w:val="00B731FA"/>
    <w:rsid w:val="00B74700"/>
    <w:rsid w:val="00B94DF4"/>
    <w:rsid w:val="00BA2AEA"/>
    <w:rsid w:val="00BB070B"/>
    <w:rsid w:val="00BB2CBC"/>
    <w:rsid w:val="00BB7C5E"/>
    <w:rsid w:val="00BC0A93"/>
    <w:rsid w:val="00BC432C"/>
    <w:rsid w:val="00BE0CDA"/>
    <w:rsid w:val="00BF651E"/>
    <w:rsid w:val="00BF66FE"/>
    <w:rsid w:val="00C005F9"/>
    <w:rsid w:val="00C05575"/>
    <w:rsid w:val="00C10261"/>
    <w:rsid w:val="00C17052"/>
    <w:rsid w:val="00C22C1A"/>
    <w:rsid w:val="00C30991"/>
    <w:rsid w:val="00C309F8"/>
    <w:rsid w:val="00C31203"/>
    <w:rsid w:val="00C34E91"/>
    <w:rsid w:val="00C42771"/>
    <w:rsid w:val="00C5314F"/>
    <w:rsid w:val="00C653C3"/>
    <w:rsid w:val="00C671AB"/>
    <w:rsid w:val="00C6734F"/>
    <w:rsid w:val="00C74B7A"/>
    <w:rsid w:val="00C767C2"/>
    <w:rsid w:val="00C7715A"/>
    <w:rsid w:val="00C774ED"/>
    <w:rsid w:val="00C778A7"/>
    <w:rsid w:val="00C80ABA"/>
    <w:rsid w:val="00C83D87"/>
    <w:rsid w:val="00C90864"/>
    <w:rsid w:val="00C90E7F"/>
    <w:rsid w:val="00C92058"/>
    <w:rsid w:val="00C96296"/>
    <w:rsid w:val="00CB0452"/>
    <w:rsid w:val="00CB0632"/>
    <w:rsid w:val="00CC2DD6"/>
    <w:rsid w:val="00CC67B8"/>
    <w:rsid w:val="00CD04CA"/>
    <w:rsid w:val="00CD1EC3"/>
    <w:rsid w:val="00CE69BD"/>
    <w:rsid w:val="00CF16F5"/>
    <w:rsid w:val="00CF3F53"/>
    <w:rsid w:val="00CF5002"/>
    <w:rsid w:val="00CF77FE"/>
    <w:rsid w:val="00D0291B"/>
    <w:rsid w:val="00D03C75"/>
    <w:rsid w:val="00D074E1"/>
    <w:rsid w:val="00D12E87"/>
    <w:rsid w:val="00D174BB"/>
    <w:rsid w:val="00D2355B"/>
    <w:rsid w:val="00D250C4"/>
    <w:rsid w:val="00D33F5F"/>
    <w:rsid w:val="00D57FFA"/>
    <w:rsid w:val="00D7225F"/>
    <w:rsid w:val="00D87FC8"/>
    <w:rsid w:val="00D9265B"/>
    <w:rsid w:val="00DA0EC9"/>
    <w:rsid w:val="00DA499A"/>
    <w:rsid w:val="00DB2218"/>
    <w:rsid w:val="00DD5794"/>
    <w:rsid w:val="00DD618E"/>
    <w:rsid w:val="00DE08C7"/>
    <w:rsid w:val="00DE4FF3"/>
    <w:rsid w:val="00DF1023"/>
    <w:rsid w:val="00DF35AB"/>
    <w:rsid w:val="00DF4A0A"/>
    <w:rsid w:val="00DF6393"/>
    <w:rsid w:val="00DF767A"/>
    <w:rsid w:val="00E01CEC"/>
    <w:rsid w:val="00E04701"/>
    <w:rsid w:val="00E17F8B"/>
    <w:rsid w:val="00E21DC7"/>
    <w:rsid w:val="00E23EAE"/>
    <w:rsid w:val="00E26DF3"/>
    <w:rsid w:val="00E27E39"/>
    <w:rsid w:val="00E30204"/>
    <w:rsid w:val="00E32AA8"/>
    <w:rsid w:val="00E54244"/>
    <w:rsid w:val="00E57BA1"/>
    <w:rsid w:val="00E60CA4"/>
    <w:rsid w:val="00E65C16"/>
    <w:rsid w:val="00E76F2D"/>
    <w:rsid w:val="00E836BF"/>
    <w:rsid w:val="00E877A7"/>
    <w:rsid w:val="00E96A38"/>
    <w:rsid w:val="00EA00E4"/>
    <w:rsid w:val="00EA0982"/>
    <w:rsid w:val="00EB3C88"/>
    <w:rsid w:val="00EB63ED"/>
    <w:rsid w:val="00EB7E66"/>
    <w:rsid w:val="00EC0562"/>
    <w:rsid w:val="00EC448A"/>
    <w:rsid w:val="00ED301B"/>
    <w:rsid w:val="00EE318F"/>
    <w:rsid w:val="00EE3DF3"/>
    <w:rsid w:val="00EF1541"/>
    <w:rsid w:val="00EF668E"/>
    <w:rsid w:val="00F02BB9"/>
    <w:rsid w:val="00F12E5B"/>
    <w:rsid w:val="00F237F6"/>
    <w:rsid w:val="00F25A29"/>
    <w:rsid w:val="00F275DF"/>
    <w:rsid w:val="00F36567"/>
    <w:rsid w:val="00F37F5C"/>
    <w:rsid w:val="00F4493A"/>
    <w:rsid w:val="00F44EAA"/>
    <w:rsid w:val="00F51188"/>
    <w:rsid w:val="00F519E7"/>
    <w:rsid w:val="00F54BBC"/>
    <w:rsid w:val="00F57B55"/>
    <w:rsid w:val="00F64D82"/>
    <w:rsid w:val="00F64E15"/>
    <w:rsid w:val="00F64F12"/>
    <w:rsid w:val="00F77E29"/>
    <w:rsid w:val="00F815DE"/>
    <w:rsid w:val="00F8400F"/>
    <w:rsid w:val="00F87866"/>
    <w:rsid w:val="00F90ABE"/>
    <w:rsid w:val="00F9186D"/>
    <w:rsid w:val="00F92615"/>
    <w:rsid w:val="00F9288E"/>
    <w:rsid w:val="00F9383F"/>
    <w:rsid w:val="00F96EED"/>
    <w:rsid w:val="00FA1393"/>
    <w:rsid w:val="00FA2C58"/>
    <w:rsid w:val="00FB127F"/>
    <w:rsid w:val="00FB2040"/>
    <w:rsid w:val="00FC2799"/>
    <w:rsid w:val="00FC5EA0"/>
    <w:rsid w:val="00FC673C"/>
    <w:rsid w:val="00FD1BDB"/>
    <w:rsid w:val="00FD6946"/>
    <w:rsid w:val="00FE70CC"/>
    <w:rsid w:val="00FF1B2B"/>
    <w:rsid w:val="00FF20EA"/>
    <w:rsid w:val="00FF2A87"/>
    <w:rsid w:val="00FF5507"/>
    <w:rsid w:val="00FF5D29"/>
    <w:rsid w:val="00FF5F69"/>
    <w:rsid w:val="3FD2D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1C0C9"/>
  <w15:docId w15:val="{5575CA96-074C-4919-A82C-53D313A49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42C"/>
    <w:pPr>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uiPriority w:val="9"/>
    <w:qFormat/>
    <w:rsid w:val="002D1181"/>
    <w:pPr>
      <w:keepNext/>
      <w:ind w:left="540" w:hanging="450"/>
      <w:jc w:val="both"/>
      <w:outlineLvl w:val="0"/>
    </w:pPr>
    <w:rPr>
      <w:rFonts w:ascii="Book Antiqua" w:hAnsi="Book Antiqua"/>
      <w:b/>
      <w:bCs/>
      <w:color w:val="FF0000"/>
    </w:rPr>
  </w:style>
  <w:style w:type="paragraph" w:styleId="Heading2">
    <w:name w:val="heading 2"/>
    <w:basedOn w:val="Normal"/>
    <w:next w:val="Normal"/>
    <w:link w:val="Heading2Char"/>
    <w:uiPriority w:val="9"/>
    <w:semiHidden/>
    <w:unhideWhenUsed/>
    <w:qFormat/>
    <w:rsid w:val="002D1181"/>
    <w:pPr>
      <w:keepNext/>
      <w:outlineLvl w:val="1"/>
    </w:pPr>
    <w:rPr>
      <w:rFonts w:ascii="Book Antiqua" w:hAnsi="Book Antiqua" w:cs="Arial"/>
      <w:sz w:val="23"/>
      <w:u w:val="single"/>
    </w:rPr>
  </w:style>
  <w:style w:type="paragraph" w:styleId="Heading3">
    <w:name w:val="heading 3"/>
    <w:basedOn w:val="Normal"/>
    <w:next w:val="Normal"/>
    <w:link w:val="Heading3Char"/>
    <w:uiPriority w:val="9"/>
    <w:semiHidden/>
    <w:unhideWhenUsed/>
    <w:qFormat/>
    <w:rsid w:val="002D1181"/>
    <w:pPr>
      <w:keepNext/>
      <w:ind w:left="360"/>
      <w:outlineLvl w:val="2"/>
    </w:pPr>
    <w:rPr>
      <w:rFonts w:ascii="Book Antiqua" w:hAnsi="Book Antiqua"/>
      <w:sz w:val="23"/>
      <w:u w:val="single"/>
    </w:rPr>
  </w:style>
  <w:style w:type="paragraph" w:styleId="Heading4">
    <w:name w:val="heading 4"/>
    <w:basedOn w:val="Normal"/>
    <w:next w:val="Normal"/>
    <w:link w:val="Heading4Char"/>
    <w:uiPriority w:val="9"/>
    <w:semiHidden/>
    <w:unhideWhenUsed/>
    <w:qFormat/>
    <w:rsid w:val="002D1181"/>
    <w:pPr>
      <w:keepNext/>
      <w:ind w:left="360"/>
      <w:jc w:val="both"/>
      <w:outlineLvl w:val="3"/>
    </w:pPr>
    <w:rPr>
      <w:rFonts w:ascii="Book Antiqua" w:hAnsi="Book Antiqua"/>
      <w:b/>
      <w:bCs/>
      <w:sz w:val="23"/>
    </w:rPr>
  </w:style>
  <w:style w:type="paragraph" w:styleId="Heading5">
    <w:name w:val="heading 5"/>
    <w:basedOn w:val="Normal"/>
    <w:next w:val="Normal"/>
    <w:link w:val="Heading5Char"/>
    <w:semiHidden/>
    <w:unhideWhenUsed/>
    <w:qFormat/>
    <w:rsid w:val="002D1181"/>
    <w:pPr>
      <w:keepNext/>
      <w:outlineLvl w:val="4"/>
    </w:pPr>
    <w:rPr>
      <w:rFonts w:ascii="Book Antiqua" w:hAnsi="Book Antiqua"/>
      <w:b/>
      <w:bCs/>
      <w:sz w:val="23"/>
      <w:u w:val="single"/>
    </w:rPr>
  </w:style>
  <w:style w:type="paragraph" w:styleId="Heading9">
    <w:name w:val="heading 9"/>
    <w:basedOn w:val="Normal"/>
    <w:next w:val="Normal"/>
    <w:link w:val="Heading9Char"/>
    <w:semiHidden/>
    <w:unhideWhenUsed/>
    <w:qFormat/>
    <w:rsid w:val="002D1181"/>
    <w:pPr>
      <w:keepNext/>
      <w:tabs>
        <w:tab w:val="left" w:pos="-2700"/>
      </w:tabs>
      <w:ind w:left="540"/>
      <w:jc w:val="both"/>
      <w:outlineLvl w:val="8"/>
    </w:pPr>
    <w:rPr>
      <w:rFonts w:ascii="Book Antiqua" w:hAnsi="Book Antiqua"/>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181"/>
    <w:rPr>
      <w:rFonts w:ascii="Book Antiqua" w:eastAsia="Times New Roman" w:hAnsi="Book Antiqua" w:cs="Times New Roman"/>
      <w:b/>
      <w:bCs/>
      <w:color w:val="FF0000"/>
      <w:sz w:val="24"/>
      <w:szCs w:val="20"/>
    </w:rPr>
  </w:style>
  <w:style w:type="character" w:customStyle="1" w:styleId="Heading2Char">
    <w:name w:val="Heading 2 Char"/>
    <w:basedOn w:val="DefaultParagraphFont"/>
    <w:link w:val="Heading2"/>
    <w:uiPriority w:val="9"/>
    <w:semiHidden/>
    <w:rsid w:val="002D1181"/>
    <w:rPr>
      <w:rFonts w:ascii="Book Antiqua" w:eastAsia="Times New Roman" w:hAnsi="Book Antiqua" w:cs="Arial"/>
      <w:sz w:val="23"/>
      <w:szCs w:val="20"/>
      <w:u w:val="single"/>
    </w:rPr>
  </w:style>
  <w:style w:type="character" w:customStyle="1" w:styleId="Heading3Char">
    <w:name w:val="Heading 3 Char"/>
    <w:basedOn w:val="DefaultParagraphFont"/>
    <w:link w:val="Heading3"/>
    <w:uiPriority w:val="9"/>
    <w:semiHidden/>
    <w:rsid w:val="002D1181"/>
    <w:rPr>
      <w:rFonts w:ascii="Book Antiqua" w:eastAsia="Times New Roman" w:hAnsi="Book Antiqua" w:cs="Times New Roman"/>
      <w:sz w:val="23"/>
      <w:szCs w:val="20"/>
      <w:u w:val="single"/>
    </w:rPr>
  </w:style>
  <w:style w:type="character" w:customStyle="1" w:styleId="Heading4Char">
    <w:name w:val="Heading 4 Char"/>
    <w:basedOn w:val="DefaultParagraphFont"/>
    <w:link w:val="Heading4"/>
    <w:uiPriority w:val="9"/>
    <w:semiHidden/>
    <w:rsid w:val="002D1181"/>
    <w:rPr>
      <w:rFonts w:ascii="Book Antiqua" w:eastAsia="Times New Roman" w:hAnsi="Book Antiqua" w:cs="Times New Roman"/>
      <w:b/>
      <w:bCs/>
      <w:sz w:val="23"/>
      <w:szCs w:val="20"/>
    </w:rPr>
  </w:style>
  <w:style w:type="character" w:customStyle="1" w:styleId="Heading5Char">
    <w:name w:val="Heading 5 Char"/>
    <w:basedOn w:val="DefaultParagraphFont"/>
    <w:link w:val="Heading5"/>
    <w:semiHidden/>
    <w:rsid w:val="002D1181"/>
    <w:rPr>
      <w:rFonts w:ascii="Book Antiqua" w:eastAsia="Times New Roman" w:hAnsi="Book Antiqua" w:cs="Times New Roman"/>
      <w:b/>
      <w:bCs/>
      <w:sz w:val="23"/>
      <w:szCs w:val="20"/>
      <w:u w:val="single"/>
    </w:rPr>
  </w:style>
  <w:style w:type="character" w:customStyle="1" w:styleId="Heading9Char">
    <w:name w:val="Heading 9 Char"/>
    <w:basedOn w:val="DefaultParagraphFont"/>
    <w:link w:val="Heading9"/>
    <w:semiHidden/>
    <w:rsid w:val="002D1181"/>
    <w:rPr>
      <w:rFonts w:ascii="Book Antiqua" w:eastAsia="Times New Roman" w:hAnsi="Book Antiqua" w:cs="Times New Roman"/>
      <w:sz w:val="24"/>
      <w:szCs w:val="24"/>
      <w:u w:val="single"/>
    </w:rPr>
  </w:style>
  <w:style w:type="character" w:styleId="Hyperlink">
    <w:name w:val="Hyperlink"/>
    <w:uiPriority w:val="99"/>
    <w:unhideWhenUsed/>
    <w:rsid w:val="002D1181"/>
    <w:rPr>
      <w:color w:val="0563C1"/>
      <w:u w:val="single"/>
    </w:rPr>
  </w:style>
  <w:style w:type="character" w:styleId="FollowedHyperlink">
    <w:name w:val="FollowedHyperlink"/>
    <w:uiPriority w:val="99"/>
    <w:semiHidden/>
    <w:unhideWhenUsed/>
    <w:rsid w:val="002D1181"/>
    <w:rPr>
      <w:color w:val="954F72"/>
      <w:u w:val="single"/>
    </w:rPr>
  </w:style>
  <w:style w:type="paragraph" w:styleId="NormalWeb">
    <w:name w:val="Normal (Web)"/>
    <w:basedOn w:val="Normal"/>
    <w:semiHidden/>
    <w:unhideWhenUsed/>
    <w:rsid w:val="002D1181"/>
    <w:pPr>
      <w:spacing w:before="100" w:beforeAutospacing="1" w:after="100" w:afterAutospacing="1"/>
    </w:pPr>
    <w:rPr>
      <w:rFonts w:ascii="Arial Unicode MS" w:eastAsia="Arial Unicode MS" w:hAnsi="Arial Unicode MS" w:cs="Arial Unicode MS"/>
    </w:rPr>
  </w:style>
  <w:style w:type="paragraph" w:styleId="TOC1">
    <w:name w:val="toc 1"/>
    <w:basedOn w:val="Normal0"/>
    <w:next w:val="Normal0"/>
    <w:autoRedefine/>
    <w:semiHidden/>
    <w:rsid w:val="003023B0"/>
    <w:pPr>
      <w:tabs>
        <w:tab w:val="left" w:pos="720"/>
        <w:tab w:val="right" w:leader="dot" w:pos="9360"/>
      </w:tabs>
      <w:spacing w:after="240"/>
      <w:ind w:left="720" w:right="720" w:hanging="720"/>
    </w:pPr>
  </w:style>
  <w:style w:type="paragraph" w:styleId="TOC2">
    <w:name w:val="toc 2"/>
    <w:basedOn w:val="Normal0"/>
    <w:next w:val="Normal0"/>
    <w:autoRedefine/>
    <w:semiHidden/>
    <w:rsid w:val="003023B0"/>
    <w:pPr>
      <w:tabs>
        <w:tab w:val="right" w:leader="dot" w:pos="9360"/>
      </w:tabs>
      <w:spacing w:after="240"/>
      <w:ind w:left="1440" w:right="720" w:hanging="720"/>
    </w:pPr>
    <w:rPr>
      <w:szCs w:val="24"/>
    </w:rPr>
  </w:style>
  <w:style w:type="paragraph" w:styleId="TOC3">
    <w:name w:val="toc 3"/>
    <w:basedOn w:val="Normal0"/>
    <w:next w:val="Normal0"/>
    <w:autoRedefine/>
    <w:semiHidden/>
    <w:rsid w:val="003023B0"/>
    <w:pPr>
      <w:tabs>
        <w:tab w:val="right" w:leader="dot" w:pos="9360"/>
      </w:tabs>
      <w:spacing w:after="240"/>
      <w:ind w:left="2160" w:right="720" w:hanging="720"/>
    </w:pPr>
  </w:style>
  <w:style w:type="paragraph" w:styleId="TOC4">
    <w:name w:val="toc 4"/>
    <w:basedOn w:val="Normal0"/>
    <w:next w:val="Normal0"/>
    <w:autoRedefine/>
    <w:semiHidden/>
    <w:rsid w:val="003023B0"/>
    <w:pPr>
      <w:tabs>
        <w:tab w:val="right" w:leader="dot" w:pos="9360"/>
      </w:tabs>
      <w:spacing w:after="240"/>
      <w:ind w:left="2880" w:right="720" w:hanging="720"/>
    </w:pPr>
  </w:style>
  <w:style w:type="paragraph" w:styleId="TOC5">
    <w:name w:val="toc 5"/>
    <w:basedOn w:val="Normal0"/>
    <w:next w:val="Normal0"/>
    <w:autoRedefine/>
    <w:semiHidden/>
    <w:rsid w:val="003023B0"/>
    <w:pPr>
      <w:tabs>
        <w:tab w:val="right" w:leader="dot" w:pos="9360"/>
      </w:tabs>
      <w:spacing w:after="240"/>
      <w:ind w:left="3600" w:right="720" w:hanging="720"/>
    </w:pPr>
  </w:style>
  <w:style w:type="paragraph" w:styleId="TOC6">
    <w:name w:val="toc 6"/>
    <w:basedOn w:val="Normal0"/>
    <w:next w:val="Normal0"/>
    <w:autoRedefine/>
    <w:semiHidden/>
    <w:rsid w:val="003023B0"/>
    <w:pPr>
      <w:tabs>
        <w:tab w:val="right" w:leader="dot" w:pos="9360"/>
      </w:tabs>
      <w:spacing w:after="240"/>
      <w:ind w:left="4320" w:right="720" w:hanging="720"/>
    </w:pPr>
  </w:style>
  <w:style w:type="paragraph" w:styleId="TOC7">
    <w:name w:val="toc 7"/>
    <w:basedOn w:val="Normal0"/>
    <w:next w:val="Normal0"/>
    <w:autoRedefine/>
    <w:semiHidden/>
    <w:rsid w:val="003023B0"/>
    <w:pPr>
      <w:tabs>
        <w:tab w:val="right" w:leader="dot" w:pos="9360"/>
      </w:tabs>
      <w:spacing w:after="240"/>
      <w:ind w:left="5040" w:right="720" w:hanging="720"/>
    </w:pPr>
  </w:style>
  <w:style w:type="paragraph" w:styleId="TOC8">
    <w:name w:val="toc 8"/>
    <w:basedOn w:val="Normal0"/>
    <w:next w:val="Normal0"/>
    <w:autoRedefine/>
    <w:semiHidden/>
    <w:rsid w:val="003023B0"/>
    <w:pPr>
      <w:tabs>
        <w:tab w:val="right" w:leader="dot" w:pos="9360"/>
      </w:tabs>
      <w:spacing w:after="240"/>
      <w:ind w:left="5760" w:right="720" w:hanging="720"/>
    </w:pPr>
  </w:style>
  <w:style w:type="paragraph" w:styleId="TOC9">
    <w:name w:val="toc 9"/>
    <w:basedOn w:val="Normal0"/>
    <w:next w:val="Normal0"/>
    <w:autoRedefine/>
    <w:semiHidden/>
    <w:rsid w:val="003023B0"/>
    <w:pPr>
      <w:tabs>
        <w:tab w:val="right" w:leader="dot" w:pos="9360"/>
      </w:tabs>
      <w:spacing w:after="240"/>
      <w:ind w:left="6480" w:right="720" w:hanging="720"/>
    </w:pPr>
  </w:style>
  <w:style w:type="paragraph" w:styleId="CommentText">
    <w:name w:val="annotation text"/>
    <w:basedOn w:val="Normal"/>
    <w:link w:val="CommentTextChar1"/>
    <w:uiPriority w:val="99"/>
    <w:unhideWhenUsed/>
    <w:rsid w:val="002D1181"/>
    <w:rPr>
      <w:sz w:val="20"/>
    </w:rPr>
  </w:style>
  <w:style w:type="character" w:customStyle="1" w:styleId="CommentTextChar">
    <w:name w:val="Comment Text Char"/>
    <w:basedOn w:val="DefaultParagraphFont"/>
    <w:link w:val="CommentText1"/>
    <w:uiPriority w:val="99"/>
    <w:rsid w:val="002D1181"/>
    <w:rPr>
      <w:rFonts w:ascii="Times New Roman" w:eastAsia="Times New Roman" w:hAnsi="Times New Roman" w:cs="Times New Roman"/>
      <w:sz w:val="20"/>
      <w:szCs w:val="20"/>
    </w:rPr>
  </w:style>
  <w:style w:type="paragraph" w:styleId="Header">
    <w:name w:val="header"/>
    <w:basedOn w:val="Normal0"/>
    <w:link w:val="HeaderChar"/>
    <w:rsid w:val="003023B0"/>
    <w:pPr>
      <w:tabs>
        <w:tab w:val="center" w:pos="4680"/>
        <w:tab w:val="right" w:pos="9360"/>
      </w:tabs>
    </w:pPr>
  </w:style>
  <w:style w:type="character" w:customStyle="1" w:styleId="HeaderChar">
    <w:name w:val="Header Char"/>
    <w:basedOn w:val="DefaultParagraphFont"/>
    <w:link w:val="Header"/>
    <w:rsid w:val="003023B0"/>
    <w:rPr>
      <w:rFonts w:ascii="Times New Roman" w:eastAsia="SimSun" w:hAnsi="Times New Roman" w:cs="Times New Roman"/>
      <w:sz w:val="24"/>
      <w:szCs w:val="20"/>
    </w:rPr>
  </w:style>
  <w:style w:type="paragraph" w:styleId="Footer">
    <w:name w:val="footer"/>
    <w:basedOn w:val="Normal0"/>
    <w:link w:val="FooterChar"/>
    <w:uiPriority w:val="99"/>
    <w:rsid w:val="003023B0"/>
    <w:pPr>
      <w:tabs>
        <w:tab w:val="center" w:pos="4680"/>
        <w:tab w:val="right" w:pos="9360"/>
      </w:tabs>
    </w:pPr>
  </w:style>
  <w:style w:type="character" w:customStyle="1" w:styleId="FooterChar">
    <w:name w:val="Footer Char"/>
    <w:basedOn w:val="DefaultParagraphFont"/>
    <w:link w:val="Footer"/>
    <w:uiPriority w:val="99"/>
    <w:rsid w:val="003023B0"/>
    <w:rPr>
      <w:rFonts w:ascii="Times New Roman" w:eastAsia="SimSun" w:hAnsi="Times New Roman" w:cs="Times New Roman"/>
      <w:sz w:val="24"/>
      <w:szCs w:val="20"/>
    </w:rPr>
  </w:style>
  <w:style w:type="paragraph" w:styleId="Caption">
    <w:name w:val="caption"/>
    <w:basedOn w:val="Normal"/>
    <w:next w:val="Normal"/>
    <w:uiPriority w:val="35"/>
    <w:unhideWhenUsed/>
    <w:qFormat/>
    <w:rsid w:val="002D1181"/>
    <w:pPr>
      <w:spacing w:after="200" w:line="276" w:lineRule="auto"/>
    </w:pPr>
    <w:rPr>
      <w:rFonts w:ascii="Calibri" w:eastAsia="Calibri" w:hAnsi="Calibri"/>
      <w:b/>
      <w:bCs/>
      <w:sz w:val="20"/>
    </w:rPr>
  </w:style>
  <w:style w:type="paragraph" w:styleId="Title">
    <w:name w:val="Title"/>
    <w:basedOn w:val="Normal"/>
    <w:link w:val="TitleChar"/>
    <w:uiPriority w:val="99"/>
    <w:qFormat/>
    <w:rsid w:val="002D1181"/>
    <w:pPr>
      <w:tabs>
        <w:tab w:val="left" w:pos="2160"/>
      </w:tabs>
      <w:spacing w:before="60" w:after="240" w:line="260" w:lineRule="exact"/>
      <w:ind w:left="900" w:right="900"/>
      <w:jc w:val="center"/>
    </w:pPr>
    <w:rPr>
      <w:rFonts w:ascii="Book Antiqua" w:hAnsi="Book Antiqua" w:cs="Book Antiqua"/>
      <w:b/>
      <w:bCs/>
      <w:sz w:val="22"/>
      <w:szCs w:val="22"/>
    </w:rPr>
  </w:style>
  <w:style w:type="character" w:customStyle="1" w:styleId="TitleChar">
    <w:name w:val="Title Char"/>
    <w:basedOn w:val="DefaultParagraphFont"/>
    <w:link w:val="Title"/>
    <w:uiPriority w:val="99"/>
    <w:rsid w:val="002D1181"/>
    <w:rPr>
      <w:rFonts w:ascii="Book Antiqua" w:eastAsia="Times New Roman" w:hAnsi="Book Antiqua" w:cs="Book Antiqua"/>
      <w:b/>
      <w:bCs/>
    </w:rPr>
  </w:style>
  <w:style w:type="paragraph" w:styleId="BodyText">
    <w:name w:val="Body Text"/>
    <w:basedOn w:val="Normal"/>
    <w:link w:val="BodyTextChar"/>
    <w:uiPriority w:val="99"/>
    <w:semiHidden/>
    <w:unhideWhenUsed/>
    <w:rsid w:val="002D1181"/>
    <w:pPr>
      <w:jc w:val="both"/>
    </w:pPr>
    <w:rPr>
      <w:rFonts w:ascii="Book Antiqua" w:hAnsi="Book Antiqua"/>
      <w:u w:val="single"/>
    </w:rPr>
  </w:style>
  <w:style w:type="character" w:customStyle="1" w:styleId="BodyTextChar">
    <w:name w:val="Body Text Char"/>
    <w:basedOn w:val="DefaultParagraphFont"/>
    <w:link w:val="BodyText"/>
    <w:uiPriority w:val="99"/>
    <w:semiHidden/>
    <w:rsid w:val="002D1181"/>
    <w:rPr>
      <w:rFonts w:ascii="Book Antiqua" w:eastAsia="Times New Roman" w:hAnsi="Book Antiqua" w:cs="Times New Roman"/>
      <w:sz w:val="24"/>
      <w:szCs w:val="20"/>
      <w:u w:val="single"/>
    </w:rPr>
  </w:style>
  <w:style w:type="paragraph" w:styleId="BodyTextIndent">
    <w:name w:val="Body Text Indent"/>
    <w:basedOn w:val="Normal"/>
    <w:link w:val="BodyTextIndentChar"/>
    <w:semiHidden/>
    <w:unhideWhenUsed/>
    <w:rsid w:val="002D1181"/>
    <w:pPr>
      <w:ind w:left="360"/>
      <w:jc w:val="both"/>
    </w:pPr>
  </w:style>
  <w:style w:type="character" w:customStyle="1" w:styleId="BodyTextIndentChar">
    <w:name w:val="Body Text Indent Char"/>
    <w:basedOn w:val="DefaultParagraphFont"/>
    <w:link w:val="BodyTextIndent"/>
    <w:semiHidden/>
    <w:rsid w:val="002D1181"/>
    <w:rPr>
      <w:rFonts w:ascii="Times New Roman" w:eastAsia="Times New Roman" w:hAnsi="Times New Roman" w:cs="Times New Roman"/>
      <w:sz w:val="24"/>
      <w:szCs w:val="20"/>
    </w:rPr>
  </w:style>
  <w:style w:type="paragraph" w:styleId="Subtitle">
    <w:name w:val="Subtitle"/>
    <w:basedOn w:val="Normal"/>
    <w:link w:val="SubtitleChar"/>
    <w:uiPriority w:val="11"/>
    <w:qFormat/>
    <w:rsid w:val="002D1181"/>
    <w:pPr>
      <w:jc w:val="both"/>
    </w:pPr>
    <w:rPr>
      <w:rFonts w:ascii="Book Antiqua" w:hAnsi="Book Antiqua"/>
      <w:b/>
      <w:bCs/>
      <w:sz w:val="23"/>
      <w:u w:val="single"/>
    </w:rPr>
  </w:style>
  <w:style w:type="character" w:customStyle="1" w:styleId="SubtitleChar">
    <w:name w:val="Subtitle Char"/>
    <w:basedOn w:val="DefaultParagraphFont"/>
    <w:link w:val="Subtitle"/>
    <w:uiPriority w:val="11"/>
    <w:rsid w:val="002D1181"/>
    <w:rPr>
      <w:rFonts w:ascii="Book Antiqua" w:eastAsia="Times New Roman" w:hAnsi="Book Antiqua" w:cs="Times New Roman"/>
      <w:b/>
      <w:bCs/>
      <w:sz w:val="23"/>
      <w:szCs w:val="20"/>
      <w:u w:val="single"/>
    </w:rPr>
  </w:style>
  <w:style w:type="paragraph" w:styleId="BodyText2">
    <w:name w:val="Body Text 2"/>
    <w:basedOn w:val="Normal"/>
    <w:link w:val="BodyText2Char"/>
    <w:semiHidden/>
    <w:unhideWhenUsed/>
    <w:rsid w:val="002D1181"/>
    <w:pPr>
      <w:jc w:val="center"/>
    </w:pPr>
    <w:rPr>
      <w:rFonts w:ascii="Book Antiqua" w:hAnsi="Book Antiqua"/>
    </w:rPr>
  </w:style>
  <w:style w:type="character" w:customStyle="1" w:styleId="BodyText2Char">
    <w:name w:val="Body Text 2 Char"/>
    <w:basedOn w:val="DefaultParagraphFont"/>
    <w:link w:val="BodyText2"/>
    <w:semiHidden/>
    <w:rsid w:val="002D1181"/>
    <w:rPr>
      <w:rFonts w:ascii="Book Antiqua" w:eastAsia="Times New Roman" w:hAnsi="Book Antiqua" w:cs="Times New Roman"/>
      <w:sz w:val="24"/>
      <w:szCs w:val="20"/>
    </w:rPr>
  </w:style>
  <w:style w:type="paragraph" w:styleId="BodyText3">
    <w:name w:val="Body Text 3"/>
    <w:basedOn w:val="Normal"/>
    <w:link w:val="BodyText3Char"/>
    <w:semiHidden/>
    <w:unhideWhenUsed/>
    <w:rsid w:val="002D1181"/>
    <w:rPr>
      <w:rFonts w:ascii="Book Antiqua" w:hAnsi="Book Antiqua"/>
      <w:sz w:val="23"/>
    </w:rPr>
  </w:style>
  <w:style w:type="character" w:customStyle="1" w:styleId="BodyText3Char">
    <w:name w:val="Body Text 3 Char"/>
    <w:basedOn w:val="DefaultParagraphFont"/>
    <w:link w:val="BodyText3"/>
    <w:semiHidden/>
    <w:rsid w:val="002D1181"/>
    <w:rPr>
      <w:rFonts w:ascii="Book Antiqua" w:eastAsia="Times New Roman" w:hAnsi="Book Antiqua" w:cs="Times New Roman"/>
      <w:sz w:val="23"/>
      <w:szCs w:val="20"/>
    </w:rPr>
  </w:style>
  <w:style w:type="paragraph" w:styleId="BodyTextIndent2">
    <w:name w:val="Body Text Indent 2"/>
    <w:basedOn w:val="Normal"/>
    <w:link w:val="BodyTextIndent2Char"/>
    <w:semiHidden/>
    <w:unhideWhenUsed/>
    <w:rsid w:val="002D1181"/>
    <w:pPr>
      <w:ind w:left="1080" w:hanging="360"/>
      <w:jc w:val="both"/>
    </w:pPr>
  </w:style>
  <w:style w:type="character" w:customStyle="1" w:styleId="BodyTextIndent2Char">
    <w:name w:val="Body Text Indent 2 Char"/>
    <w:basedOn w:val="DefaultParagraphFont"/>
    <w:link w:val="BodyTextIndent2"/>
    <w:semiHidden/>
    <w:rsid w:val="002D1181"/>
    <w:rPr>
      <w:rFonts w:ascii="Times New Roman" w:eastAsia="Times New Roman" w:hAnsi="Times New Roman" w:cs="Times New Roman"/>
      <w:sz w:val="24"/>
      <w:szCs w:val="20"/>
    </w:rPr>
  </w:style>
  <w:style w:type="paragraph" w:styleId="BodyTextIndent3">
    <w:name w:val="Body Text Indent 3"/>
    <w:basedOn w:val="Normal"/>
    <w:link w:val="BodyTextIndent3Char"/>
    <w:semiHidden/>
    <w:unhideWhenUsed/>
    <w:rsid w:val="002D1181"/>
    <w:pPr>
      <w:ind w:left="1080" w:hanging="450"/>
      <w:jc w:val="both"/>
    </w:pPr>
  </w:style>
  <w:style w:type="character" w:customStyle="1" w:styleId="BodyTextIndent3Char">
    <w:name w:val="Body Text Indent 3 Char"/>
    <w:basedOn w:val="DefaultParagraphFont"/>
    <w:link w:val="BodyTextIndent3"/>
    <w:semiHidden/>
    <w:rsid w:val="002D1181"/>
    <w:rPr>
      <w:rFonts w:ascii="Times New Roman" w:eastAsia="Times New Roman" w:hAnsi="Times New Roman" w:cs="Times New Roman"/>
      <w:sz w:val="24"/>
      <w:szCs w:val="20"/>
    </w:rPr>
  </w:style>
  <w:style w:type="paragraph" w:styleId="BlockText">
    <w:name w:val="Block Text"/>
    <w:basedOn w:val="Normal"/>
    <w:uiPriority w:val="99"/>
    <w:semiHidden/>
    <w:unhideWhenUsed/>
    <w:rsid w:val="002D1181"/>
    <w:pPr>
      <w:ind w:left="720" w:right="-540"/>
      <w:jc w:val="both"/>
    </w:pPr>
    <w:rPr>
      <w:rFonts w:ascii="Book Antiqua" w:hAnsi="Book Antiqua" w:cs="Arial"/>
    </w:rPr>
  </w:style>
  <w:style w:type="paragraph" w:styleId="PlainText">
    <w:name w:val="Plain Text"/>
    <w:basedOn w:val="Normal"/>
    <w:link w:val="PlainTextChar"/>
    <w:semiHidden/>
    <w:unhideWhenUsed/>
    <w:rsid w:val="002D1181"/>
    <w:rPr>
      <w:rFonts w:ascii="Courier New" w:hAnsi="Courier New" w:cs="Courier New"/>
      <w:sz w:val="20"/>
    </w:rPr>
  </w:style>
  <w:style w:type="character" w:customStyle="1" w:styleId="PlainTextChar">
    <w:name w:val="Plain Text Char"/>
    <w:basedOn w:val="DefaultParagraphFont"/>
    <w:link w:val="PlainText"/>
    <w:semiHidden/>
    <w:rsid w:val="002D1181"/>
    <w:rPr>
      <w:rFonts w:ascii="Courier New" w:eastAsia="Times New Roman" w:hAnsi="Courier New" w:cs="Courier New"/>
      <w:sz w:val="20"/>
      <w:szCs w:val="20"/>
    </w:rPr>
  </w:style>
  <w:style w:type="paragraph" w:styleId="CommentSubject">
    <w:name w:val="annotation subject"/>
    <w:basedOn w:val="CommentText"/>
    <w:next w:val="CommentText"/>
    <w:link w:val="CommentSubjectChar"/>
    <w:uiPriority w:val="99"/>
    <w:semiHidden/>
    <w:unhideWhenUsed/>
    <w:rsid w:val="002D1181"/>
    <w:rPr>
      <w:b/>
      <w:bCs/>
    </w:rPr>
  </w:style>
  <w:style w:type="character" w:customStyle="1" w:styleId="CommentSubjectChar">
    <w:name w:val="Comment Subject Char"/>
    <w:basedOn w:val="CommentTextChar"/>
    <w:link w:val="CommentSubject"/>
    <w:uiPriority w:val="99"/>
    <w:semiHidden/>
    <w:rsid w:val="002D118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2D1181"/>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2D1181"/>
    <w:rPr>
      <w:rFonts w:ascii="Tahoma" w:eastAsia="Calibri" w:hAnsi="Tahoma" w:cs="Tahoma"/>
      <w:sz w:val="16"/>
      <w:szCs w:val="16"/>
    </w:rPr>
  </w:style>
  <w:style w:type="paragraph" w:styleId="NoSpacing">
    <w:name w:val="No Spacing"/>
    <w:uiPriority w:val="1"/>
    <w:qFormat/>
    <w:rsid w:val="002D1181"/>
    <w:pPr>
      <w:spacing w:after="0" w:line="240" w:lineRule="auto"/>
    </w:pPr>
    <w:rPr>
      <w:rFonts w:ascii="Times New Roman" w:eastAsia="Times New Roman" w:hAnsi="Times New Roman" w:cs="Times New Roman"/>
      <w:sz w:val="24"/>
      <w:szCs w:val="20"/>
    </w:rPr>
  </w:style>
  <w:style w:type="paragraph" w:styleId="Revision">
    <w:name w:val="Revision"/>
    <w:uiPriority w:val="99"/>
    <w:semiHidden/>
    <w:rsid w:val="002D1181"/>
    <w:pPr>
      <w:spacing w:after="0" w:line="240" w:lineRule="auto"/>
    </w:pPr>
    <w:rPr>
      <w:rFonts w:ascii="Times New Roman" w:eastAsia="Times New Roman" w:hAnsi="Times New Roman" w:cs="Times New Roman"/>
      <w:sz w:val="24"/>
      <w:szCs w:val="20"/>
    </w:rPr>
  </w:style>
  <w:style w:type="paragraph" w:styleId="ListParagraph">
    <w:name w:val="List Paragraph"/>
    <w:basedOn w:val="Normal"/>
    <w:uiPriority w:val="1"/>
    <w:qFormat/>
    <w:rsid w:val="002D1181"/>
    <w:pPr>
      <w:spacing w:after="200" w:line="276" w:lineRule="auto"/>
      <w:ind w:left="720"/>
    </w:pPr>
    <w:rPr>
      <w:rFonts w:ascii="Calibri" w:eastAsia="PMingLiU" w:hAnsi="Calibri"/>
      <w:sz w:val="22"/>
      <w:szCs w:val="22"/>
      <w:lang w:eastAsia="zh-TW"/>
    </w:rPr>
  </w:style>
  <w:style w:type="paragraph" w:customStyle="1" w:styleId="CompanyName">
    <w:name w:val="Company Name"/>
    <w:basedOn w:val="Normal"/>
    <w:rsid w:val="002D1181"/>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pacing w:val="-15"/>
      <w:position w:val="-2"/>
      <w:sz w:val="32"/>
    </w:rPr>
  </w:style>
  <w:style w:type="paragraph" w:customStyle="1" w:styleId="Subsection1">
    <w:name w:val="Subsection 1"/>
    <w:basedOn w:val="Normal"/>
    <w:uiPriority w:val="99"/>
    <w:rsid w:val="002D1181"/>
    <w:pPr>
      <w:spacing w:before="240" w:line="280" w:lineRule="atLeast"/>
      <w:ind w:left="720" w:hanging="720"/>
    </w:pPr>
    <w:rPr>
      <w:rFonts w:ascii="Book Antiqua" w:hAnsi="Book Antiqua" w:cs="Book Antiqua"/>
      <w:sz w:val="22"/>
      <w:szCs w:val="22"/>
    </w:rPr>
  </w:style>
  <w:style w:type="paragraph" w:customStyle="1" w:styleId="Normal1">
    <w:name w:val="Normal##"/>
    <w:basedOn w:val="Normal"/>
    <w:uiPriority w:val="99"/>
    <w:rsid w:val="002D1181"/>
    <w:pPr>
      <w:spacing w:before="240" w:line="280" w:lineRule="atLeast"/>
      <w:jc w:val="both"/>
    </w:pPr>
    <w:rPr>
      <w:rFonts w:ascii="Book Antiqua" w:hAnsi="Book Antiqua" w:cs="Book Antiqua"/>
      <w:sz w:val="22"/>
      <w:szCs w:val="22"/>
    </w:rPr>
  </w:style>
  <w:style w:type="paragraph" w:customStyle="1" w:styleId="SectionHead">
    <w:name w:val="Section Head"/>
    <w:basedOn w:val="Normal"/>
    <w:next w:val="Normal"/>
    <w:uiPriority w:val="99"/>
    <w:rsid w:val="002D1181"/>
    <w:pPr>
      <w:keepNext/>
      <w:tabs>
        <w:tab w:val="left" w:pos="1080"/>
      </w:tabs>
      <w:spacing w:before="60"/>
    </w:pPr>
    <w:rPr>
      <w:rFonts w:ascii="Book Antiqua" w:hAnsi="Book Antiqua" w:cs="Book Antiqua"/>
      <w:b/>
      <w:bCs/>
      <w:sz w:val="22"/>
      <w:szCs w:val="22"/>
    </w:rPr>
  </w:style>
  <w:style w:type="paragraph" w:customStyle="1" w:styleId="TOC31">
    <w:name w:val="TOC 31"/>
    <w:basedOn w:val="Normal"/>
    <w:next w:val="Normal"/>
    <w:autoRedefine/>
    <w:uiPriority w:val="39"/>
    <w:qFormat/>
    <w:rsid w:val="002D1181"/>
    <w:pPr>
      <w:tabs>
        <w:tab w:val="left" w:pos="1440"/>
        <w:tab w:val="right" w:leader="dot" w:pos="9350"/>
      </w:tabs>
      <w:spacing w:after="100" w:line="276" w:lineRule="auto"/>
      <w:ind w:left="1440" w:hanging="1440"/>
    </w:pPr>
    <w:rPr>
      <w:rFonts w:ascii="Book Antiqua" w:hAnsi="Book Antiqua"/>
      <w:sz w:val="22"/>
      <w:szCs w:val="22"/>
    </w:rPr>
  </w:style>
  <w:style w:type="paragraph" w:customStyle="1" w:styleId="TOC11">
    <w:name w:val="TOC 11"/>
    <w:basedOn w:val="Normal"/>
    <w:next w:val="Normal"/>
    <w:autoRedefine/>
    <w:uiPriority w:val="39"/>
    <w:qFormat/>
    <w:rsid w:val="002D1181"/>
    <w:pPr>
      <w:tabs>
        <w:tab w:val="right" w:leader="dot" w:pos="9350"/>
      </w:tabs>
      <w:spacing w:after="100" w:line="276" w:lineRule="auto"/>
    </w:pPr>
    <w:rPr>
      <w:rFonts w:ascii="Book Antiqua" w:hAnsi="Book Antiqua"/>
      <w:noProof/>
      <w:sz w:val="22"/>
      <w:szCs w:val="22"/>
    </w:rPr>
  </w:style>
  <w:style w:type="paragraph" w:customStyle="1" w:styleId="TOC21">
    <w:name w:val="TOC 21"/>
    <w:basedOn w:val="Normal"/>
    <w:next w:val="Normal"/>
    <w:autoRedefine/>
    <w:uiPriority w:val="39"/>
    <w:qFormat/>
    <w:rsid w:val="002D1181"/>
    <w:pPr>
      <w:tabs>
        <w:tab w:val="right" w:leader="dot" w:pos="9350"/>
      </w:tabs>
      <w:spacing w:after="100" w:line="276" w:lineRule="auto"/>
      <w:ind w:left="2070" w:hanging="1850"/>
    </w:pPr>
    <w:rPr>
      <w:rFonts w:ascii="Book Antiqua" w:hAnsi="Book Antiqua"/>
      <w:noProof/>
      <w:sz w:val="22"/>
      <w:szCs w:val="22"/>
    </w:rPr>
  </w:style>
  <w:style w:type="paragraph" w:customStyle="1" w:styleId="TOC41">
    <w:name w:val="TOC 41"/>
    <w:basedOn w:val="Normal"/>
    <w:next w:val="Normal"/>
    <w:autoRedefine/>
    <w:uiPriority w:val="39"/>
    <w:rsid w:val="002D1181"/>
    <w:pPr>
      <w:spacing w:after="100" w:line="276" w:lineRule="auto"/>
      <w:ind w:left="660"/>
    </w:pPr>
    <w:rPr>
      <w:rFonts w:ascii="Calibri" w:hAnsi="Calibri"/>
      <w:sz w:val="22"/>
      <w:szCs w:val="22"/>
    </w:rPr>
  </w:style>
  <w:style w:type="paragraph" w:customStyle="1" w:styleId="TOC51">
    <w:name w:val="TOC 51"/>
    <w:basedOn w:val="Normal"/>
    <w:next w:val="Normal"/>
    <w:autoRedefine/>
    <w:uiPriority w:val="39"/>
    <w:rsid w:val="002D1181"/>
    <w:pPr>
      <w:spacing w:after="100" w:line="276" w:lineRule="auto"/>
      <w:ind w:left="880"/>
    </w:pPr>
    <w:rPr>
      <w:rFonts w:ascii="Calibri" w:hAnsi="Calibri"/>
      <w:sz w:val="22"/>
      <w:szCs w:val="22"/>
    </w:rPr>
  </w:style>
  <w:style w:type="paragraph" w:customStyle="1" w:styleId="TOC61">
    <w:name w:val="TOC 61"/>
    <w:basedOn w:val="Normal"/>
    <w:next w:val="Normal"/>
    <w:autoRedefine/>
    <w:uiPriority w:val="39"/>
    <w:rsid w:val="002D1181"/>
    <w:pPr>
      <w:spacing w:after="100" w:line="276" w:lineRule="auto"/>
      <w:ind w:left="1100"/>
    </w:pPr>
    <w:rPr>
      <w:rFonts w:ascii="Calibri" w:hAnsi="Calibri"/>
      <w:sz w:val="22"/>
      <w:szCs w:val="22"/>
    </w:rPr>
  </w:style>
  <w:style w:type="paragraph" w:customStyle="1" w:styleId="TOC71">
    <w:name w:val="TOC 71"/>
    <w:basedOn w:val="Normal"/>
    <w:next w:val="Normal"/>
    <w:autoRedefine/>
    <w:uiPriority w:val="39"/>
    <w:rsid w:val="002D1181"/>
    <w:pPr>
      <w:spacing w:after="100" w:line="276" w:lineRule="auto"/>
      <w:ind w:left="1320"/>
    </w:pPr>
    <w:rPr>
      <w:rFonts w:ascii="Calibri" w:hAnsi="Calibri"/>
      <w:sz w:val="22"/>
      <w:szCs w:val="22"/>
    </w:rPr>
  </w:style>
  <w:style w:type="paragraph" w:customStyle="1" w:styleId="TOC81">
    <w:name w:val="TOC 81"/>
    <w:basedOn w:val="Normal"/>
    <w:next w:val="Normal"/>
    <w:autoRedefine/>
    <w:uiPriority w:val="39"/>
    <w:rsid w:val="002D1181"/>
    <w:pPr>
      <w:spacing w:after="100" w:line="276" w:lineRule="auto"/>
      <w:ind w:left="1540"/>
    </w:pPr>
    <w:rPr>
      <w:rFonts w:ascii="Calibri" w:hAnsi="Calibri"/>
      <w:sz w:val="22"/>
      <w:szCs w:val="22"/>
    </w:rPr>
  </w:style>
  <w:style w:type="paragraph" w:customStyle="1" w:styleId="TOC91">
    <w:name w:val="TOC 91"/>
    <w:basedOn w:val="Normal"/>
    <w:next w:val="Normal"/>
    <w:autoRedefine/>
    <w:uiPriority w:val="39"/>
    <w:rsid w:val="002D1181"/>
    <w:pPr>
      <w:spacing w:after="100" w:line="276" w:lineRule="auto"/>
      <w:ind w:left="1760"/>
    </w:pPr>
    <w:rPr>
      <w:rFonts w:ascii="Calibri" w:hAnsi="Calibri"/>
      <w:sz w:val="22"/>
      <w:szCs w:val="22"/>
    </w:rPr>
  </w:style>
  <w:style w:type="paragraph" w:customStyle="1" w:styleId="chapan">
    <w:name w:val="chapan"/>
    <w:basedOn w:val="Normal"/>
    <w:rsid w:val="002D1181"/>
    <w:pPr>
      <w:spacing w:before="100" w:beforeAutospacing="1" w:after="100" w:afterAutospacing="1"/>
    </w:pPr>
  </w:style>
  <w:style w:type="paragraph" w:customStyle="1" w:styleId="tableheader">
    <w:name w:val="tableheader"/>
    <w:basedOn w:val="Normal"/>
    <w:rsid w:val="002D1181"/>
    <w:pPr>
      <w:spacing w:before="100" w:beforeAutospacing="1" w:after="100" w:afterAutospacing="1"/>
    </w:pPr>
  </w:style>
  <w:style w:type="paragraph" w:customStyle="1" w:styleId="NoSpacing1">
    <w:name w:val="No Spacing1"/>
    <w:next w:val="NoSpacing"/>
    <w:uiPriority w:val="1"/>
    <w:qFormat/>
    <w:rsid w:val="002D1181"/>
    <w:pPr>
      <w:spacing w:after="0" w:line="240" w:lineRule="auto"/>
    </w:pPr>
    <w:rPr>
      <w:rFonts w:ascii="Calibri" w:eastAsia="Times New Roman" w:hAnsi="Calibri" w:cs="Times New Roman"/>
    </w:rPr>
  </w:style>
  <w:style w:type="paragraph" w:customStyle="1" w:styleId="Default">
    <w:name w:val="Default"/>
    <w:rsid w:val="002D118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0">
    <w:name w:val="b0"/>
    <w:basedOn w:val="Normal"/>
    <w:rsid w:val="002D1181"/>
    <w:pPr>
      <w:spacing w:before="48"/>
      <w:ind w:left="720"/>
    </w:pPr>
    <w:rPr>
      <w:rFonts w:ascii="Arial" w:hAnsi="Arial" w:cs="Arial"/>
      <w:color w:val="000000"/>
      <w:sz w:val="14"/>
      <w:szCs w:val="14"/>
    </w:rPr>
  </w:style>
  <w:style w:type="paragraph" w:customStyle="1" w:styleId="incr0">
    <w:name w:val="incr0"/>
    <w:basedOn w:val="Normal"/>
    <w:rsid w:val="002D1181"/>
    <w:pPr>
      <w:spacing w:before="48"/>
      <w:ind w:left="720"/>
    </w:pPr>
    <w:rPr>
      <w:rFonts w:ascii="Arial" w:hAnsi="Arial" w:cs="Arial"/>
      <w:b/>
      <w:bCs/>
      <w:color w:val="000000"/>
      <w:sz w:val="14"/>
      <w:szCs w:val="14"/>
    </w:rPr>
  </w:style>
  <w:style w:type="paragraph" w:customStyle="1" w:styleId="incr1">
    <w:name w:val="incr1"/>
    <w:basedOn w:val="Normal"/>
    <w:rsid w:val="002D1181"/>
    <w:pPr>
      <w:spacing w:before="48"/>
      <w:ind w:left="1440"/>
    </w:pPr>
    <w:rPr>
      <w:rFonts w:ascii="Arial" w:hAnsi="Arial" w:cs="Arial"/>
      <w:b/>
      <w:bCs/>
      <w:color w:val="000000"/>
      <w:sz w:val="14"/>
      <w:szCs w:val="14"/>
    </w:rPr>
  </w:style>
  <w:style w:type="paragraph" w:customStyle="1" w:styleId="incr2">
    <w:name w:val="incr2"/>
    <w:basedOn w:val="Normal"/>
    <w:rsid w:val="002D1181"/>
    <w:pPr>
      <w:spacing w:before="48"/>
      <w:ind w:left="2160"/>
    </w:pPr>
    <w:rPr>
      <w:rFonts w:ascii="Arial" w:hAnsi="Arial" w:cs="Arial"/>
      <w:b/>
      <w:bCs/>
      <w:color w:val="000000"/>
      <w:sz w:val="14"/>
      <w:szCs w:val="14"/>
    </w:rPr>
  </w:style>
  <w:style w:type="paragraph" w:customStyle="1" w:styleId="incr3">
    <w:name w:val="incr3"/>
    <w:basedOn w:val="Normal"/>
    <w:rsid w:val="002D1181"/>
    <w:pPr>
      <w:spacing w:before="48"/>
      <w:ind w:left="2880"/>
    </w:pPr>
    <w:rPr>
      <w:rFonts w:ascii="Arial" w:hAnsi="Arial" w:cs="Arial"/>
      <w:b/>
      <w:bCs/>
      <w:color w:val="000000"/>
      <w:sz w:val="14"/>
      <w:szCs w:val="14"/>
    </w:rPr>
  </w:style>
  <w:style w:type="paragraph" w:customStyle="1" w:styleId="content1">
    <w:name w:val="content1"/>
    <w:basedOn w:val="Normal"/>
    <w:rsid w:val="002D1181"/>
    <w:pPr>
      <w:spacing w:before="48"/>
      <w:ind w:left="1440"/>
    </w:pPr>
    <w:rPr>
      <w:rFonts w:ascii="Arial" w:hAnsi="Arial" w:cs="Arial"/>
      <w:color w:val="000000"/>
      <w:sz w:val="14"/>
      <w:szCs w:val="14"/>
    </w:rPr>
  </w:style>
  <w:style w:type="paragraph" w:customStyle="1" w:styleId="content2">
    <w:name w:val="content2"/>
    <w:basedOn w:val="Normal"/>
    <w:rsid w:val="002D1181"/>
    <w:pPr>
      <w:spacing w:before="48"/>
      <w:ind w:left="2160"/>
    </w:pPr>
    <w:rPr>
      <w:rFonts w:ascii="Arial" w:hAnsi="Arial" w:cs="Arial"/>
      <w:color w:val="000000"/>
      <w:sz w:val="14"/>
      <w:szCs w:val="14"/>
    </w:rPr>
  </w:style>
  <w:style w:type="paragraph" w:customStyle="1" w:styleId="content3">
    <w:name w:val="content3"/>
    <w:basedOn w:val="Normal"/>
    <w:rsid w:val="002D1181"/>
    <w:pPr>
      <w:spacing w:before="48"/>
      <w:ind w:left="2880"/>
    </w:pPr>
    <w:rPr>
      <w:rFonts w:ascii="Arial" w:hAnsi="Arial" w:cs="Arial"/>
      <w:color w:val="000000"/>
      <w:sz w:val="14"/>
      <w:szCs w:val="14"/>
    </w:rPr>
  </w:style>
  <w:style w:type="paragraph" w:customStyle="1" w:styleId="content4">
    <w:name w:val="content4"/>
    <w:basedOn w:val="Normal"/>
    <w:rsid w:val="002D1181"/>
    <w:pPr>
      <w:spacing w:before="48"/>
      <w:ind w:left="3600"/>
    </w:pPr>
    <w:rPr>
      <w:rFonts w:ascii="Arial" w:hAnsi="Arial" w:cs="Arial"/>
      <w:color w:val="000000"/>
      <w:sz w:val="14"/>
      <w:szCs w:val="14"/>
    </w:rPr>
  </w:style>
  <w:style w:type="paragraph" w:customStyle="1" w:styleId="historynote">
    <w:name w:val="historynote"/>
    <w:basedOn w:val="Normal"/>
    <w:rsid w:val="002D1181"/>
    <w:pPr>
      <w:spacing w:before="48" w:after="48"/>
      <w:ind w:left="864"/>
    </w:pPr>
    <w:rPr>
      <w:rFonts w:ascii="Arial" w:hAnsi="Arial" w:cs="Arial"/>
      <w:i/>
      <w:iCs/>
      <w:color w:val="A2A09A"/>
      <w:sz w:val="13"/>
      <w:szCs w:val="13"/>
    </w:rPr>
  </w:style>
  <w:style w:type="paragraph" w:customStyle="1" w:styleId="p0">
    <w:name w:val="p0"/>
    <w:basedOn w:val="Normal"/>
    <w:rsid w:val="002D1181"/>
    <w:pPr>
      <w:spacing w:before="48" w:after="240"/>
      <w:ind w:left="720" w:firstLine="720"/>
    </w:pPr>
    <w:rPr>
      <w:rFonts w:ascii="Arial" w:hAnsi="Arial" w:cs="Arial"/>
      <w:color w:val="000000"/>
      <w:sz w:val="14"/>
      <w:szCs w:val="14"/>
    </w:rPr>
  </w:style>
  <w:style w:type="paragraph" w:customStyle="1" w:styleId="sec">
    <w:name w:val="sec"/>
    <w:basedOn w:val="Normal"/>
    <w:rsid w:val="002D1181"/>
    <w:pPr>
      <w:pBdr>
        <w:left w:val="single" w:sz="2" w:space="9" w:color="80161C"/>
      </w:pBdr>
      <w:spacing w:before="48" w:after="240"/>
      <w:ind w:left="480"/>
    </w:pPr>
    <w:rPr>
      <w:rFonts w:ascii="Arial" w:hAnsi="Arial" w:cs="Arial"/>
      <w:b/>
      <w:bCs/>
      <w:color w:val="80161C"/>
      <w:sz w:val="17"/>
      <w:szCs w:val="17"/>
    </w:rPr>
  </w:style>
  <w:style w:type="paragraph" w:customStyle="1" w:styleId="CommentText1">
    <w:name w:val="Comment Text1"/>
    <w:basedOn w:val="Normal"/>
    <w:next w:val="CommentText"/>
    <w:link w:val="CommentTextChar"/>
    <w:uiPriority w:val="99"/>
    <w:semiHidden/>
    <w:rsid w:val="002D1181"/>
    <w:pPr>
      <w:spacing w:after="200"/>
    </w:pPr>
    <w:rPr>
      <w:sz w:val="20"/>
    </w:rPr>
  </w:style>
  <w:style w:type="paragraph" w:customStyle="1" w:styleId="CommentSubject1">
    <w:name w:val="Comment Subject1"/>
    <w:basedOn w:val="CommentText"/>
    <w:next w:val="CommentText"/>
    <w:uiPriority w:val="99"/>
    <w:semiHidden/>
    <w:rsid w:val="002D1181"/>
    <w:pPr>
      <w:spacing w:after="200"/>
    </w:pPr>
    <w:rPr>
      <w:rFonts w:ascii="Calibri" w:hAnsi="Calibri"/>
      <w:b/>
      <w:bCs/>
    </w:rPr>
  </w:style>
  <w:style w:type="paragraph" w:customStyle="1" w:styleId="Revision1">
    <w:name w:val="Revision1"/>
    <w:next w:val="Revision"/>
    <w:uiPriority w:val="99"/>
    <w:semiHidden/>
    <w:rsid w:val="002D1181"/>
    <w:pPr>
      <w:spacing w:after="0" w:line="240" w:lineRule="auto"/>
    </w:pPr>
    <w:rPr>
      <w:rFonts w:ascii="Calibri" w:eastAsia="Times New Roman" w:hAnsi="Calibri" w:cs="Times New Roman"/>
    </w:rPr>
  </w:style>
  <w:style w:type="paragraph" w:customStyle="1" w:styleId="TOCHeading1">
    <w:name w:val="TOC Heading1"/>
    <w:basedOn w:val="Heading1"/>
    <w:next w:val="Normal"/>
    <w:uiPriority w:val="39"/>
    <w:qFormat/>
    <w:rsid w:val="002D1181"/>
    <w:pPr>
      <w:keepLines/>
      <w:spacing w:before="480" w:line="276" w:lineRule="auto"/>
      <w:ind w:left="0" w:firstLine="0"/>
      <w:jc w:val="left"/>
      <w:outlineLvl w:val="9"/>
    </w:pPr>
    <w:rPr>
      <w:rFonts w:ascii="Cambria" w:hAnsi="Cambria"/>
      <w:color w:val="365F91"/>
      <w:sz w:val="28"/>
      <w:szCs w:val="28"/>
    </w:rPr>
  </w:style>
  <w:style w:type="paragraph" w:customStyle="1" w:styleId="staffreporttext">
    <w:name w:val="staff report text"/>
    <w:basedOn w:val="Normal"/>
    <w:rsid w:val="002D1181"/>
    <w:pPr>
      <w:spacing w:line="300" w:lineRule="exact"/>
    </w:pPr>
  </w:style>
  <w:style w:type="paragraph" w:customStyle="1" w:styleId="Policytext">
    <w:name w:val="Policy text"/>
    <w:basedOn w:val="Normal"/>
    <w:rsid w:val="002D1181"/>
    <w:pPr>
      <w:widowControl w:val="0"/>
      <w:tabs>
        <w:tab w:val="left" w:pos="480"/>
        <w:tab w:val="left" w:pos="960"/>
        <w:tab w:val="left" w:pos="1440"/>
      </w:tabs>
      <w:spacing w:before="20" w:after="20"/>
    </w:pPr>
    <w:rPr>
      <w:rFonts w:ascii="Times" w:hAnsi="Times"/>
      <w:noProof/>
      <w:sz w:val="22"/>
    </w:rPr>
  </w:style>
  <w:style w:type="paragraph" w:customStyle="1" w:styleId="BodyText1">
    <w:name w:val="Body Text1"/>
    <w:aliases w:val="bt1"/>
    <w:basedOn w:val="Normal"/>
    <w:uiPriority w:val="99"/>
    <w:rsid w:val="002D1181"/>
    <w:pPr>
      <w:autoSpaceDE w:val="0"/>
      <w:autoSpaceDN w:val="0"/>
      <w:adjustRightInd w:val="0"/>
      <w:spacing w:before="240"/>
      <w:ind w:firstLine="720"/>
      <w:jc w:val="both"/>
    </w:pPr>
    <w:rPr>
      <w:rFonts w:ascii="Arial" w:hAnsi="Arial" w:cs="Arial"/>
      <w:color w:val="000000"/>
    </w:rPr>
  </w:style>
  <w:style w:type="paragraph" w:customStyle="1" w:styleId="TableParagraph">
    <w:name w:val="Table Paragraph"/>
    <w:basedOn w:val="Normal"/>
    <w:uiPriority w:val="1"/>
    <w:qFormat/>
    <w:rsid w:val="002D1181"/>
    <w:pPr>
      <w:widowControl w:val="0"/>
      <w:autoSpaceDE w:val="0"/>
      <w:autoSpaceDN w:val="0"/>
      <w:adjustRightInd w:val="0"/>
    </w:pPr>
  </w:style>
  <w:style w:type="paragraph" w:customStyle="1" w:styleId="TOCHeading2">
    <w:name w:val="TOC Heading2"/>
    <w:basedOn w:val="Heading1"/>
    <w:next w:val="Normal"/>
    <w:uiPriority w:val="39"/>
    <w:qFormat/>
    <w:rsid w:val="002D1181"/>
    <w:pPr>
      <w:keepLines/>
      <w:spacing w:before="480" w:line="276" w:lineRule="auto"/>
      <w:ind w:left="0" w:firstLine="0"/>
      <w:jc w:val="left"/>
      <w:outlineLvl w:val="9"/>
    </w:pPr>
    <w:rPr>
      <w:rFonts w:ascii="Cambria" w:hAnsi="Cambria"/>
      <w:color w:val="365F91"/>
      <w:sz w:val="28"/>
      <w:szCs w:val="28"/>
    </w:rPr>
  </w:style>
  <w:style w:type="character" w:styleId="CommentReference">
    <w:name w:val="annotation reference"/>
    <w:uiPriority w:val="99"/>
    <w:semiHidden/>
    <w:unhideWhenUsed/>
    <w:rsid w:val="002D1181"/>
    <w:rPr>
      <w:sz w:val="16"/>
      <w:szCs w:val="16"/>
    </w:rPr>
  </w:style>
  <w:style w:type="character" w:styleId="IntenseEmphasis">
    <w:name w:val="Intense Emphasis"/>
    <w:uiPriority w:val="21"/>
    <w:qFormat/>
    <w:rsid w:val="002D1181"/>
    <w:rPr>
      <w:b/>
      <w:bCs/>
      <w:i/>
      <w:iCs/>
      <w:color w:val="4F81BD"/>
    </w:rPr>
  </w:style>
  <w:style w:type="character" w:customStyle="1" w:styleId="Hyperlink1">
    <w:name w:val="Hyperlink1"/>
    <w:uiPriority w:val="99"/>
    <w:rsid w:val="002D1181"/>
    <w:rPr>
      <w:rFonts w:ascii="Palatino Linotype" w:hAnsi="Palatino Linotype" w:cs="Times New Roman" w:hint="default"/>
      <w:noProof/>
      <w:color w:val="0000FF"/>
      <w:u w:val="single"/>
    </w:rPr>
  </w:style>
  <w:style w:type="character" w:customStyle="1" w:styleId="NoSpacingChar">
    <w:name w:val="No Spacing Char"/>
    <w:uiPriority w:val="1"/>
    <w:rsid w:val="002D1181"/>
  </w:style>
  <w:style w:type="character" w:customStyle="1" w:styleId="FollowedHyperlink1">
    <w:name w:val="FollowedHyperlink1"/>
    <w:uiPriority w:val="99"/>
    <w:semiHidden/>
    <w:rsid w:val="002D1181"/>
    <w:rPr>
      <w:color w:val="800080"/>
      <w:u w:val="single"/>
    </w:rPr>
  </w:style>
  <w:style w:type="character" w:customStyle="1" w:styleId="CommentTextChar1">
    <w:name w:val="Comment Text Char1"/>
    <w:basedOn w:val="DefaultParagraphFont"/>
    <w:link w:val="CommentText"/>
    <w:uiPriority w:val="99"/>
    <w:semiHidden/>
    <w:locked/>
    <w:rsid w:val="002D1181"/>
    <w:rPr>
      <w:rFonts w:ascii="Times New Roman" w:eastAsia="Times New Roman" w:hAnsi="Times New Roman" w:cs="Times New Roman"/>
      <w:sz w:val="20"/>
      <w:szCs w:val="20"/>
    </w:rPr>
  </w:style>
  <w:style w:type="character" w:customStyle="1" w:styleId="CommentSubjectChar1">
    <w:name w:val="Comment Subject Char1"/>
    <w:basedOn w:val="CommentTextChar1"/>
    <w:uiPriority w:val="99"/>
    <w:semiHidden/>
    <w:rsid w:val="002D1181"/>
    <w:rPr>
      <w:rFonts w:ascii="Times New Roman" w:eastAsia="Times New Roman" w:hAnsi="Times New Roman" w:cs="Times New Roman"/>
      <w:b/>
      <w:bCs/>
      <w:sz w:val="20"/>
      <w:szCs w:val="20"/>
    </w:rPr>
  </w:style>
  <w:style w:type="table" w:styleId="TableGrid">
    <w:name w:val="Table Grid"/>
    <w:basedOn w:val="TableNormal"/>
    <w:uiPriority w:val="39"/>
    <w:rsid w:val="00302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2D118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2D118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rsid w:val="003023B0"/>
    <w:pPr>
      <w:suppressAutoHyphens/>
      <w:spacing w:after="0" w:line="240" w:lineRule="auto"/>
    </w:pPr>
    <w:rPr>
      <w:rFonts w:ascii="Times New Roman" w:eastAsia="SimSun" w:hAnsi="Times New Roman" w:cs="Times New Roman"/>
      <w:sz w:val="24"/>
      <w:szCs w:val="20"/>
    </w:rPr>
  </w:style>
  <w:style w:type="paragraph" w:customStyle="1" w:styleId="10sp0">
    <w:name w:val="_1.0sp 0&quot;"/>
    <w:basedOn w:val="Normal0"/>
    <w:rsid w:val="003023B0"/>
    <w:pPr>
      <w:spacing w:after="240"/>
    </w:pPr>
  </w:style>
  <w:style w:type="paragraph" w:customStyle="1" w:styleId="10sp0nospaceafter">
    <w:name w:val="_1.0sp 0&quot; (no space after)"/>
    <w:basedOn w:val="Normal0"/>
    <w:rsid w:val="003023B0"/>
  </w:style>
  <w:style w:type="paragraph" w:customStyle="1" w:styleId="10sp05">
    <w:name w:val="_1.0sp 0.5&quot;"/>
    <w:basedOn w:val="Normal0"/>
    <w:rsid w:val="003023B0"/>
    <w:pPr>
      <w:spacing w:after="240"/>
      <w:ind w:firstLine="720"/>
    </w:pPr>
  </w:style>
  <w:style w:type="paragraph" w:customStyle="1" w:styleId="10sp1">
    <w:name w:val="_1.0sp 1&quot;"/>
    <w:basedOn w:val="Normal0"/>
    <w:rsid w:val="003023B0"/>
    <w:pPr>
      <w:spacing w:after="240"/>
      <w:ind w:firstLine="1440"/>
    </w:pPr>
  </w:style>
  <w:style w:type="paragraph" w:customStyle="1" w:styleId="10sp15">
    <w:name w:val="_1.0sp 1.5&quot;"/>
    <w:basedOn w:val="Normal0"/>
    <w:rsid w:val="003023B0"/>
    <w:pPr>
      <w:spacing w:after="240"/>
      <w:ind w:firstLine="2160"/>
    </w:pPr>
  </w:style>
  <w:style w:type="paragraph" w:customStyle="1" w:styleId="10sp2">
    <w:name w:val="_1.0sp 2&quot;"/>
    <w:basedOn w:val="Normal0"/>
    <w:qFormat/>
    <w:rsid w:val="003023B0"/>
    <w:pPr>
      <w:spacing w:after="240"/>
      <w:ind w:firstLine="2880"/>
    </w:pPr>
  </w:style>
  <w:style w:type="paragraph" w:customStyle="1" w:styleId="10spCentered">
    <w:name w:val="_1.0sp Centered"/>
    <w:basedOn w:val="Normal0"/>
    <w:rsid w:val="003023B0"/>
    <w:pPr>
      <w:spacing w:after="240"/>
      <w:jc w:val="center"/>
    </w:pPr>
  </w:style>
  <w:style w:type="paragraph" w:customStyle="1" w:styleId="10spCenterednospaceafter">
    <w:name w:val="_1.0sp Centered (no space after)"/>
    <w:basedOn w:val="Normal0"/>
    <w:rsid w:val="003023B0"/>
    <w:pPr>
      <w:jc w:val="center"/>
    </w:pPr>
  </w:style>
  <w:style w:type="paragraph" w:customStyle="1" w:styleId="10spHanging05">
    <w:name w:val="_1.0sp Hanging 0.5&quot;"/>
    <w:basedOn w:val="Normal0"/>
    <w:rsid w:val="003023B0"/>
    <w:pPr>
      <w:spacing w:after="240"/>
      <w:ind w:left="720" w:hanging="720"/>
    </w:pPr>
  </w:style>
  <w:style w:type="paragraph" w:customStyle="1" w:styleId="10spHanging05nospaceafter">
    <w:name w:val="_1.0sp Hanging 0.5&quot; (no space after)"/>
    <w:basedOn w:val="Normal0"/>
    <w:rsid w:val="003023B0"/>
    <w:pPr>
      <w:ind w:left="720" w:hanging="720"/>
    </w:pPr>
  </w:style>
  <w:style w:type="paragraph" w:customStyle="1" w:styleId="10spHanging1">
    <w:name w:val="_1.0sp Hanging 1&quot;"/>
    <w:basedOn w:val="Normal0"/>
    <w:rsid w:val="003023B0"/>
    <w:pPr>
      <w:spacing w:after="240"/>
      <w:ind w:left="1440" w:hanging="720"/>
    </w:pPr>
  </w:style>
  <w:style w:type="paragraph" w:customStyle="1" w:styleId="10spHanging15">
    <w:name w:val="_1.0sp Hanging 1.5&quot;"/>
    <w:basedOn w:val="Normal0"/>
    <w:rsid w:val="003023B0"/>
    <w:pPr>
      <w:spacing w:after="240"/>
      <w:ind w:left="2160" w:hanging="720"/>
    </w:pPr>
  </w:style>
  <w:style w:type="paragraph" w:customStyle="1" w:styleId="10spHanging2">
    <w:name w:val="_1.0sp Hanging 2&quot;"/>
    <w:basedOn w:val="Normal0"/>
    <w:qFormat/>
    <w:rsid w:val="003023B0"/>
    <w:pPr>
      <w:spacing w:after="240"/>
      <w:ind w:left="2880" w:hanging="720"/>
    </w:pPr>
  </w:style>
  <w:style w:type="paragraph" w:customStyle="1" w:styleId="10spLeftInd05">
    <w:name w:val="_1.0sp Left Ind 0.5&quot;"/>
    <w:basedOn w:val="Normal0"/>
    <w:rsid w:val="003023B0"/>
    <w:pPr>
      <w:spacing w:after="240"/>
      <w:ind w:left="720"/>
    </w:pPr>
  </w:style>
  <w:style w:type="paragraph" w:customStyle="1" w:styleId="10spLeftInd05nospaceafter">
    <w:name w:val="_1.0sp Left Ind 0.5&quot; (no space after)"/>
    <w:basedOn w:val="Normal0"/>
    <w:rsid w:val="003023B0"/>
    <w:pPr>
      <w:ind w:left="720"/>
    </w:pPr>
  </w:style>
  <w:style w:type="paragraph" w:customStyle="1" w:styleId="10spLeftInd1">
    <w:name w:val="_1.0sp Left Ind 1&quot;"/>
    <w:basedOn w:val="Normal0"/>
    <w:rsid w:val="003023B0"/>
    <w:pPr>
      <w:spacing w:after="240"/>
      <w:ind w:left="1440"/>
    </w:pPr>
  </w:style>
  <w:style w:type="paragraph" w:customStyle="1" w:styleId="10spLeftInd15">
    <w:name w:val="_1.0sp Left Ind 1.5&quot;"/>
    <w:basedOn w:val="Normal0"/>
    <w:rsid w:val="003023B0"/>
    <w:pPr>
      <w:spacing w:after="240"/>
      <w:ind w:left="2160"/>
    </w:pPr>
  </w:style>
  <w:style w:type="paragraph" w:customStyle="1" w:styleId="10spLeftInd2">
    <w:name w:val="_1.0sp Left Ind 2&quot;"/>
    <w:basedOn w:val="Normal0"/>
    <w:rsid w:val="003023B0"/>
    <w:pPr>
      <w:spacing w:after="240"/>
      <w:ind w:left="2880"/>
    </w:pPr>
  </w:style>
  <w:style w:type="paragraph" w:customStyle="1" w:styleId="10spLeft-Right05">
    <w:name w:val="_1.0sp Left-Right 0.5&quot;"/>
    <w:basedOn w:val="Normal0"/>
    <w:rsid w:val="003023B0"/>
    <w:pPr>
      <w:spacing w:after="240"/>
      <w:ind w:left="720" w:right="720"/>
    </w:pPr>
  </w:style>
  <w:style w:type="paragraph" w:customStyle="1" w:styleId="10spLeft-Right1">
    <w:name w:val="_1.0sp Left-Right 1&quot;"/>
    <w:basedOn w:val="Normal0"/>
    <w:rsid w:val="003023B0"/>
    <w:pPr>
      <w:spacing w:after="240"/>
      <w:ind w:left="1440" w:right="1440"/>
    </w:pPr>
  </w:style>
  <w:style w:type="paragraph" w:customStyle="1" w:styleId="10spLeft-Right15">
    <w:name w:val="_1.0sp Left-Right 1.5&quot;"/>
    <w:basedOn w:val="Normal0"/>
    <w:rsid w:val="003023B0"/>
    <w:pPr>
      <w:spacing w:after="240"/>
      <w:ind w:left="2160" w:right="2160"/>
    </w:pPr>
  </w:style>
  <w:style w:type="paragraph" w:customStyle="1" w:styleId="10spLeft-Right2">
    <w:name w:val="_1.0sp Left-Right 2&quot;"/>
    <w:basedOn w:val="Normal0"/>
    <w:qFormat/>
    <w:rsid w:val="003023B0"/>
    <w:pPr>
      <w:spacing w:after="240"/>
      <w:ind w:left="2880" w:right="2880"/>
    </w:pPr>
  </w:style>
  <w:style w:type="paragraph" w:customStyle="1" w:styleId="10spRightAligned">
    <w:name w:val="_1.0sp Right Aligned"/>
    <w:basedOn w:val="Normal0"/>
    <w:rsid w:val="003023B0"/>
    <w:pPr>
      <w:spacing w:after="240"/>
      <w:jc w:val="right"/>
    </w:pPr>
  </w:style>
  <w:style w:type="paragraph" w:customStyle="1" w:styleId="15sp0">
    <w:name w:val="_1.5sp 0&quot;"/>
    <w:basedOn w:val="Normal0"/>
    <w:rsid w:val="003023B0"/>
    <w:pPr>
      <w:spacing w:line="360" w:lineRule="auto"/>
    </w:pPr>
  </w:style>
  <w:style w:type="paragraph" w:customStyle="1" w:styleId="15sp05">
    <w:name w:val="_1.5sp 0.5&quot;"/>
    <w:basedOn w:val="Normal0"/>
    <w:rsid w:val="003023B0"/>
    <w:pPr>
      <w:spacing w:line="360" w:lineRule="auto"/>
      <w:ind w:firstLine="720"/>
    </w:pPr>
  </w:style>
  <w:style w:type="paragraph" w:customStyle="1" w:styleId="15sp1">
    <w:name w:val="_1.5sp 1&quot;"/>
    <w:basedOn w:val="Normal0"/>
    <w:rsid w:val="003023B0"/>
    <w:pPr>
      <w:spacing w:line="360" w:lineRule="auto"/>
      <w:ind w:firstLine="1440"/>
    </w:pPr>
  </w:style>
  <w:style w:type="paragraph" w:customStyle="1" w:styleId="15sp15">
    <w:name w:val="_1.5sp 1.5&quot;"/>
    <w:basedOn w:val="Normal0"/>
    <w:rsid w:val="003023B0"/>
    <w:pPr>
      <w:spacing w:line="360" w:lineRule="auto"/>
      <w:ind w:firstLine="2160"/>
    </w:pPr>
  </w:style>
  <w:style w:type="paragraph" w:customStyle="1" w:styleId="15sp2">
    <w:name w:val="_1.5sp 2&quot;"/>
    <w:basedOn w:val="Normal0"/>
    <w:qFormat/>
    <w:rsid w:val="003023B0"/>
    <w:pPr>
      <w:spacing w:line="360" w:lineRule="auto"/>
      <w:ind w:firstLine="2880"/>
    </w:pPr>
  </w:style>
  <w:style w:type="paragraph" w:customStyle="1" w:styleId="15spCentered">
    <w:name w:val="_1.5sp Centered"/>
    <w:basedOn w:val="Normal0"/>
    <w:rsid w:val="003023B0"/>
    <w:pPr>
      <w:spacing w:line="360" w:lineRule="auto"/>
      <w:jc w:val="center"/>
    </w:pPr>
  </w:style>
  <w:style w:type="paragraph" w:customStyle="1" w:styleId="15spHanging05">
    <w:name w:val="_1.5sp Hanging 0.5&quot;"/>
    <w:basedOn w:val="Normal0"/>
    <w:rsid w:val="003023B0"/>
    <w:pPr>
      <w:spacing w:line="360" w:lineRule="auto"/>
      <w:ind w:left="720" w:hanging="720"/>
    </w:pPr>
  </w:style>
  <w:style w:type="paragraph" w:customStyle="1" w:styleId="15spHanging1">
    <w:name w:val="_1.5sp Hanging 1&quot;"/>
    <w:basedOn w:val="Normal0"/>
    <w:rsid w:val="003023B0"/>
    <w:pPr>
      <w:spacing w:line="360" w:lineRule="auto"/>
      <w:ind w:left="1440" w:hanging="720"/>
    </w:pPr>
  </w:style>
  <w:style w:type="paragraph" w:customStyle="1" w:styleId="15spHanging15">
    <w:name w:val="_1.5sp Hanging 1.5&quot;"/>
    <w:basedOn w:val="Normal0"/>
    <w:rsid w:val="003023B0"/>
    <w:pPr>
      <w:spacing w:line="360" w:lineRule="auto"/>
      <w:ind w:left="2160" w:hanging="720"/>
    </w:pPr>
  </w:style>
  <w:style w:type="paragraph" w:customStyle="1" w:styleId="15spHanging2">
    <w:name w:val="_1.5sp Hanging 2&quot;"/>
    <w:basedOn w:val="Normal0"/>
    <w:qFormat/>
    <w:rsid w:val="003023B0"/>
    <w:pPr>
      <w:spacing w:line="360" w:lineRule="auto"/>
      <w:ind w:left="2880" w:hanging="720"/>
    </w:pPr>
  </w:style>
  <w:style w:type="paragraph" w:customStyle="1" w:styleId="15spLeftInd05">
    <w:name w:val="_1.5sp Left Ind 0.5&quot;"/>
    <w:basedOn w:val="Normal0"/>
    <w:rsid w:val="003023B0"/>
    <w:pPr>
      <w:spacing w:line="360" w:lineRule="auto"/>
      <w:ind w:left="720"/>
    </w:pPr>
  </w:style>
  <w:style w:type="paragraph" w:customStyle="1" w:styleId="15spLeftInd1">
    <w:name w:val="_1.5sp Left Ind 1&quot;"/>
    <w:basedOn w:val="Normal0"/>
    <w:rsid w:val="003023B0"/>
    <w:pPr>
      <w:spacing w:line="360" w:lineRule="auto"/>
      <w:ind w:left="1440"/>
    </w:pPr>
  </w:style>
  <w:style w:type="paragraph" w:customStyle="1" w:styleId="15spLeftInd15">
    <w:name w:val="_1.5sp Left Ind 1.5&quot;"/>
    <w:basedOn w:val="Normal0"/>
    <w:rsid w:val="003023B0"/>
    <w:pPr>
      <w:spacing w:line="360" w:lineRule="auto"/>
      <w:ind w:left="2160"/>
    </w:pPr>
  </w:style>
  <w:style w:type="paragraph" w:customStyle="1" w:styleId="15spLeftInd2">
    <w:name w:val="_1.5sp Left Ind 2&quot;"/>
    <w:basedOn w:val="Normal0"/>
    <w:rsid w:val="003023B0"/>
    <w:pPr>
      <w:spacing w:line="360" w:lineRule="auto"/>
      <w:ind w:left="2880"/>
    </w:pPr>
  </w:style>
  <w:style w:type="paragraph" w:customStyle="1" w:styleId="15spLeft-Right05">
    <w:name w:val="_1.5sp Left-Right 0.5&quot;"/>
    <w:basedOn w:val="Normal0"/>
    <w:rsid w:val="003023B0"/>
    <w:pPr>
      <w:spacing w:line="360" w:lineRule="auto"/>
      <w:ind w:left="720" w:right="720"/>
    </w:pPr>
  </w:style>
  <w:style w:type="paragraph" w:customStyle="1" w:styleId="15spLeft-Right1">
    <w:name w:val="_1.5sp Left-Right 1&quot;"/>
    <w:basedOn w:val="Normal0"/>
    <w:rsid w:val="003023B0"/>
    <w:pPr>
      <w:spacing w:line="360" w:lineRule="auto"/>
      <w:ind w:left="1440" w:right="1440"/>
    </w:pPr>
  </w:style>
  <w:style w:type="paragraph" w:customStyle="1" w:styleId="15spLeft-Right15">
    <w:name w:val="_1.5sp Left-Right 1.5&quot;"/>
    <w:basedOn w:val="Normal0"/>
    <w:rsid w:val="003023B0"/>
    <w:pPr>
      <w:spacing w:line="360" w:lineRule="auto"/>
      <w:ind w:left="2160" w:right="2160"/>
    </w:pPr>
  </w:style>
  <w:style w:type="paragraph" w:customStyle="1" w:styleId="15spLeft-Right2">
    <w:name w:val="_1.5sp Left-Right 2&quot;"/>
    <w:basedOn w:val="Normal0"/>
    <w:qFormat/>
    <w:rsid w:val="003023B0"/>
    <w:pPr>
      <w:spacing w:line="360" w:lineRule="auto"/>
      <w:ind w:left="2880" w:right="2880"/>
    </w:pPr>
  </w:style>
  <w:style w:type="paragraph" w:customStyle="1" w:styleId="15spRightAligned">
    <w:name w:val="_1.5sp Right Aligned"/>
    <w:basedOn w:val="Normal0"/>
    <w:rsid w:val="003023B0"/>
    <w:pPr>
      <w:spacing w:line="360" w:lineRule="auto"/>
      <w:jc w:val="right"/>
    </w:pPr>
  </w:style>
  <w:style w:type="paragraph" w:customStyle="1" w:styleId="20sp0">
    <w:name w:val="_2.0sp 0&quot;"/>
    <w:basedOn w:val="Normal0"/>
    <w:rsid w:val="003023B0"/>
    <w:pPr>
      <w:spacing w:line="480" w:lineRule="auto"/>
    </w:pPr>
  </w:style>
  <w:style w:type="paragraph" w:customStyle="1" w:styleId="20sp05">
    <w:name w:val="_2.0sp 0.5&quot;"/>
    <w:basedOn w:val="Normal0"/>
    <w:rsid w:val="003023B0"/>
    <w:pPr>
      <w:spacing w:line="480" w:lineRule="auto"/>
      <w:ind w:firstLine="720"/>
    </w:pPr>
  </w:style>
  <w:style w:type="paragraph" w:customStyle="1" w:styleId="20sp1">
    <w:name w:val="_2.0sp 1&quot;"/>
    <w:basedOn w:val="Normal0"/>
    <w:rsid w:val="003023B0"/>
    <w:pPr>
      <w:spacing w:line="480" w:lineRule="auto"/>
      <w:ind w:firstLine="1440"/>
    </w:pPr>
  </w:style>
  <w:style w:type="paragraph" w:customStyle="1" w:styleId="20sp15">
    <w:name w:val="_2.0sp 1.5&quot;"/>
    <w:basedOn w:val="Normal0"/>
    <w:rsid w:val="003023B0"/>
    <w:pPr>
      <w:spacing w:line="480" w:lineRule="auto"/>
      <w:ind w:firstLine="2160"/>
    </w:pPr>
  </w:style>
  <w:style w:type="paragraph" w:customStyle="1" w:styleId="20sp2">
    <w:name w:val="_2.0sp 2&quot;"/>
    <w:basedOn w:val="Normal0"/>
    <w:qFormat/>
    <w:rsid w:val="003023B0"/>
    <w:pPr>
      <w:spacing w:line="480" w:lineRule="auto"/>
      <w:ind w:firstLine="2880"/>
    </w:pPr>
  </w:style>
  <w:style w:type="paragraph" w:customStyle="1" w:styleId="20spCentered">
    <w:name w:val="_2.0sp Centered"/>
    <w:basedOn w:val="Normal0"/>
    <w:rsid w:val="003023B0"/>
    <w:pPr>
      <w:spacing w:line="480" w:lineRule="auto"/>
      <w:jc w:val="center"/>
    </w:pPr>
  </w:style>
  <w:style w:type="paragraph" w:customStyle="1" w:styleId="20spHanging05">
    <w:name w:val="_2.0sp Hanging 0.5&quot;"/>
    <w:basedOn w:val="Normal0"/>
    <w:rsid w:val="003023B0"/>
    <w:pPr>
      <w:spacing w:line="480" w:lineRule="auto"/>
      <w:ind w:left="720" w:hanging="720"/>
    </w:pPr>
  </w:style>
  <w:style w:type="paragraph" w:customStyle="1" w:styleId="20spHanging1">
    <w:name w:val="_2.0sp Hanging 1&quot;"/>
    <w:basedOn w:val="Normal0"/>
    <w:rsid w:val="003023B0"/>
    <w:pPr>
      <w:spacing w:line="480" w:lineRule="auto"/>
      <w:ind w:left="1440" w:hanging="720"/>
    </w:pPr>
  </w:style>
  <w:style w:type="paragraph" w:customStyle="1" w:styleId="20spHanging15">
    <w:name w:val="_2.0sp Hanging 1.5&quot;"/>
    <w:basedOn w:val="Normal0"/>
    <w:rsid w:val="003023B0"/>
    <w:pPr>
      <w:spacing w:line="480" w:lineRule="auto"/>
      <w:ind w:left="2160" w:hanging="720"/>
    </w:pPr>
  </w:style>
  <w:style w:type="paragraph" w:customStyle="1" w:styleId="20spHanging2">
    <w:name w:val="_2.0sp Hanging 2&quot;"/>
    <w:basedOn w:val="Normal0"/>
    <w:qFormat/>
    <w:rsid w:val="003023B0"/>
    <w:pPr>
      <w:spacing w:line="480" w:lineRule="auto"/>
      <w:ind w:left="2880" w:hanging="720"/>
    </w:pPr>
  </w:style>
  <w:style w:type="paragraph" w:customStyle="1" w:styleId="20spLeftInd05">
    <w:name w:val="_2.0sp Left Ind 0.5&quot;"/>
    <w:basedOn w:val="Normal0"/>
    <w:rsid w:val="003023B0"/>
    <w:pPr>
      <w:spacing w:line="480" w:lineRule="auto"/>
      <w:ind w:left="720"/>
    </w:pPr>
  </w:style>
  <w:style w:type="paragraph" w:customStyle="1" w:styleId="20spLeftInd1">
    <w:name w:val="_2.0sp Left Ind 1&quot;"/>
    <w:basedOn w:val="Normal0"/>
    <w:rsid w:val="003023B0"/>
    <w:pPr>
      <w:spacing w:line="480" w:lineRule="auto"/>
      <w:ind w:left="1440"/>
    </w:pPr>
  </w:style>
  <w:style w:type="paragraph" w:customStyle="1" w:styleId="20spLeftInd15">
    <w:name w:val="_2.0sp Left Ind 1.5&quot;"/>
    <w:basedOn w:val="Normal0"/>
    <w:rsid w:val="003023B0"/>
    <w:pPr>
      <w:spacing w:line="480" w:lineRule="auto"/>
      <w:ind w:left="2160"/>
    </w:pPr>
  </w:style>
  <w:style w:type="paragraph" w:customStyle="1" w:styleId="20spLeftInd2">
    <w:name w:val="_2.0sp Left Ind 2&quot;"/>
    <w:basedOn w:val="Normal0"/>
    <w:rsid w:val="003023B0"/>
    <w:pPr>
      <w:spacing w:line="480" w:lineRule="auto"/>
      <w:ind w:left="2880"/>
    </w:pPr>
  </w:style>
  <w:style w:type="paragraph" w:customStyle="1" w:styleId="20spLeft-Right05">
    <w:name w:val="_2.0sp Left-Right 0.5&quot;"/>
    <w:basedOn w:val="Normal0"/>
    <w:rsid w:val="003023B0"/>
    <w:pPr>
      <w:spacing w:line="480" w:lineRule="auto"/>
      <w:ind w:left="720" w:right="720"/>
    </w:pPr>
  </w:style>
  <w:style w:type="paragraph" w:customStyle="1" w:styleId="20spLeft-Right1">
    <w:name w:val="_2.0sp Left-Right 1&quot;"/>
    <w:basedOn w:val="Normal0"/>
    <w:rsid w:val="003023B0"/>
    <w:pPr>
      <w:spacing w:line="480" w:lineRule="auto"/>
      <w:ind w:left="1440" w:right="1440"/>
    </w:pPr>
  </w:style>
  <w:style w:type="paragraph" w:customStyle="1" w:styleId="20spLeft-Right15">
    <w:name w:val="_2.0sp Left-Right 1.5&quot;"/>
    <w:basedOn w:val="Normal0"/>
    <w:rsid w:val="003023B0"/>
    <w:pPr>
      <w:spacing w:line="480" w:lineRule="auto"/>
      <w:ind w:left="2160" w:right="2160"/>
    </w:pPr>
  </w:style>
  <w:style w:type="paragraph" w:customStyle="1" w:styleId="20spLeft-Right2">
    <w:name w:val="_2.0sp Left-Right 2&quot;"/>
    <w:basedOn w:val="Normal0"/>
    <w:qFormat/>
    <w:rsid w:val="003023B0"/>
    <w:pPr>
      <w:spacing w:line="480" w:lineRule="auto"/>
      <w:ind w:left="2880" w:right="2880"/>
    </w:pPr>
  </w:style>
  <w:style w:type="paragraph" w:customStyle="1" w:styleId="20spRightAligned">
    <w:name w:val="_2.0sp Right Aligned"/>
    <w:basedOn w:val="Normal0"/>
    <w:rsid w:val="003023B0"/>
    <w:pPr>
      <w:spacing w:line="480" w:lineRule="auto"/>
      <w:jc w:val="right"/>
    </w:pPr>
  </w:style>
  <w:style w:type="paragraph" w:customStyle="1" w:styleId="CustomHeading1">
    <w:name w:val="_Custom Heading 1"/>
    <w:basedOn w:val="Normal0"/>
    <w:rsid w:val="003023B0"/>
    <w:pPr>
      <w:keepNext/>
      <w:keepLines/>
      <w:spacing w:after="240"/>
      <w:jc w:val="center"/>
    </w:pPr>
  </w:style>
  <w:style w:type="paragraph" w:customStyle="1" w:styleId="CustomHeading2">
    <w:name w:val="_Custom Heading 2"/>
    <w:basedOn w:val="Normal0"/>
    <w:rsid w:val="003023B0"/>
    <w:pPr>
      <w:keepNext/>
      <w:keepLines/>
      <w:spacing w:after="240"/>
      <w:jc w:val="center"/>
    </w:pPr>
  </w:style>
  <w:style w:type="paragraph" w:customStyle="1" w:styleId="CustomHeading3">
    <w:name w:val="_Custom Heading 3"/>
    <w:basedOn w:val="Normal0"/>
    <w:rsid w:val="003023B0"/>
    <w:pPr>
      <w:keepNext/>
      <w:keepLines/>
      <w:spacing w:after="240"/>
      <w:jc w:val="center"/>
    </w:pPr>
  </w:style>
  <w:style w:type="paragraph" w:customStyle="1" w:styleId="CustomHeading4">
    <w:name w:val="_Custom Heading 4"/>
    <w:basedOn w:val="Normal0"/>
    <w:rsid w:val="003023B0"/>
    <w:pPr>
      <w:keepNext/>
      <w:keepLines/>
      <w:spacing w:after="240"/>
      <w:jc w:val="center"/>
    </w:pPr>
  </w:style>
  <w:style w:type="paragraph" w:customStyle="1" w:styleId="CustomHeading5">
    <w:name w:val="_Custom Heading 5"/>
    <w:basedOn w:val="Normal0"/>
    <w:rsid w:val="003023B0"/>
    <w:pPr>
      <w:keepNext/>
      <w:keepLines/>
      <w:spacing w:after="240"/>
      <w:jc w:val="center"/>
    </w:pPr>
  </w:style>
  <w:style w:type="paragraph" w:customStyle="1" w:styleId="CustomHeading6">
    <w:name w:val="_Custom Heading 6"/>
    <w:basedOn w:val="Normal0"/>
    <w:rsid w:val="003023B0"/>
    <w:pPr>
      <w:keepNext/>
      <w:keepLines/>
      <w:spacing w:after="240"/>
      <w:jc w:val="center"/>
    </w:pPr>
  </w:style>
  <w:style w:type="paragraph" w:customStyle="1" w:styleId="CustomParagraph1">
    <w:name w:val="_Custom Paragraph 1"/>
    <w:basedOn w:val="Normal0"/>
    <w:rsid w:val="003023B0"/>
    <w:pPr>
      <w:spacing w:after="240"/>
    </w:pPr>
  </w:style>
  <w:style w:type="paragraph" w:customStyle="1" w:styleId="CustomParagraph2">
    <w:name w:val="_Custom Paragraph 2"/>
    <w:basedOn w:val="Normal0"/>
    <w:rsid w:val="003023B0"/>
    <w:pPr>
      <w:spacing w:after="240"/>
    </w:pPr>
  </w:style>
  <w:style w:type="paragraph" w:customStyle="1" w:styleId="CustomParagraph3">
    <w:name w:val="_Custom Paragraph 3"/>
    <w:basedOn w:val="Normal0"/>
    <w:rsid w:val="003023B0"/>
    <w:pPr>
      <w:spacing w:after="240"/>
    </w:pPr>
  </w:style>
  <w:style w:type="paragraph" w:customStyle="1" w:styleId="CustomParagraph4">
    <w:name w:val="_Custom Paragraph 4"/>
    <w:basedOn w:val="Normal0"/>
    <w:rsid w:val="003023B0"/>
    <w:pPr>
      <w:spacing w:after="240"/>
    </w:pPr>
  </w:style>
  <w:style w:type="paragraph" w:customStyle="1" w:styleId="CustomParagraph5">
    <w:name w:val="_Custom Paragraph 5"/>
    <w:basedOn w:val="Normal0"/>
    <w:rsid w:val="003023B0"/>
    <w:pPr>
      <w:spacing w:after="240"/>
    </w:pPr>
  </w:style>
  <w:style w:type="paragraph" w:customStyle="1" w:styleId="CustomParagraph6">
    <w:name w:val="_Custom Paragraph 6"/>
    <w:basedOn w:val="Normal0"/>
    <w:rsid w:val="003023B0"/>
    <w:pPr>
      <w:spacing w:after="240"/>
    </w:pPr>
  </w:style>
  <w:style w:type="paragraph" w:customStyle="1" w:styleId="HdgCenter">
    <w:name w:val="_Hdg Center"/>
    <w:basedOn w:val="Normal0"/>
    <w:rsid w:val="003023B0"/>
    <w:pPr>
      <w:keepNext/>
      <w:keepLines/>
      <w:spacing w:after="240"/>
      <w:jc w:val="center"/>
    </w:pPr>
  </w:style>
  <w:style w:type="paragraph" w:customStyle="1" w:styleId="HdgCenterBold">
    <w:name w:val="_Hdg Center Bold"/>
    <w:basedOn w:val="Normal0"/>
    <w:rsid w:val="003023B0"/>
    <w:pPr>
      <w:keepNext/>
      <w:keepLines/>
      <w:spacing w:after="240"/>
      <w:jc w:val="center"/>
    </w:pPr>
    <w:rPr>
      <w:b/>
    </w:rPr>
  </w:style>
  <w:style w:type="paragraph" w:customStyle="1" w:styleId="HdgCenterBold-Italic">
    <w:name w:val="_Hdg Center Bold-Italic"/>
    <w:basedOn w:val="Normal0"/>
    <w:rsid w:val="003023B0"/>
    <w:pPr>
      <w:keepNext/>
      <w:keepLines/>
      <w:spacing w:after="240"/>
      <w:jc w:val="center"/>
    </w:pPr>
    <w:rPr>
      <w:b/>
      <w:i/>
    </w:rPr>
  </w:style>
  <w:style w:type="paragraph" w:customStyle="1" w:styleId="HdgCenterBold-Und">
    <w:name w:val="_Hdg Center Bold-Und"/>
    <w:basedOn w:val="Normal0"/>
    <w:rsid w:val="003023B0"/>
    <w:pPr>
      <w:keepNext/>
      <w:keepLines/>
      <w:spacing w:after="240"/>
      <w:jc w:val="center"/>
    </w:pPr>
    <w:rPr>
      <w:b/>
      <w:u w:val="single"/>
    </w:rPr>
  </w:style>
  <w:style w:type="paragraph" w:customStyle="1" w:styleId="HdgCenterBold-Und-Italic">
    <w:name w:val="_Hdg Center Bold-Und-Italic"/>
    <w:basedOn w:val="Normal0"/>
    <w:rsid w:val="003023B0"/>
    <w:pPr>
      <w:keepNext/>
      <w:keepLines/>
      <w:spacing w:after="240"/>
      <w:jc w:val="center"/>
    </w:pPr>
    <w:rPr>
      <w:b/>
      <w:i/>
      <w:u w:val="single"/>
    </w:rPr>
  </w:style>
  <w:style w:type="paragraph" w:customStyle="1" w:styleId="HdgCenterItalic">
    <w:name w:val="_Hdg Center Italic"/>
    <w:basedOn w:val="Normal0"/>
    <w:rsid w:val="003023B0"/>
    <w:pPr>
      <w:keepNext/>
      <w:keepLines/>
      <w:spacing w:after="240"/>
      <w:jc w:val="center"/>
    </w:pPr>
    <w:rPr>
      <w:i/>
    </w:rPr>
  </w:style>
  <w:style w:type="paragraph" w:customStyle="1" w:styleId="HdgCenterUnd">
    <w:name w:val="_Hdg Center Und"/>
    <w:basedOn w:val="Normal0"/>
    <w:rsid w:val="003023B0"/>
    <w:pPr>
      <w:keepNext/>
      <w:keepLines/>
      <w:spacing w:after="240"/>
      <w:jc w:val="center"/>
    </w:pPr>
    <w:rPr>
      <w:u w:val="single"/>
    </w:rPr>
  </w:style>
  <w:style w:type="paragraph" w:customStyle="1" w:styleId="HdgLeft">
    <w:name w:val="_Hdg Left"/>
    <w:basedOn w:val="Normal0"/>
    <w:rsid w:val="003023B0"/>
    <w:pPr>
      <w:keepNext/>
      <w:keepLines/>
      <w:spacing w:after="240"/>
    </w:pPr>
  </w:style>
  <w:style w:type="paragraph" w:customStyle="1" w:styleId="HdgLeftBold">
    <w:name w:val="_Hdg Left Bold"/>
    <w:basedOn w:val="Normal0"/>
    <w:rsid w:val="003023B0"/>
    <w:pPr>
      <w:keepNext/>
      <w:keepLines/>
      <w:spacing w:after="240"/>
    </w:pPr>
    <w:rPr>
      <w:b/>
    </w:rPr>
  </w:style>
  <w:style w:type="paragraph" w:customStyle="1" w:styleId="HdgLeftBold-Italic">
    <w:name w:val="_Hdg Left Bold-Italic"/>
    <w:basedOn w:val="Normal0"/>
    <w:rsid w:val="003023B0"/>
    <w:pPr>
      <w:keepNext/>
      <w:keepLines/>
      <w:spacing w:after="240"/>
    </w:pPr>
    <w:rPr>
      <w:b/>
      <w:i/>
    </w:rPr>
  </w:style>
  <w:style w:type="paragraph" w:customStyle="1" w:styleId="HdgLeftBold-Und">
    <w:name w:val="_Hdg Left Bold-Und"/>
    <w:basedOn w:val="Normal0"/>
    <w:rsid w:val="003023B0"/>
    <w:pPr>
      <w:keepNext/>
      <w:keepLines/>
      <w:spacing w:after="240"/>
    </w:pPr>
    <w:rPr>
      <w:b/>
      <w:u w:val="single"/>
    </w:rPr>
  </w:style>
  <w:style w:type="paragraph" w:customStyle="1" w:styleId="HdgLeftBold-Und-Italic">
    <w:name w:val="_Hdg Left Bold-Und-Italic"/>
    <w:basedOn w:val="Normal0"/>
    <w:rsid w:val="003023B0"/>
    <w:pPr>
      <w:keepNext/>
      <w:keepLines/>
      <w:spacing w:after="240"/>
    </w:pPr>
    <w:rPr>
      <w:b/>
      <w:i/>
      <w:u w:val="single"/>
    </w:rPr>
  </w:style>
  <w:style w:type="paragraph" w:customStyle="1" w:styleId="HdgLeftItalic">
    <w:name w:val="_Hdg Left Italic"/>
    <w:basedOn w:val="Normal0"/>
    <w:rsid w:val="003023B0"/>
    <w:pPr>
      <w:keepNext/>
      <w:keepLines/>
      <w:spacing w:after="240"/>
    </w:pPr>
    <w:rPr>
      <w:i/>
    </w:rPr>
  </w:style>
  <w:style w:type="paragraph" w:customStyle="1" w:styleId="HdgLeftUnd">
    <w:name w:val="_Hdg Left Und"/>
    <w:basedOn w:val="Normal0"/>
    <w:rsid w:val="003023B0"/>
    <w:pPr>
      <w:keepNext/>
      <w:keepLines/>
      <w:spacing w:after="240"/>
    </w:pPr>
    <w:rPr>
      <w:u w:val="single"/>
    </w:rPr>
  </w:style>
  <w:style w:type="paragraph" w:customStyle="1" w:styleId="HdgRight">
    <w:name w:val="_Hdg Right"/>
    <w:basedOn w:val="Normal0"/>
    <w:rsid w:val="003023B0"/>
    <w:pPr>
      <w:keepNext/>
      <w:keepLines/>
      <w:spacing w:after="240"/>
      <w:jc w:val="right"/>
    </w:pPr>
  </w:style>
  <w:style w:type="paragraph" w:customStyle="1" w:styleId="HdgRightBold">
    <w:name w:val="_Hdg Right Bold"/>
    <w:basedOn w:val="Normal0"/>
    <w:rsid w:val="003023B0"/>
    <w:pPr>
      <w:keepNext/>
      <w:keepLines/>
      <w:spacing w:after="240"/>
      <w:jc w:val="right"/>
    </w:pPr>
    <w:rPr>
      <w:b/>
    </w:rPr>
  </w:style>
  <w:style w:type="paragraph" w:customStyle="1" w:styleId="HdgRightBold-Italic">
    <w:name w:val="_Hdg Right Bold-Italic"/>
    <w:basedOn w:val="Normal0"/>
    <w:rsid w:val="003023B0"/>
    <w:pPr>
      <w:keepNext/>
      <w:keepLines/>
      <w:spacing w:after="240"/>
      <w:jc w:val="right"/>
    </w:pPr>
    <w:rPr>
      <w:b/>
      <w:i/>
    </w:rPr>
  </w:style>
  <w:style w:type="paragraph" w:customStyle="1" w:styleId="HdgRightBold-Und">
    <w:name w:val="_Hdg Right Bold-Und"/>
    <w:basedOn w:val="Normal0"/>
    <w:rsid w:val="003023B0"/>
    <w:pPr>
      <w:keepNext/>
      <w:keepLines/>
      <w:spacing w:after="240"/>
      <w:jc w:val="right"/>
    </w:pPr>
    <w:rPr>
      <w:b/>
      <w:u w:val="single"/>
    </w:rPr>
  </w:style>
  <w:style w:type="paragraph" w:customStyle="1" w:styleId="HdgRightBold-Und-Italic">
    <w:name w:val="_Hdg Right Bold-Und-Italic"/>
    <w:basedOn w:val="Normal0"/>
    <w:rsid w:val="003023B0"/>
    <w:pPr>
      <w:keepNext/>
      <w:keepLines/>
      <w:spacing w:after="240"/>
      <w:jc w:val="right"/>
    </w:pPr>
    <w:rPr>
      <w:b/>
      <w:i/>
      <w:u w:val="single"/>
    </w:rPr>
  </w:style>
  <w:style w:type="paragraph" w:customStyle="1" w:styleId="HdgRightItalic">
    <w:name w:val="_Hdg Right Italic"/>
    <w:basedOn w:val="Normal0"/>
    <w:rsid w:val="003023B0"/>
    <w:pPr>
      <w:keepNext/>
      <w:keepLines/>
      <w:spacing w:after="240"/>
      <w:jc w:val="right"/>
    </w:pPr>
    <w:rPr>
      <w:i/>
    </w:rPr>
  </w:style>
  <w:style w:type="paragraph" w:customStyle="1" w:styleId="HdgRightUnd">
    <w:name w:val="_Hdg Right Und"/>
    <w:basedOn w:val="Normal0"/>
    <w:rsid w:val="003023B0"/>
    <w:pPr>
      <w:keepNext/>
      <w:keepLines/>
      <w:spacing w:after="240"/>
      <w:jc w:val="right"/>
    </w:pPr>
    <w:rPr>
      <w:u w:val="single"/>
    </w:rPr>
  </w:style>
  <w:style w:type="paragraph" w:customStyle="1" w:styleId="Index">
    <w:name w:val="_Index"/>
    <w:basedOn w:val="Normal0"/>
    <w:rsid w:val="003023B0"/>
    <w:pPr>
      <w:tabs>
        <w:tab w:val="right" w:pos="9360"/>
      </w:tabs>
    </w:pPr>
  </w:style>
  <w:style w:type="paragraph" w:customStyle="1" w:styleId="IndexDotLeaders">
    <w:name w:val="_Index Dot Leaders"/>
    <w:basedOn w:val="Normal0"/>
    <w:rsid w:val="003023B0"/>
    <w:pPr>
      <w:tabs>
        <w:tab w:val="right" w:leader="dot" w:pos="8928"/>
        <w:tab w:val="right" w:pos="9360"/>
      </w:tabs>
    </w:pPr>
  </w:style>
  <w:style w:type="paragraph" w:customStyle="1" w:styleId="Non-NumberedHdg1">
    <w:name w:val="_Non-Numbered Hdg 1"/>
    <w:basedOn w:val="Normal0"/>
    <w:rsid w:val="003023B0"/>
    <w:pPr>
      <w:keepNext/>
      <w:keepLines/>
      <w:spacing w:after="240"/>
      <w:jc w:val="center"/>
      <w:outlineLvl w:val="0"/>
    </w:pPr>
    <w:rPr>
      <w:b/>
      <w:u w:val="single"/>
    </w:rPr>
  </w:style>
  <w:style w:type="paragraph" w:customStyle="1" w:styleId="Non-NumberedHdg2">
    <w:name w:val="_Non-Numbered Hdg 2"/>
    <w:basedOn w:val="Normal0"/>
    <w:rsid w:val="003023B0"/>
    <w:pPr>
      <w:keepNext/>
      <w:keepLines/>
      <w:spacing w:after="240"/>
      <w:outlineLvl w:val="1"/>
    </w:pPr>
    <w:rPr>
      <w:b/>
      <w:u w:val="single"/>
    </w:rPr>
  </w:style>
  <w:style w:type="paragraph" w:customStyle="1" w:styleId="Non-NumberedHdg3">
    <w:name w:val="_Non-Numbered Hdg 3"/>
    <w:basedOn w:val="Normal0"/>
    <w:rsid w:val="003023B0"/>
    <w:pPr>
      <w:keepNext/>
      <w:keepLines/>
      <w:spacing w:after="240"/>
      <w:ind w:left="720"/>
      <w:outlineLvl w:val="2"/>
    </w:pPr>
    <w:rPr>
      <w:u w:val="single"/>
    </w:rPr>
  </w:style>
  <w:style w:type="paragraph" w:customStyle="1" w:styleId="TableCentered">
    <w:name w:val="_Table Centered"/>
    <w:basedOn w:val="Normal0"/>
    <w:rsid w:val="003023B0"/>
    <w:pPr>
      <w:jc w:val="center"/>
    </w:pPr>
  </w:style>
  <w:style w:type="paragraph" w:customStyle="1" w:styleId="TableDecimalAlign">
    <w:name w:val="_Table Decimal Align"/>
    <w:basedOn w:val="Normal0"/>
    <w:rsid w:val="003023B0"/>
    <w:pPr>
      <w:tabs>
        <w:tab w:val="decimal" w:pos="1080"/>
      </w:tabs>
    </w:pPr>
  </w:style>
  <w:style w:type="paragraph" w:customStyle="1" w:styleId="TableDotLeader">
    <w:name w:val="_Table Dot Leader"/>
    <w:basedOn w:val="Normal0"/>
    <w:rsid w:val="003023B0"/>
    <w:pPr>
      <w:tabs>
        <w:tab w:val="right" w:leader="dot" w:pos="2160"/>
      </w:tabs>
    </w:pPr>
  </w:style>
  <w:style w:type="paragraph" w:customStyle="1" w:styleId="TableHeadingCentered">
    <w:name w:val="_Table Heading Centered"/>
    <w:basedOn w:val="Normal0"/>
    <w:rsid w:val="003023B0"/>
    <w:pPr>
      <w:keepNext/>
      <w:keepLines/>
      <w:jc w:val="center"/>
    </w:pPr>
    <w:rPr>
      <w:b/>
    </w:rPr>
  </w:style>
  <w:style w:type="paragraph" w:customStyle="1" w:styleId="TableHeadingLeft">
    <w:name w:val="_Table Heading Left"/>
    <w:basedOn w:val="Normal0"/>
    <w:rsid w:val="003023B0"/>
    <w:pPr>
      <w:keepNext/>
      <w:keepLines/>
    </w:pPr>
    <w:rPr>
      <w:b/>
    </w:rPr>
  </w:style>
  <w:style w:type="paragraph" w:customStyle="1" w:styleId="TableHeadingRight">
    <w:name w:val="_Table Heading Right"/>
    <w:basedOn w:val="Normal0"/>
    <w:rsid w:val="003023B0"/>
    <w:pPr>
      <w:keepNext/>
      <w:keepLines/>
      <w:jc w:val="right"/>
    </w:pPr>
    <w:rPr>
      <w:b/>
    </w:rPr>
  </w:style>
  <w:style w:type="paragraph" w:customStyle="1" w:styleId="TableLeftAlign">
    <w:name w:val="_Table Left Align"/>
    <w:basedOn w:val="Normal0"/>
    <w:rsid w:val="003023B0"/>
  </w:style>
  <w:style w:type="paragraph" w:customStyle="1" w:styleId="TableRightAlign">
    <w:name w:val="_Table Right Align"/>
    <w:basedOn w:val="Normal0"/>
    <w:rsid w:val="003023B0"/>
    <w:pPr>
      <w:jc w:val="right"/>
    </w:pPr>
  </w:style>
  <w:style w:type="character" w:styleId="FootnoteReference">
    <w:name w:val="footnote reference"/>
    <w:basedOn w:val="DefaultParagraphFont"/>
    <w:rsid w:val="003023B0"/>
    <w:rPr>
      <w:vertAlign w:val="superscript"/>
    </w:rPr>
  </w:style>
  <w:style w:type="paragraph" w:styleId="FootnoteText">
    <w:name w:val="footnote text"/>
    <w:basedOn w:val="Normal0"/>
    <w:link w:val="FootnoteTextChar"/>
    <w:rsid w:val="003023B0"/>
    <w:pPr>
      <w:spacing w:after="120"/>
    </w:pPr>
  </w:style>
  <w:style w:type="character" w:customStyle="1" w:styleId="FootnoteTextChar">
    <w:name w:val="Footnote Text Char"/>
    <w:basedOn w:val="DefaultParagraphFont"/>
    <w:link w:val="FootnoteText"/>
    <w:rsid w:val="003023B0"/>
    <w:rPr>
      <w:rFonts w:ascii="Times New Roman" w:eastAsia="SimSun" w:hAnsi="Times New Roman" w:cs="Times New Roman"/>
      <w:sz w:val="24"/>
      <w:szCs w:val="20"/>
    </w:rPr>
  </w:style>
  <w:style w:type="paragraph" w:styleId="ListBullet">
    <w:name w:val="List Bullet"/>
    <w:basedOn w:val="Normal"/>
    <w:rsid w:val="003023B0"/>
    <w:pPr>
      <w:numPr>
        <w:numId w:val="1"/>
      </w:numPr>
      <w:spacing w:after="240"/>
    </w:pPr>
  </w:style>
  <w:style w:type="paragraph" w:styleId="ListBullet2">
    <w:name w:val="List Bullet 2"/>
    <w:basedOn w:val="Normal"/>
    <w:rsid w:val="003023B0"/>
    <w:pPr>
      <w:numPr>
        <w:numId w:val="2"/>
      </w:numPr>
      <w:spacing w:after="240"/>
    </w:pPr>
  </w:style>
  <w:style w:type="paragraph" w:styleId="ListBullet3">
    <w:name w:val="List Bullet 3"/>
    <w:basedOn w:val="Normal"/>
    <w:rsid w:val="003023B0"/>
    <w:pPr>
      <w:numPr>
        <w:numId w:val="3"/>
      </w:numPr>
      <w:spacing w:after="240"/>
    </w:pPr>
  </w:style>
  <w:style w:type="paragraph" w:styleId="ListBullet4">
    <w:name w:val="List Bullet 4"/>
    <w:basedOn w:val="Normal"/>
    <w:rsid w:val="003023B0"/>
    <w:pPr>
      <w:numPr>
        <w:numId w:val="4"/>
      </w:numPr>
      <w:spacing w:after="240"/>
    </w:pPr>
  </w:style>
  <w:style w:type="paragraph" w:styleId="ListBullet5">
    <w:name w:val="List Bullet 5"/>
    <w:basedOn w:val="Normal"/>
    <w:rsid w:val="003023B0"/>
    <w:pPr>
      <w:numPr>
        <w:numId w:val="5"/>
      </w:numPr>
      <w:spacing w:after="240"/>
    </w:pPr>
  </w:style>
  <w:style w:type="table" w:styleId="Table3Deffects1">
    <w:name w:val="Table 3D effects 1"/>
    <w:basedOn w:val="TableNormal"/>
    <w:uiPriority w:val="99"/>
    <w:semiHidden/>
    <w:rsid w:val="003023B0"/>
    <w:pPr>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3023B0"/>
    <w:pPr>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3023B0"/>
    <w:pPr>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3023B0"/>
    <w:pPr>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3023B0"/>
    <w:pPr>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3023B0"/>
    <w:pPr>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3023B0"/>
    <w:pPr>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3023B0"/>
    <w:pPr>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3023B0"/>
    <w:pPr>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3023B0"/>
    <w:pPr>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3023B0"/>
    <w:pPr>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3023B0"/>
    <w:pPr>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3023B0"/>
    <w:pPr>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3023B0"/>
    <w:pPr>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3023B0"/>
    <w:pPr>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3023B0"/>
    <w:pPr>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3023B0"/>
    <w:pPr>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3023B0"/>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rsid w:val="003023B0"/>
    <w:pPr>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3023B0"/>
    <w:pPr>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3023B0"/>
    <w:pPr>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3023B0"/>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3023B0"/>
    <w:pPr>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3023B0"/>
    <w:pPr>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3023B0"/>
    <w:pPr>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3023B0"/>
    <w:pPr>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3023B0"/>
    <w:pPr>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3023B0"/>
    <w:pPr>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3023B0"/>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3023B0"/>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3023B0"/>
    <w:pPr>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3023B0"/>
    <w:pPr>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3023B0"/>
    <w:pPr>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3023B0"/>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3023B0"/>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3023B0"/>
    <w:pPr>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3023B0"/>
    <w:pPr>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3023B0"/>
    <w:pPr>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3023B0"/>
    <w:pPr>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302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3023B0"/>
    <w:pPr>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rsid w:val="003023B0"/>
    <w:pPr>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3023B0"/>
    <w:pPr>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normaltextrun">
    <w:name w:val="normaltextrun"/>
    <w:basedOn w:val="DefaultParagraphFont"/>
    <w:rsid w:val="00F44EAA"/>
  </w:style>
  <w:style w:type="paragraph" w:customStyle="1" w:styleId="RCSectionHead">
    <w:name w:val="RC_SectionHead"/>
    <w:basedOn w:val="Normal"/>
    <w:qFormat/>
    <w:rsid w:val="00F44EAA"/>
    <w:pPr>
      <w:spacing w:after="120"/>
      <w:ind w:left="360"/>
    </w:pPr>
    <w:rPr>
      <w:rFonts w:ascii="Calibri" w:eastAsia="Calibri" w:hAnsi="Calibri"/>
      <w:b/>
      <w:lang w:eastAsia="en-US"/>
    </w:rPr>
  </w:style>
  <w:style w:type="character" w:styleId="UnresolvedMention">
    <w:name w:val="Unresolved Mention"/>
    <w:basedOn w:val="DefaultParagraphFont"/>
    <w:uiPriority w:val="99"/>
    <w:semiHidden/>
    <w:unhideWhenUsed/>
    <w:rsid w:val="00512F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66840">
      <w:bodyDiv w:val="1"/>
      <w:marLeft w:val="0"/>
      <w:marRight w:val="0"/>
      <w:marTop w:val="0"/>
      <w:marBottom w:val="0"/>
      <w:divBdr>
        <w:top w:val="none" w:sz="0" w:space="0" w:color="auto"/>
        <w:left w:val="none" w:sz="0" w:space="0" w:color="auto"/>
        <w:bottom w:val="none" w:sz="0" w:space="0" w:color="auto"/>
        <w:right w:val="none" w:sz="0" w:space="0" w:color="auto"/>
      </w:divBdr>
    </w:div>
    <w:div w:id="171068764">
      <w:bodyDiv w:val="1"/>
      <w:marLeft w:val="0"/>
      <w:marRight w:val="0"/>
      <w:marTop w:val="0"/>
      <w:marBottom w:val="0"/>
      <w:divBdr>
        <w:top w:val="none" w:sz="0" w:space="0" w:color="auto"/>
        <w:left w:val="none" w:sz="0" w:space="0" w:color="auto"/>
        <w:bottom w:val="none" w:sz="0" w:space="0" w:color="auto"/>
        <w:right w:val="none" w:sz="0" w:space="0" w:color="auto"/>
      </w:divBdr>
    </w:div>
    <w:div w:id="204952492">
      <w:bodyDiv w:val="1"/>
      <w:marLeft w:val="0"/>
      <w:marRight w:val="0"/>
      <w:marTop w:val="0"/>
      <w:marBottom w:val="0"/>
      <w:divBdr>
        <w:top w:val="none" w:sz="0" w:space="0" w:color="auto"/>
        <w:left w:val="none" w:sz="0" w:space="0" w:color="auto"/>
        <w:bottom w:val="none" w:sz="0" w:space="0" w:color="auto"/>
        <w:right w:val="none" w:sz="0" w:space="0" w:color="auto"/>
      </w:divBdr>
    </w:div>
    <w:div w:id="295530244">
      <w:bodyDiv w:val="1"/>
      <w:marLeft w:val="0"/>
      <w:marRight w:val="0"/>
      <w:marTop w:val="0"/>
      <w:marBottom w:val="0"/>
      <w:divBdr>
        <w:top w:val="none" w:sz="0" w:space="0" w:color="auto"/>
        <w:left w:val="none" w:sz="0" w:space="0" w:color="auto"/>
        <w:bottom w:val="none" w:sz="0" w:space="0" w:color="auto"/>
        <w:right w:val="none" w:sz="0" w:space="0" w:color="auto"/>
      </w:divBdr>
    </w:div>
    <w:div w:id="362873125">
      <w:bodyDiv w:val="1"/>
      <w:marLeft w:val="0"/>
      <w:marRight w:val="0"/>
      <w:marTop w:val="0"/>
      <w:marBottom w:val="0"/>
      <w:divBdr>
        <w:top w:val="none" w:sz="0" w:space="0" w:color="auto"/>
        <w:left w:val="none" w:sz="0" w:space="0" w:color="auto"/>
        <w:bottom w:val="none" w:sz="0" w:space="0" w:color="auto"/>
        <w:right w:val="none" w:sz="0" w:space="0" w:color="auto"/>
      </w:divBdr>
    </w:div>
    <w:div w:id="471168876">
      <w:bodyDiv w:val="1"/>
      <w:marLeft w:val="0"/>
      <w:marRight w:val="0"/>
      <w:marTop w:val="0"/>
      <w:marBottom w:val="0"/>
      <w:divBdr>
        <w:top w:val="none" w:sz="0" w:space="0" w:color="auto"/>
        <w:left w:val="none" w:sz="0" w:space="0" w:color="auto"/>
        <w:bottom w:val="none" w:sz="0" w:space="0" w:color="auto"/>
        <w:right w:val="none" w:sz="0" w:space="0" w:color="auto"/>
      </w:divBdr>
    </w:div>
    <w:div w:id="504395006">
      <w:bodyDiv w:val="1"/>
      <w:marLeft w:val="0"/>
      <w:marRight w:val="0"/>
      <w:marTop w:val="0"/>
      <w:marBottom w:val="0"/>
      <w:divBdr>
        <w:top w:val="none" w:sz="0" w:space="0" w:color="auto"/>
        <w:left w:val="none" w:sz="0" w:space="0" w:color="auto"/>
        <w:bottom w:val="none" w:sz="0" w:space="0" w:color="auto"/>
        <w:right w:val="none" w:sz="0" w:space="0" w:color="auto"/>
      </w:divBdr>
    </w:div>
    <w:div w:id="634799802">
      <w:bodyDiv w:val="1"/>
      <w:marLeft w:val="0"/>
      <w:marRight w:val="0"/>
      <w:marTop w:val="0"/>
      <w:marBottom w:val="0"/>
      <w:divBdr>
        <w:top w:val="none" w:sz="0" w:space="0" w:color="auto"/>
        <w:left w:val="none" w:sz="0" w:space="0" w:color="auto"/>
        <w:bottom w:val="none" w:sz="0" w:space="0" w:color="auto"/>
        <w:right w:val="none" w:sz="0" w:space="0" w:color="auto"/>
      </w:divBdr>
    </w:div>
    <w:div w:id="1074006952">
      <w:bodyDiv w:val="1"/>
      <w:marLeft w:val="0"/>
      <w:marRight w:val="0"/>
      <w:marTop w:val="0"/>
      <w:marBottom w:val="0"/>
      <w:divBdr>
        <w:top w:val="none" w:sz="0" w:space="0" w:color="auto"/>
        <w:left w:val="none" w:sz="0" w:space="0" w:color="auto"/>
        <w:bottom w:val="none" w:sz="0" w:space="0" w:color="auto"/>
        <w:right w:val="none" w:sz="0" w:space="0" w:color="auto"/>
      </w:divBdr>
    </w:div>
    <w:div w:id="1132136758">
      <w:bodyDiv w:val="1"/>
      <w:marLeft w:val="0"/>
      <w:marRight w:val="0"/>
      <w:marTop w:val="0"/>
      <w:marBottom w:val="0"/>
      <w:divBdr>
        <w:top w:val="none" w:sz="0" w:space="0" w:color="auto"/>
        <w:left w:val="none" w:sz="0" w:space="0" w:color="auto"/>
        <w:bottom w:val="none" w:sz="0" w:space="0" w:color="auto"/>
        <w:right w:val="none" w:sz="0" w:space="0" w:color="auto"/>
      </w:divBdr>
    </w:div>
    <w:div w:id="1311247227">
      <w:bodyDiv w:val="1"/>
      <w:marLeft w:val="0"/>
      <w:marRight w:val="0"/>
      <w:marTop w:val="0"/>
      <w:marBottom w:val="0"/>
      <w:divBdr>
        <w:top w:val="none" w:sz="0" w:space="0" w:color="auto"/>
        <w:left w:val="none" w:sz="0" w:space="0" w:color="auto"/>
        <w:bottom w:val="none" w:sz="0" w:space="0" w:color="auto"/>
        <w:right w:val="none" w:sz="0" w:space="0" w:color="auto"/>
      </w:divBdr>
    </w:div>
    <w:div w:id="1501656349">
      <w:bodyDiv w:val="1"/>
      <w:marLeft w:val="0"/>
      <w:marRight w:val="0"/>
      <w:marTop w:val="0"/>
      <w:marBottom w:val="0"/>
      <w:divBdr>
        <w:top w:val="none" w:sz="0" w:space="0" w:color="auto"/>
        <w:left w:val="none" w:sz="0" w:space="0" w:color="auto"/>
        <w:bottom w:val="none" w:sz="0" w:space="0" w:color="auto"/>
        <w:right w:val="none" w:sz="0" w:space="0" w:color="auto"/>
      </w:divBdr>
    </w:div>
    <w:div w:id="1540817658">
      <w:bodyDiv w:val="1"/>
      <w:marLeft w:val="0"/>
      <w:marRight w:val="0"/>
      <w:marTop w:val="0"/>
      <w:marBottom w:val="0"/>
      <w:divBdr>
        <w:top w:val="none" w:sz="0" w:space="0" w:color="auto"/>
        <w:left w:val="none" w:sz="0" w:space="0" w:color="auto"/>
        <w:bottom w:val="none" w:sz="0" w:space="0" w:color="auto"/>
        <w:right w:val="none" w:sz="0" w:space="0" w:color="auto"/>
      </w:divBdr>
    </w:div>
    <w:div w:id="169063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4866150FB3DB46A5B311BA8E322B74" ma:contentTypeVersion="20" ma:contentTypeDescription="Create a new document." ma:contentTypeScope="" ma:versionID="de19990186a59cc9e54a5434f5aec8d3">
  <xsd:schema xmlns:xsd="http://www.w3.org/2001/XMLSchema" xmlns:xs="http://www.w3.org/2001/XMLSchema" xmlns:p="http://schemas.microsoft.com/office/2006/metadata/properties" xmlns:ns1="http://schemas.microsoft.com/sharepoint/v3" xmlns:ns2="60f9e87c-36e5-44e8-893b-6974653eff0b" xmlns:ns3="1fff8b62-3a6b-483f-b30a-c5dee50089fe" targetNamespace="http://schemas.microsoft.com/office/2006/metadata/properties" ma:root="true" ma:fieldsID="aa2710bbf0c4a660be97ca613a61a53f" ns1:_="" ns2:_="" ns3:_="">
    <xsd:import namespace="http://schemas.microsoft.com/sharepoint/v3"/>
    <xsd:import namespace="60f9e87c-36e5-44e8-893b-6974653eff0b"/>
    <xsd:import namespace="1fff8b62-3a6b-483f-b30a-c5dee50089f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f9e87c-36e5-44e8-893b-6974653eff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f42e4b-78e7-4d46-b957-7fcfa3c2cecc"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ff8b62-3a6b-483f-b30a-c5dee50089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0d2f1d-9aca-4d1d-8fe9-5fde57d078e3}" ma:internalName="TaxCatchAll" ma:showField="CatchAllData" ma:web="1fff8b62-3a6b-483f-b30a-c5dee50089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0f9e87c-36e5-44e8-893b-6974653eff0b">
      <Terms xmlns="http://schemas.microsoft.com/office/infopath/2007/PartnerControls"/>
    </lcf76f155ced4ddcb4097134ff3c332f>
    <_ip_UnifiedCompliancePolicyProperties xmlns="http://schemas.microsoft.com/sharepoint/v3" xsi:nil="true"/>
    <TaxCatchAll xmlns="1fff8b62-3a6b-483f-b30a-c5dee50089f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D6CF93-DFA0-4230-A3C7-B70048279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f9e87c-36e5-44e8-893b-6974653eff0b"/>
    <ds:schemaRef ds:uri="1fff8b62-3a6b-483f-b30a-c5dee50089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3231FE-0390-4901-B7DB-819ECE34D260}">
  <ds:schemaRefs>
    <ds:schemaRef ds:uri="http://schemas.microsoft.com/office/2006/metadata/properties"/>
    <ds:schemaRef ds:uri="http://schemas.microsoft.com/office/infopath/2007/PartnerControls"/>
    <ds:schemaRef ds:uri="http://schemas.microsoft.com/sharepoint/v3"/>
    <ds:schemaRef ds:uri="60f9e87c-36e5-44e8-893b-6974653eff0b"/>
    <ds:schemaRef ds:uri="1fff8b62-3a6b-483f-b30a-c5dee50089fe"/>
  </ds:schemaRefs>
</ds:datastoreItem>
</file>

<file path=customXml/itemProps3.xml><?xml version="1.0" encoding="utf-8"?>
<ds:datastoreItem xmlns:ds="http://schemas.openxmlformats.org/officeDocument/2006/customXml" ds:itemID="{953C5212-9B45-4434-B359-71CD5D631ED5}">
  <ds:schemaRefs>
    <ds:schemaRef ds:uri="http://schemas.openxmlformats.org/officeDocument/2006/bibliography"/>
  </ds:schemaRefs>
</ds:datastoreItem>
</file>

<file path=customXml/itemProps4.xml><?xml version="1.0" encoding="utf-8"?>
<ds:datastoreItem xmlns:ds="http://schemas.openxmlformats.org/officeDocument/2006/customXml" ds:itemID="{532BC554-D40F-4B93-AF19-6E0BE00BC9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1943</Words>
  <Characters>11079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City of Cupertino</Company>
  <LinksUpToDate>false</LinksUpToDate>
  <CharactersWithSpaces>12997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Colleen Winchester</dc:creator>
  <cp:lastModifiedBy>Lauren Sapudar</cp:lastModifiedBy>
  <cp:revision>2</cp:revision>
  <cp:lastPrinted>2024-10-03T19:46:00Z</cp:lastPrinted>
  <dcterms:created xsi:type="dcterms:W3CDTF">2024-11-13T17:00:00Z</dcterms:created>
  <dcterms:modified xsi:type="dcterms:W3CDTF">2024-11-13T17:00:00Z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0x010100304866150FB3DB46A5B311BA8E322B74</vt:lpwstr>
  </property>
</Properties>
</file>