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3DBB7352">
            <wp:simplePos x="0" y="0"/>
            <wp:positionH relativeFrom="column">
              <wp:posOffset>5313918</wp:posOffset>
            </wp:positionH>
            <wp:positionV relativeFrom="paragraph">
              <wp:posOffset>-685800</wp:posOffset>
            </wp:positionV>
            <wp:extent cx="1121569" cy="1495425"/>
            <wp:effectExtent l="0" t="0" r="254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569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76242DB5" w:rsidR="00394BDD" w:rsidRPr="002620B3" w:rsidRDefault="00814F39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September 1</w:t>
            </w:r>
            <w:r w:rsidR="00631E58">
              <w:rPr>
                <w:rFonts w:cs="Arial"/>
                <w:iCs/>
                <w:noProof w:val="0"/>
                <w:szCs w:val="22"/>
              </w:rPr>
              <w:t>, 2026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1D0C5755" w14:textId="77777777" w:rsidR="00606D28" w:rsidRPr="002620B3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D02677C" w14:textId="77777777" w:rsidR="00CE45DC" w:rsidRPr="002620B3" w:rsidRDefault="00CE45DC" w:rsidP="00631E5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74AA37E8" w14:textId="41F3C01E" w:rsidR="0072557A" w:rsidRDefault="0072557A" w:rsidP="0072557A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Melinda Sayre, Deputy City Manager/ City Clerk</w:t>
            </w:r>
          </w:p>
          <w:p w14:paraId="412FC1E2" w14:textId="77777777" w:rsidR="0072557A" w:rsidRPr="002620B3" w:rsidRDefault="0072557A" w:rsidP="0072557A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Jessica Giber, Assistant City Clerk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6EA18E50" w:rsidR="00394BDD" w:rsidRPr="002620B3" w:rsidRDefault="00814F39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65528C">
              <w:rPr>
                <w:rFonts w:ascii="Arial" w:hAnsi="Arial" w:cs="Arial"/>
                <w:sz w:val="22"/>
                <w:szCs w:val="22"/>
              </w:rPr>
              <w:t>Consideration of the Biennial Update of the City’s Statement of Economic Interests Designated Employee Filing Roster  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0846C6A8" w14:textId="77777777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B3ABD74" w14:textId="77777777" w:rsidR="0072557A" w:rsidRPr="00DA71AC" w:rsidRDefault="0072557A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16A2612" w14:textId="77777777" w:rsidR="005570CA" w:rsidRPr="0065528C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65528C">
        <w:rPr>
          <w:rFonts w:ascii="Arial" w:hAnsi="Arial" w:cs="Arial"/>
          <w:sz w:val="22"/>
          <w:szCs w:val="22"/>
        </w:rPr>
        <w:t xml:space="preserve">It is recommended that the City Council and Water District Board adopt the Fair Political Practices Commission required biennial update of the City’s Statement of Economic Interest Employee Filing Roster (Conflict-of-Interest Code) for designated employees through adoption of Joint Resolution No. </w:t>
      </w:r>
      <w:r>
        <w:rPr>
          <w:rFonts w:ascii="Arial" w:hAnsi="Arial" w:cs="Arial"/>
          <w:sz w:val="22"/>
          <w:szCs w:val="22"/>
        </w:rPr>
        <w:t>2026-44</w:t>
      </w:r>
      <w:r w:rsidRPr="0065528C">
        <w:rPr>
          <w:rFonts w:ascii="Arial" w:hAnsi="Arial" w:cs="Arial"/>
          <w:sz w:val="22"/>
          <w:szCs w:val="22"/>
        </w:rPr>
        <w:t xml:space="preserve"> and HWD </w:t>
      </w:r>
      <w:r>
        <w:rPr>
          <w:rFonts w:ascii="Arial" w:hAnsi="Arial" w:cs="Arial"/>
          <w:sz w:val="22"/>
          <w:szCs w:val="22"/>
        </w:rPr>
        <w:t>2026-16</w:t>
      </w:r>
      <w:r w:rsidRPr="0065528C">
        <w:rPr>
          <w:rFonts w:ascii="Arial" w:hAnsi="Arial" w:cs="Arial"/>
          <w:sz w:val="22"/>
          <w:szCs w:val="22"/>
        </w:rPr>
        <w:t>.</w:t>
      </w:r>
    </w:p>
    <w:p w14:paraId="149FD91F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535940FE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221F3C19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3E16FDB3" w14:textId="77777777" w:rsidR="00814F39" w:rsidRDefault="00814F39" w:rsidP="00814F39">
      <w:pPr>
        <w:jc w:val="both"/>
        <w:rPr>
          <w:rFonts w:ascii="Arial" w:hAnsi="Arial" w:cs="Arial"/>
          <w:sz w:val="22"/>
          <w:szCs w:val="22"/>
        </w:rPr>
      </w:pPr>
      <w:r w:rsidRPr="00615A4D">
        <w:rPr>
          <w:rFonts w:ascii="Arial" w:hAnsi="Arial" w:cs="Arial"/>
          <w:color w:val="000000"/>
          <w:sz w:val="22"/>
          <w:szCs w:val="22"/>
        </w:rPr>
        <w:t>The Political Reform Act of 1974 (Gov. Code sections 81000-91014) requires local public officials and employees to disclose certain personal financial holdings</w:t>
      </w:r>
      <w:r>
        <w:rPr>
          <w:rFonts w:ascii="Arial" w:hAnsi="Arial" w:cs="Arial"/>
          <w:color w:val="000000"/>
          <w:sz w:val="22"/>
          <w:szCs w:val="22"/>
        </w:rPr>
        <w:t xml:space="preserve"> which may be materially affected by their official actions or job duties</w:t>
      </w:r>
      <w:r w:rsidRPr="00615A4D">
        <w:rPr>
          <w:rFonts w:ascii="Arial" w:hAnsi="Arial" w:cs="Arial"/>
          <w:color w:val="000000"/>
          <w:sz w:val="22"/>
          <w:szCs w:val="22"/>
        </w:rPr>
        <w:t xml:space="preserve">. </w:t>
      </w:r>
      <w:r w:rsidRPr="00615A4D">
        <w:rPr>
          <w:rFonts w:ascii="Arial" w:hAnsi="Arial" w:cs="Arial"/>
          <w:sz w:val="22"/>
          <w:szCs w:val="22"/>
        </w:rPr>
        <w:t xml:space="preserve">In accordance with </w:t>
      </w:r>
      <w:r>
        <w:rPr>
          <w:rFonts w:ascii="Arial" w:hAnsi="Arial" w:cs="Arial"/>
          <w:sz w:val="22"/>
          <w:szCs w:val="22"/>
        </w:rPr>
        <w:t>the Act,</w:t>
      </w:r>
      <w:r w:rsidRPr="00615A4D">
        <w:rPr>
          <w:rFonts w:ascii="Arial" w:hAnsi="Arial" w:cs="Arial"/>
          <w:sz w:val="22"/>
          <w:szCs w:val="22"/>
        </w:rPr>
        <w:t xml:space="preserve"> each local agency must adopt a conflict-of-interest code, which is the legal instrument requiring individuals holding designated positions to dis</w:t>
      </w:r>
      <w:r>
        <w:rPr>
          <w:rFonts w:ascii="Arial" w:hAnsi="Arial" w:cs="Arial"/>
          <w:sz w:val="22"/>
          <w:szCs w:val="22"/>
        </w:rPr>
        <w:t xml:space="preserve">close their personal financial interests on a Statement of Economic Interests Form 700 when they assume or leave a designated position and on an annual basis. </w:t>
      </w:r>
    </w:p>
    <w:p w14:paraId="130F8E60" w14:textId="77777777" w:rsidR="00814F39" w:rsidRPr="00615A4D" w:rsidRDefault="00814F39" w:rsidP="00814F39">
      <w:pPr>
        <w:jc w:val="both"/>
        <w:rPr>
          <w:rFonts w:ascii="Arial" w:hAnsi="Arial" w:cs="Arial"/>
          <w:sz w:val="22"/>
          <w:szCs w:val="22"/>
        </w:rPr>
      </w:pPr>
    </w:p>
    <w:p w14:paraId="56D5C440" w14:textId="77777777" w:rsidR="00814F39" w:rsidRPr="00615A4D" w:rsidRDefault="00814F39" w:rsidP="00814F3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Additionally, the Act requires each local agency to </w:t>
      </w:r>
      <w:r w:rsidRPr="00615A4D">
        <w:rPr>
          <w:rFonts w:ascii="Arial" w:hAnsi="Arial" w:cs="Arial"/>
          <w:sz w:val="22"/>
          <w:szCs w:val="22"/>
        </w:rPr>
        <w:t xml:space="preserve">review its code </w:t>
      </w:r>
      <w:r w:rsidRPr="00CB1416">
        <w:rPr>
          <w:rFonts w:ascii="Arial" w:hAnsi="Arial" w:cs="Arial"/>
          <w:sz w:val="22"/>
          <w:szCs w:val="22"/>
        </w:rPr>
        <w:t>biennially during even-numbered years</w:t>
      </w:r>
      <w:r>
        <w:rPr>
          <w:rFonts w:ascii="Arial" w:hAnsi="Arial" w:cs="Arial"/>
          <w:sz w:val="22"/>
          <w:szCs w:val="22"/>
        </w:rPr>
        <w:t xml:space="preserve"> to ensure</w:t>
      </w:r>
      <w:r w:rsidRPr="00615A4D">
        <w:rPr>
          <w:rFonts w:ascii="Arial" w:hAnsi="Arial" w:cs="Arial"/>
          <w:sz w:val="22"/>
          <w:szCs w:val="22"/>
        </w:rPr>
        <w:t xml:space="preserve"> the list of designated employees and the disclosure</w:t>
      </w:r>
      <w:r>
        <w:rPr>
          <w:rFonts w:ascii="Arial" w:hAnsi="Arial" w:cs="Arial"/>
          <w:sz w:val="22"/>
          <w:szCs w:val="22"/>
        </w:rPr>
        <w:t xml:space="preserve"> </w:t>
      </w:r>
      <w:r w:rsidRPr="00615A4D">
        <w:rPr>
          <w:rFonts w:ascii="Arial" w:hAnsi="Arial" w:cs="Arial"/>
          <w:sz w:val="22"/>
          <w:szCs w:val="22"/>
        </w:rPr>
        <w:t xml:space="preserve">categories </w:t>
      </w:r>
      <w:r>
        <w:rPr>
          <w:rFonts w:ascii="Arial" w:hAnsi="Arial" w:cs="Arial"/>
          <w:sz w:val="22"/>
          <w:szCs w:val="22"/>
        </w:rPr>
        <w:t>are</w:t>
      </w:r>
      <w:r w:rsidRPr="00615A4D">
        <w:rPr>
          <w:rFonts w:ascii="Arial" w:hAnsi="Arial" w:cs="Arial"/>
          <w:sz w:val="22"/>
          <w:szCs w:val="22"/>
        </w:rPr>
        <w:t xml:space="preserve"> reflective of the agency’s current organization and ability to affect</w:t>
      </w:r>
      <w:r>
        <w:rPr>
          <w:rFonts w:ascii="Arial" w:hAnsi="Arial" w:cs="Arial"/>
          <w:sz w:val="22"/>
          <w:szCs w:val="22"/>
        </w:rPr>
        <w:t xml:space="preserve"> </w:t>
      </w:r>
      <w:r w:rsidRPr="00615A4D">
        <w:rPr>
          <w:rFonts w:ascii="Arial" w:hAnsi="Arial" w:cs="Arial"/>
          <w:sz w:val="22"/>
          <w:szCs w:val="22"/>
        </w:rPr>
        <w:t>economic interests.</w:t>
      </w:r>
      <w:r>
        <w:rPr>
          <w:rFonts w:ascii="Arial" w:hAnsi="Arial" w:cs="Arial"/>
          <w:sz w:val="22"/>
          <w:szCs w:val="22"/>
        </w:rPr>
        <w:t xml:space="preserve"> At the conclusion of the 2026 biennial code review it was determined that substantial personnel classification changes occurred and an update was warranted. </w:t>
      </w:r>
    </w:p>
    <w:p w14:paraId="010A4C68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0321E6D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6A143EF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34C50C28" w14:textId="77777777" w:rsidR="00814F39" w:rsidRDefault="00814F39" w:rsidP="00814F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4"/>
        </w:rPr>
        <w:t>The proposed Conflict-of-Interest C</w:t>
      </w:r>
      <w:r w:rsidRPr="008D4BD0">
        <w:rPr>
          <w:rFonts w:ascii="Arial" w:hAnsi="Arial" w:cs="Arial"/>
          <w:sz w:val="22"/>
          <w:szCs w:val="24"/>
        </w:rPr>
        <w:t xml:space="preserve">ode </w:t>
      </w:r>
      <w:r>
        <w:rPr>
          <w:rFonts w:ascii="Arial" w:hAnsi="Arial" w:cs="Arial"/>
          <w:sz w:val="22"/>
          <w:szCs w:val="24"/>
        </w:rPr>
        <w:t>includes</w:t>
      </w:r>
      <w:r w:rsidRPr="008D4BD0">
        <w:rPr>
          <w:rFonts w:ascii="Arial" w:hAnsi="Arial" w:cs="Arial"/>
          <w:sz w:val="22"/>
          <w:szCs w:val="24"/>
        </w:rPr>
        <w:t xml:space="preserve"> each of the positions within the </w:t>
      </w:r>
      <w:r>
        <w:rPr>
          <w:rFonts w:ascii="Arial" w:hAnsi="Arial" w:cs="Arial"/>
          <w:sz w:val="22"/>
          <w:szCs w:val="24"/>
        </w:rPr>
        <w:t>City and Water District</w:t>
      </w:r>
      <w:r w:rsidRPr="008D4BD0">
        <w:rPr>
          <w:rFonts w:ascii="Arial" w:hAnsi="Arial" w:cs="Arial"/>
          <w:sz w:val="22"/>
          <w:szCs w:val="24"/>
        </w:rPr>
        <w:t xml:space="preserve"> that involve the making or participation in the making of decisions that may foreseeably have a material financial effect on any financial </w:t>
      </w:r>
      <w:proofErr w:type="gramStart"/>
      <w:r w:rsidRPr="008D4BD0">
        <w:rPr>
          <w:rFonts w:ascii="Arial" w:hAnsi="Arial" w:cs="Arial"/>
          <w:sz w:val="22"/>
          <w:szCs w:val="24"/>
        </w:rPr>
        <w:t>interest</w:t>
      </w:r>
      <w:r>
        <w:rPr>
          <w:rFonts w:ascii="Arial" w:hAnsi="Arial" w:cs="Arial"/>
          <w:sz w:val="22"/>
          <w:szCs w:val="24"/>
        </w:rPr>
        <w:t>, and</w:t>
      </w:r>
      <w:proofErr w:type="gramEnd"/>
      <w:r>
        <w:rPr>
          <w:rFonts w:ascii="Arial" w:hAnsi="Arial" w:cs="Arial"/>
          <w:sz w:val="22"/>
          <w:szCs w:val="24"/>
        </w:rPr>
        <w:t xml:space="preserve"> updates the disclosure categories to allow accurate disclosure</w:t>
      </w:r>
      <w:r w:rsidRPr="00ED200F">
        <w:rPr>
          <w:rFonts w:ascii="Arial" w:hAnsi="Arial" w:cs="Arial"/>
          <w:sz w:val="22"/>
          <w:szCs w:val="22"/>
        </w:rPr>
        <w:t xml:space="preserve"> of</w:t>
      </w:r>
      <w:r>
        <w:rPr>
          <w:rFonts w:ascii="Arial" w:hAnsi="Arial" w:cs="Arial"/>
          <w:sz w:val="22"/>
          <w:szCs w:val="22"/>
        </w:rPr>
        <w:t xml:space="preserve"> economic</w:t>
      </w:r>
      <w:r w:rsidRPr="00ED200F">
        <w:rPr>
          <w:rFonts w:ascii="Arial" w:hAnsi="Arial" w:cs="Arial"/>
          <w:sz w:val="22"/>
          <w:szCs w:val="22"/>
        </w:rPr>
        <w:t xml:space="preserve"> interests</w:t>
      </w:r>
      <w:r>
        <w:rPr>
          <w:rFonts w:ascii="Arial" w:hAnsi="Arial" w:cs="Arial"/>
          <w:sz w:val="22"/>
          <w:szCs w:val="22"/>
        </w:rPr>
        <w:t xml:space="preserve"> </w:t>
      </w:r>
      <w:r w:rsidRPr="00ED200F">
        <w:rPr>
          <w:rFonts w:ascii="Arial" w:hAnsi="Arial" w:cs="Arial"/>
          <w:sz w:val="22"/>
          <w:szCs w:val="22"/>
        </w:rPr>
        <w:t>and sources of income and gifts</w:t>
      </w:r>
      <w:r>
        <w:rPr>
          <w:rFonts w:ascii="Arial" w:hAnsi="Arial" w:cs="Arial"/>
          <w:sz w:val="22"/>
          <w:szCs w:val="22"/>
        </w:rPr>
        <w:t xml:space="preserve">, without </w:t>
      </w:r>
      <w:r w:rsidRPr="00ED200F">
        <w:rPr>
          <w:rFonts w:ascii="Arial" w:hAnsi="Arial" w:cs="Arial"/>
          <w:sz w:val="22"/>
          <w:szCs w:val="22"/>
        </w:rPr>
        <w:t>violati</w:t>
      </w:r>
      <w:r>
        <w:rPr>
          <w:rFonts w:ascii="Arial" w:hAnsi="Arial" w:cs="Arial"/>
          <w:sz w:val="22"/>
          <w:szCs w:val="22"/>
        </w:rPr>
        <w:t>on</w:t>
      </w:r>
      <w:r w:rsidRPr="00ED200F">
        <w:rPr>
          <w:rFonts w:ascii="Arial" w:hAnsi="Arial" w:cs="Arial"/>
          <w:sz w:val="22"/>
          <w:szCs w:val="22"/>
        </w:rPr>
        <w:t xml:space="preserve"> of privacy rights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6702E01" w14:textId="77777777" w:rsidR="00814F39" w:rsidRDefault="00814F39" w:rsidP="00814F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8A19D2E" w14:textId="77777777" w:rsidR="00814F39" w:rsidRDefault="00814F39" w:rsidP="00814F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2"/>
        </w:rPr>
        <w:t xml:space="preserve">The list of job classifications required to file a Statement of Economic Interest Form 700 has been updated to reflect the current personnel classification structure of the </w:t>
      </w:r>
      <w:proofErr w:type="gramStart"/>
      <w:r>
        <w:rPr>
          <w:rFonts w:ascii="Arial" w:hAnsi="Arial" w:cs="Arial"/>
          <w:sz w:val="22"/>
          <w:szCs w:val="22"/>
        </w:rPr>
        <w:t>City</w:t>
      </w:r>
      <w:proofErr w:type="gramEnd"/>
      <w:r>
        <w:rPr>
          <w:rFonts w:ascii="Arial" w:hAnsi="Arial" w:cs="Arial"/>
          <w:sz w:val="22"/>
          <w:szCs w:val="22"/>
        </w:rPr>
        <w:t xml:space="preserve">. Classifications that have been eliminated are shown on Exhibit “A” with a strikethrough and new classifications being added are shown in bold. </w:t>
      </w:r>
      <w:r>
        <w:rPr>
          <w:rFonts w:ascii="Arial" w:hAnsi="Arial" w:cs="Arial"/>
          <w:sz w:val="22"/>
          <w:szCs w:val="24"/>
        </w:rPr>
        <w:t xml:space="preserve">Exhibit “B” is an explanation of the Disclosure Categories reflected for each classification. </w:t>
      </w:r>
    </w:p>
    <w:p w14:paraId="0B17A5C3" w14:textId="77777777" w:rsidR="00814F39" w:rsidRDefault="00814F39" w:rsidP="00814F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</w:p>
    <w:p w14:paraId="7CF4855D" w14:textId="77777777" w:rsidR="005570CA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4"/>
          <w:u w:val="single"/>
        </w:rPr>
      </w:pPr>
      <w:r w:rsidRPr="00B1760D">
        <w:rPr>
          <w:rFonts w:ascii="Arial" w:hAnsi="Arial" w:cs="Arial"/>
          <w:b/>
          <w:sz w:val="22"/>
          <w:szCs w:val="24"/>
          <w:u w:val="single"/>
        </w:rPr>
        <w:lastRenderedPageBreak/>
        <w:t xml:space="preserve">Positions added to </w:t>
      </w:r>
      <w:r>
        <w:rPr>
          <w:rFonts w:ascii="Arial" w:hAnsi="Arial" w:cs="Arial"/>
          <w:b/>
          <w:sz w:val="22"/>
          <w:szCs w:val="24"/>
          <w:u w:val="single"/>
        </w:rPr>
        <w:t xml:space="preserve">the </w:t>
      </w:r>
      <w:r w:rsidRPr="00B1760D">
        <w:rPr>
          <w:rFonts w:ascii="Arial" w:hAnsi="Arial" w:cs="Arial"/>
          <w:b/>
          <w:sz w:val="22"/>
          <w:szCs w:val="24"/>
          <w:u w:val="single"/>
        </w:rPr>
        <w:t xml:space="preserve">Designated </w:t>
      </w:r>
      <w:r>
        <w:rPr>
          <w:rFonts w:ascii="Arial" w:hAnsi="Arial" w:cs="Arial"/>
          <w:b/>
          <w:sz w:val="22"/>
          <w:szCs w:val="24"/>
          <w:u w:val="single"/>
        </w:rPr>
        <w:t>Conflict of Interest filing Positions</w:t>
      </w:r>
      <w:r w:rsidRPr="00B1760D">
        <w:rPr>
          <w:rFonts w:ascii="Arial" w:hAnsi="Arial" w:cs="Arial"/>
          <w:b/>
          <w:sz w:val="22"/>
          <w:szCs w:val="24"/>
          <w:u w:val="single"/>
        </w:rPr>
        <w:t>:</w:t>
      </w:r>
    </w:p>
    <w:p w14:paraId="4BAD33CD" w14:textId="77777777" w:rsidR="005570CA" w:rsidRPr="00B1760D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4"/>
          <w:u w:val="single"/>
        </w:rPr>
      </w:pPr>
    </w:p>
    <w:p w14:paraId="4EA9126B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Community Development Manager </w:t>
      </w:r>
    </w:p>
    <w:p w14:paraId="47346FA2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Economic Development Supervisor </w:t>
      </w:r>
    </w:p>
    <w:p w14:paraId="41AB6EBF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Risk Management Supervisor </w:t>
      </w:r>
    </w:p>
    <w:p w14:paraId="68C46782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Human Resources Program Manager </w:t>
      </w:r>
    </w:p>
    <w:p w14:paraId="51C3C310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>Land Development Supervisor</w:t>
      </w:r>
    </w:p>
    <w:p w14:paraId="5E1F18AC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>Geographical Information Systems Specialist</w:t>
      </w:r>
    </w:p>
    <w:p w14:paraId="6A0272D9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Community Program Manager </w:t>
      </w:r>
    </w:p>
    <w:p w14:paraId="7AFCCC0A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Deputy Human Resources/Information Systems Director </w:t>
      </w:r>
    </w:p>
    <w:p w14:paraId="4F2C9A56" w14:textId="77777777" w:rsidR="005570CA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</w:rPr>
      </w:pPr>
      <w:r w:rsidRPr="008C4042">
        <w:rPr>
          <w:rFonts w:ascii="Arial" w:hAnsi="Arial" w:cs="Arial"/>
          <w:sz w:val="22"/>
          <w:szCs w:val="24"/>
        </w:rPr>
        <w:t xml:space="preserve">Senior Information Systems Specialist </w:t>
      </w:r>
    </w:p>
    <w:p w14:paraId="7D29B512" w14:textId="77777777" w:rsidR="005570CA" w:rsidRPr="008C4042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u w:val="single"/>
        </w:rPr>
      </w:pPr>
      <w:r>
        <w:rPr>
          <w:rFonts w:ascii="Arial" w:hAnsi="Arial" w:cs="Arial"/>
          <w:sz w:val="22"/>
          <w:szCs w:val="24"/>
        </w:rPr>
        <w:t xml:space="preserve">Licensed Veterinarian </w:t>
      </w:r>
    </w:p>
    <w:p w14:paraId="44147FF4" w14:textId="77777777" w:rsidR="005570CA" w:rsidRPr="000C252D" w:rsidRDefault="005570CA" w:rsidP="005570CA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u w:val="single"/>
        </w:rPr>
      </w:pPr>
    </w:p>
    <w:p w14:paraId="617D9CC3" w14:textId="77777777" w:rsidR="005570CA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4"/>
          <w:u w:val="single"/>
        </w:rPr>
      </w:pPr>
      <w:r w:rsidRPr="00267D86">
        <w:rPr>
          <w:rFonts w:ascii="Arial" w:hAnsi="Arial" w:cs="Arial"/>
          <w:b/>
          <w:sz w:val="22"/>
          <w:szCs w:val="24"/>
          <w:u w:val="single"/>
        </w:rPr>
        <w:t>Positions Eliminated:</w:t>
      </w:r>
    </w:p>
    <w:p w14:paraId="2AF3DEF9" w14:textId="77777777" w:rsidR="005570CA" w:rsidRPr="00267D86" w:rsidRDefault="005570CA" w:rsidP="005570C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4"/>
          <w:u w:val="single"/>
        </w:rPr>
      </w:pPr>
    </w:p>
    <w:p w14:paraId="68BDD324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 xml:space="preserve">Economic Development Manager </w:t>
      </w:r>
    </w:p>
    <w:p w14:paraId="555A005E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>Code Compliance Manager</w:t>
      </w:r>
    </w:p>
    <w:p w14:paraId="78CCEC63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 xml:space="preserve">Deputy Human Resources/Risk Management Director </w:t>
      </w:r>
    </w:p>
    <w:p w14:paraId="689594CA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>Finance Manager</w:t>
      </w:r>
    </w:p>
    <w:p w14:paraId="4D79E8EA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>Geographical Information Systems Manager</w:t>
      </w:r>
    </w:p>
    <w:p w14:paraId="58E9498D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>Human Resources Supervisor</w:t>
      </w:r>
    </w:p>
    <w:p w14:paraId="08B77952" w14:textId="77777777" w:rsidR="005570CA" w:rsidRPr="009A58F0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>Information Systems Manager</w:t>
      </w:r>
    </w:p>
    <w:p w14:paraId="01B60321" w14:textId="77777777" w:rsidR="005570CA" w:rsidRDefault="005570CA" w:rsidP="005570CA">
      <w:pPr>
        <w:jc w:val="both"/>
        <w:rPr>
          <w:rFonts w:ascii="Arial" w:hAnsi="Arial" w:cs="Arial"/>
          <w:sz w:val="22"/>
          <w:szCs w:val="22"/>
        </w:rPr>
      </w:pPr>
      <w:r w:rsidRPr="009A58F0">
        <w:rPr>
          <w:rFonts w:ascii="Arial" w:hAnsi="Arial" w:cs="Arial"/>
          <w:sz w:val="22"/>
          <w:szCs w:val="22"/>
        </w:rPr>
        <w:t>Senior Animal Control Officer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277282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5FBDF831" w14:textId="34A6CD4A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539E472" w14:textId="77777777" w:rsidR="00465A25" w:rsidRPr="00631E58" w:rsidRDefault="00465A25" w:rsidP="00465A2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A3BA53E" w14:textId="77777777" w:rsidR="0072557A" w:rsidRDefault="0072557A" w:rsidP="0072557A">
      <w:pPr>
        <w:jc w:val="both"/>
        <w:rPr>
          <w:rFonts w:ascii="Arial" w:hAnsi="Arial" w:cs="Arial"/>
          <w:bCs/>
          <w:sz w:val="22"/>
          <w:szCs w:val="22"/>
        </w:rPr>
      </w:pPr>
      <w:r w:rsidRPr="00E03472">
        <w:rPr>
          <w:rFonts w:ascii="Arial" w:hAnsi="Arial" w:cs="Arial"/>
          <w:b/>
          <w:sz w:val="22"/>
          <w:szCs w:val="22"/>
        </w:rPr>
        <w:t>Organizational Health –</w:t>
      </w:r>
      <w:r w:rsidRPr="00C6784B">
        <w:rPr>
          <w:rFonts w:ascii="Arial" w:hAnsi="Arial" w:cs="Arial"/>
          <w:bCs/>
          <w:sz w:val="22"/>
          <w:szCs w:val="22"/>
        </w:rPr>
        <w:t xml:space="preserve"> Foster a high performing organization that provides opportunities for professional growth.</w:t>
      </w:r>
    </w:p>
    <w:p w14:paraId="027DE6F1" w14:textId="77777777" w:rsidR="00465A25" w:rsidRPr="00465A25" w:rsidRDefault="00465A25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38C989E5" w14:textId="77777777" w:rsidR="00814F39" w:rsidRPr="00624623" w:rsidRDefault="00814F39" w:rsidP="00814F39">
      <w:pPr>
        <w:jc w:val="both"/>
        <w:rPr>
          <w:rFonts w:ascii="Arial" w:hAnsi="Arial" w:cs="Arial"/>
          <w:sz w:val="22"/>
          <w:szCs w:val="22"/>
        </w:rPr>
      </w:pPr>
      <w:r w:rsidRPr="00624623">
        <w:rPr>
          <w:rFonts w:ascii="Arial" w:hAnsi="Arial" w:cs="Arial"/>
          <w:b/>
          <w:sz w:val="22"/>
          <w:szCs w:val="22"/>
        </w:rPr>
        <w:t>FISCAL IMPACT</w:t>
      </w:r>
    </w:p>
    <w:p w14:paraId="26BBE997" w14:textId="77777777" w:rsidR="00814F39" w:rsidRPr="00624623" w:rsidRDefault="00814F39" w:rsidP="00814F39">
      <w:pPr>
        <w:jc w:val="both"/>
        <w:rPr>
          <w:rFonts w:ascii="Arial" w:hAnsi="Arial" w:cs="Arial"/>
          <w:sz w:val="22"/>
          <w:szCs w:val="22"/>
        </w:rPr>
      </w:pPr>
    </w:p>
    <w:p w14:paraId="11FCFFB4" w14:textId="77777777" w:rsidR="00814F39" w:rsidRPr="00E93EDB" w:rsidRDefault="00814F39" w:rsidP="00814F3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is no fiscal impact associated with this item.</w:t>
      </w:r>
    </w:p>
    <w:p w14:paraId="31EA588F" w14:textId="77777777" w:rsidR="00814F39" w:rsidRPr="00E93EDB" w:rsidRDefault="00814F39" w:rsidP="00814F39">
      <w:pPr>
        <w:jc w:val="both"/>
        <w:rPr>
          <w:rFonts w:ascii="Arial" w:hAnsi="Arial" w:cs="Arial"/>
          <w:sz w:val="22"/>
          <w:szCs w:val="22"/>
        </w:rPr>
      </w:pPr>
    </w:p>
    <w:p w14:paraId="06543A53" w14:textId="77777777" w:rsidR="00814F39" w:rsidRDefault="00814F39" w:rsidP="00814F39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ALTERNATIVE(S)</w:t>
      </w:r>
    </w:p>
    <w:p w14:paraId="684E237E" w14:textId="77777777" w:rsidR="00814F39" w:rsidRPr="00E93EDB" w:rsidRDefault="00814F39" w:rsidP="00814F39">
      <w:pPr>
        <w:jc w:val="both"/>
        <w:rPr>
          <w:rFonts w:ascii="Arial" w:hAnsi="Arial" w:cs="Arial"/>
          <w:sz w:val="22"/>
          <w:szCs w:val="22"/>
        </w:rPr>
      </w:pPr>
    </w:p>
    <w:p w14:paraId="18B49276" w14:textId="77777777" w:rsidR="00814F39" w:rsidRDefault="00814F39" w:rsidP="00814F3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Provide alternative </w:t>
      </w:r>
      <w:proofErr w:type="gramStart"/>
      <w:r>
        <w:rPr>
          <w:rFonts w:ascii="Arial" w:hAnsi="Arial" w:cs="Arial"/>
          <w:sz w:val="22"/>
          <w:szCs w:val="22"/>
        </w:rPr>
        <w:t>direction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to</w:t>
      </w:r>
      <w:proofErr w:type="gramEnd"/>
      <w:r>
        <w:rPr>
          <w:rFonts w:ascii="Arial" w:hAnsi="Arial" w:cs="Arial"/>
          <w:sz w:val="22"/>
          <w:szCs w:val="22"/>
        </w:rPr>
        <w:t xml:space="preserve"> staff.</w:t>
      </w:r>
    </w:p>
    <w:p w14:paraId="62636BBE" w14:textId="77777777" w:rsidR="00814F39" w:rsidRPr="00E93EDB" w:rsidRDefault="00814F39" w:rsidP="00814F39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B293EAE" w14:textId="77777777" w:rsidR="00814F39" w:rsidRDefault="00814F39" w:rsidP="00814F3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38A5A058" w14:textId="77777777" w:rsidR="005570CA" w:rsidRPr="00E93EDB" w:rsidRDefault="005570CA" w:rsidP="00814F39">
      <w:pPr>
        <w:jc w:val="both"/>
        <w:rPr>
          <w:rFonts w:ascii="Arial" w:hAnsi="Arial" w:cs="Arial"/>
          <w:sz w:val="22"/>
          <w:szCs w:val="22"/>
        </w:rPr>
      </w:pPr>
    </w:p>
    <w:p w14:paraId="4A0C6773" w14:textId="77777777" w:rsidR="005570CA" w:rsidRPr="00E250DC" w:rsidRDefault="005570CA" w:rsidP="005570CA">
      <w:pPr>
        <w:pStyle w:val="ListParagraph"/>
        <w:numPr>
          <w:ilvl w:val="0"/>
          <w:numId w:val="4"/>
        </w:numPr>
        <w:ind w:left="36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Joint Resolution Nos</w:t>
      </w:r>
      <w:r w:rsidRPr="00E250DC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2026-44</w:t>
      </w:r>
      <w:r w:rsidRPr="00E250DC">
        <w:rPr>
          <w:rFonts w:ascii="Arial" w:hAnsi="Arial" w:cs="Arial"/>
          <w:sz w:val="22"/>
          <w:szCs w:val="22"/>
        </w:rPr>
        <w:t xml:space="preserve"> and HWD </w:t>
      </w:r>
      <w:r>
        <w:rPr>
          <w:rFonts w:ascii="Arial" w:hAnsi="Arial" w:cs="Arial"/>
          <w:sz w:val="22"/>
          <w:szCs w:val="22"/>
        </w:rPr>
        <w:t>2026-16</w:t>
      </w:r>
    </w:p>
    <w:p w14:paraId="58E990CD" w14:textId="77777777" w:rsidR="005570CA" w:rsidRDefault="005570CA" w:rsidP="005570CA">
      <w:pPr>
        <w:pStyle w:val="ListParagraph"/>
        <w:numPr>
          <w:ilvl w:val="0"/>
          <w:numId w:val="4"/>
        </w:numPr>
        <w:ind w:left="3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Exhibit “A” Designated Employees with Disclosure Categories</w:t>
      </w:r>
    </w:p>
    <w:p w14:paraId="1364E324" w14:textId="77777777" w:rsidR="005570CA" w:rsidRDefault="005570CA" w:rsidP="005570CA">
      <w:pPr>
        <w:pStyle w:val="ListParagraph"/>
        <w:numPr>
          <w:ilvl w:val="0"/>
          <w:numId w:val="4"/>
        </w:numPr>
        <w:ind w:left="3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Exhibit “B” Conflict of Interest Disclosure Categories</w:t>
      </w:r>
    </w:p>
    <w:p w14:paraId="20A21B9B" w14:textId="77777777" w:rsidR="00814F39" w:rsidRPr="00E93EDB" w:rsidRDefault="00814F39" w:rsidP="00814F39">
      <w:pPr>
        <w:jc w:val="both"/>
        <w:rPr>
          <w:rFonts w:ascii="Arial" w:hAnsi="Arial" w:cs="Arial"/>
          <w:sz w:val="22"/>
          <w:szCs w:val="22"/>
        </w:rPr>
      </w:pPr>
    </w:p>
    <w:p w14:paraId="0609D13E" w14:textId="77777777" w:rsidR="00814F39" w:rsidRPr="00E93EDB" w:rsidRDefault="00814F39" w:rsidP="00814F39">
      <w:pPr>
        <w:jc w:val="both"/>
        <w:rPr>
          <w:rFonts w:ascii="Arial" w:hAnsi="Arial" w:cs="Arial"/>
          <w:sz w:val="22"/>
          <w:szCs w:val="22"/>
        </w:rPr>
      </w:pPr>
    </w:p>
    <w:p w14:paraId="43021AAD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1"/>
      <w:footerReference w:type="default" r:id="rId12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881B" w14:textId="77777777" w:rsidR="00073F5B" w:rsidRDefault="00073F5B">
      <w:r>
        <w:separator/>
      </w:r>
    </w:p>
  </w:endnote>
  <w:endnote w:type="continuationSeparator" w:id="0">
    <w:p w14:paraId="264E257F" w14:textId="77777777" w:rsidR="00073F5B" w:rsidRDefault="0007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9FA63" w14:textId="77777777" w:rsidR="00073F5B" w:rsidRDefault="00073F5B">
      <w:r>
        <w:separator/>
      </w:r>
    </w:p>
  </w:footnote>
  <w:footnote w:type="continuationSeparator" w:id="0">
    <w:p w14:paraId="59C296E0" w14:textId="77777777" w:rsidR="00073F5B" w:rsidRDefault="00073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C82F31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</w:pPr>
                          <w:r w:rsidRPr="00C82F31"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C82F31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</w:pPr>
                    <w:r w:rsidRPr="00C82F31"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7EFF2DA2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4C56BE7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" strokecolor="#4b596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3CC95F46" w14:textId="77777777" w:rsidR="00631E58" w:rsidRPr="004B1CE0" w:rsidRDefault="00631E58" w:rsidP="00631E58">
    <w:pPr>
      <w:rPr>
        <w:rFonts w:ascii="Arial" w:hAnsi="Arial" w:cs="Arial"/>
        <w:iCs/>
      </w:rPr>
    </w:pPr>
    <w:r w:rsidRPr="004B1CE0">
      <w:rPr>
        <w:rFonts w:ascii="Arial" w:hAnsi="Arial" w:cs="Arial"/>
      </w:rPr>
      <w:t xml:space="preserve">Staff Report </w:t>
    </w:r>
    <w:proofErr w:type="gramStart"/>
    <w:r w:rsidRPr="004B1CE0">
      <w:rPr>
        <w:rFonts w:ascii="Arial" w:hAnsi="Arial" w:cs="Arial"/>
      </w:rPr>
      <w:t>to</w:t>
    </w:r>
    <w:proofErr w:type="gramEnd"/>
    <w:r w:rsidRPr="004B1CE0">
      <w:rPr>
        <w:rFonts w:ascii="Arial" w:hAnsi="Arial" w:cs="Arial"/>
      </w:rPr>
      <w:t xml:space="preserve"> the Mayor and Council Members</w:t>
    </w:r>
  </w:p>
  <w:p w14:paraId="1458E091" w14:textId="6F3FBFD4" w:rsidR="00631E58" w:rsidRDefault="00814F39" w:rsidP="00631E58">
    <w:pPr>
      <w:pStyle w:val="Header"/>
      <w:rPr>
        <w:rFonts w:ascii="Arial" w:hAnsi="Arial" w:cs="Arial"/>
      </w:rPr>
    </w:pPr>
    <w:r>
      <w:rPr>
        <w:rFonts w:ascii="Arial" w:hAnsi="Arial" w:cs="Arial"/>
        <w:iCs/>
        <w:noProof/>
      </w:rPr>
      <w:t>Code of Interest Code Amendments</w:t>
    </w:r>
    <w:r w:rsidR="00631E58" w:rsidRPr="004B1CE0">
      <w:rPr>
        <w:rFonts w:ascii="Arial" w:hAnsi="Arial" w:cs="Arial"/>
        <w:iCs/>
        <w:noProof/>
      </w:rPr>
      <w:t xml:space="preserve"> </w:t>
    </w:r>
  </w:p>
  <w:p w14:paraId="30ABCFE0" w14:textId="44B6833C" w:rsidR="00631E58" w:rsidRDefault="00814F39" w:rsidP="00631E58">
    <w:pPr>
      <w:pStyle w:val="Header"/>
      <w:rPr>
        <w:rFonts w:ascii="Arial" w:hAnsi="Arial" w:cs="Arial"/>
      </w:rPr>
    </w:pPr>
    <w:r>
      <w:rPr>
        <w:rFonts w:ascii="Arial" w:hAnsi="Arial" w:cs="Arial"/>
      </w:rPr>
      <w:t>September 1</w:t>
    </w:r>
    <w:r w:rsidR="00631E58">
      <w:rPr>
        <w:rFonts w:ascii="Arial" w:hAnsi="Arial" w:cs="Arial"/>
      </w:rPr>
      <w:t>, 2026</w:t>
    </w:r>
  </w:p>
  <w:p w14:paraId="3A1DE334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03E0"/>
    <w:multiLevelType w:val="hybridMultilevel"/>
    <w:tmpl w:val="AA2CE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6042D"/>
    <w:multiLevelType w:val="hybridMultilevel"/>
    <w:tmpl w:val="CE260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23BBB"/>
    <w:multiLevelType w:val="hybridMultilevel"/>
    <w:tmpl w:val="E1F65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3"/>
  </w:num>
  <w:num w:numId="2" w16cid:durableId="2134246089">
    <w:abstractNumId w:val="0"/>
  </w:num>
  <w:num w:numId="3" w16cid:durableId="1135411489">
    <w:abstractNumId w:val="2"/>
  </w:num>
  <w:num w:numId="4" w16cid:durableId="677774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43923"/>
    <w:rsid w:val="0005576A"/>
    <w:rsid w:val="00073F5B"/>
    <w:rsid w:val="000A1506"/>
    <w:rsid w:val="000B08EF"/>
    <w:rsid w:val="000E7B08"/>
    <w:rsid w:val="00195789"/>
    <w:rsid w:val="001E2185"/>
    <w:rsid w:val="001F5B31"/>
    <w:rsid w:val="00231737"/>
    <w:rsid w:val="002620B3"/>
    <w:rsid w:val="002A0797"/>
    <w:rsid w:val="002F49FB"/>
    <w:rsid w:val="0031741A"/>
    <w:rsid w:val="00335153"/>
    <w:rsid w:val="003502B8"/>
    <w:rsid w:val="00361018"/>
    <w:rsid w:val="00373996"/>
    <w:rsid w:val="00394BDD"/>
    <w:rsid w:val="003A0914"/>
    <w:rsid w:val="003E3E9A"/>
    <w:rsid w:val="003E427B"/>
    <w:rsid w:val="0043301A"/>
    <w:rsid w:val="00465A25"/>
    <w:rsid w:val="00472450"/>
    <w:rsid w:val="00481DCE"/>
    <w:rsid w:val="00495C56"/>
    <w:rsid w:val="00505860"/>
    <w:rsid w:val="0051363C"/>
    <w:rsid w:val="00515117"/>
    <w:rsid w:val="00530851"/>
    <w:rsid w:val="005570CA"/>
    <w:rsid w:val="005A6181"/>
    <w:rsid w:val="005B7180"/>
    <w:rsid w:val="005B7CC3"/>
    <w:rsid w:val="005F5321"/>
    <w:rsid w:val="00606D28"/>
    <w:rsid w:val="0061330D"/>
    <w:rsid w:val="00631E58"/>
    <w:rsid w:val="006D239A"/>
    <w:rsid w:val="0072557A"/>
    <w:rsid w:val="007E6C4C"/>
    <w:rsid w:val="00814F39"/>
    <w:rsid w:val="008155B2"/>
    <w:rsid w:val="00827927"/>
    <w:rsid w:val="00840FAB"/>
    <w:rsid w:val="00886D64"/>
    <w:rsid w:val="00891B16"/>
    <w:rsid w:val="008A4BF4"/>
    <w:rsid w:val="008C0017"/>
    <w:rsid w:val="008F5796"/>
    <w:rsid w:val="00946D03"/>
    <w:rsid w:val="00961750"/>
    <w:rsid w:val="00992BB4"/>
    <w:rsid w:val="00A26998"/>
    <w:rsid w:val="00A6687E"/>
    <w:rsid w:val="00A7016F"/>
    <w:rsid w:val="00A825D7"/>
    <w:rsid w:val="00A97AFB"/>
    <w:rsid w:val="00AA2C2B"/>
    <w:rsid w:val="00AD6B58"/>
    <w:rsid w:val="00B10B78"/>
    <w:rsid w:val="00B26707"/>
    <w:rsid w:val="00B76BBE"/>
    <w:rsid w:val="00B775E5"/>
    <w:rsid w:val="00B90366"/>
    <w:rsid w:val="00BB6DAA"/>
    <w:rsid w:val="00BC4262"/>
    <w:rsid w:val="00C24DDB"/>
    <w:rsid w:val="00C7323E"/>
    <w:rsid w:val="00C82F31"/>
    <w:rsid w:val="00CB793F"/>
    <w:rsid w:val="00CE0BF7"/>
    <w:rsid w:val="00CE45DC"/>
    <w:rsid w:val="00D05AA2"/>
    <w:rsid w:val="00D07A74"/>
    <w:rsid w:val="00D34754"/>
    <w:rsid w:val="00DA71AC"/>
    <w:rsid w:val="00DB6A63"/>
    <w:rsid w:val="00DC6C80"/>
    <w:rsid w:val="00DD358A"/>
    <w:rsid w:val="00DF3006"/>
    <w:rsid w:val="00E26198"/>
    <w:rsid w:val="00EC4C72"/>
    <w:rsid w:val="00F10E06"/>
    <w:rsid w:val="00F32A58"/>
    <w:rsid w:val="00F42916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1E5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56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Jessica Giber</cp:lastModifiedBy>
  <cp:revision>10</cp:revision>
  <cp:lastPrinted>2005-09-21T22:15:00Z</cp:lastPrinted>
  <dcterms:created xsi:type="dcterms:W3CDTF">2025-12-03T16:20:00Z</dcterms:created>
  <dcterms:modified xsi:type="dcterms:W3CDTF">2026-08-19T21:03:00Z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