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B044F9" w14:textId="5B5638E9" w:rsidR="00481DCE" w:rsidRPr="002620B3" w:rsidRDefault="00BA14C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238458D0" wp14:editId="274FDBE9">
            <wp:simplePos x="0" y="0"/>
            <wp:positionH relativeFrom="column">
              <wp:posOffset>4806619</wp:posOffset>
            </wp:positionH>
            <wp:positionV relativeFrom="paragraph">
              <wp:posOffset>-104775</wp:posOffset>
            </wp:positionV>
            <wp:extent cx="1138555" cy="1495425"/>
            <wp:effectExtent l="0" t="0" r="4445" b="952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5BF4E122" w14:textId="77777777">
        <w:trPr>
          <w:trHeight w:val="480"/>
        </w:trPr>
        <w:tc>
          <w:tcPr>
            <w:tcW w:w="1458" w:type="dxa"/>
          </w:tcPr>
          <w:p w14:paraId="2352D18F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3B3E3144" w14:textId="7905FB36" w:rsidR="00394BDD" w:rsidRPr="002620B3" w:rsidRDefault="00CA605D" w:rsidP="00FE59FE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August</w:t>
            </w:r>
            <w:r w:rsidR="00722BCA">
              <w:rPr>
                <w:rFonts w:cs="Arial"/>
                <w:iCs/>
                <w:noProof w:val="0"/>
                <w:szCs w:val="22"/>
              </w:rPr>
              <w:t xml:space="preserve"> </w:t>
            </w:r>
            <w:r w:rsidR="004F13E2">
              <w:rPr>
                <w:rFonts w:cs="Arial"/>
                <w:iCs/>
                <w:noProof w:val="0"/>
                <w:szCs w:val="22"/>
              </w:rPr>
              <w:t>16</w:t>
            </w:r>
            <w:r w:rsidR="004630A2">
              <w:rPr>
                <w:rFonts w:cs="Arial"/>
                <w:iCs/>
                <w:noProof w:val="0"/>
                <w:szCs w:val="22"/>
              </w:rPr>
              <w:t>, 202</w:t>
            </w:r>
            <w:r w:rsidR="00730453">
              <w:rPr>
                <w:rFonts w:cs="Arial"/>
                <w:iCs/>
                <w:noProof w:val="0"/>
                <w:szCs w:val="22"/>
              </w:rPr>
              <w:t>2</w:t>
            </w:r>
          </w:p>
        </w:tc>
      </w:tr>
      <w:tr w:rsidR="00394BDD" w:rsidRPr="002620B3" w14:paraId="453CE369" w14:textId="77777777">
        <w:trPr>
          <w:trHeight w:val="480"/>
        </w:trPr>
        <w:tc>
          <w:tcPr>
            <w:tcW w:w="1458" w:type="dxa"/>
          </w:tcPr>
          <w:p w14:paraId="5C6DB09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71D5A03" w14:textId="7559491F" w:rsidR="00394BDD" w:rsidRPr="002620B3" w:rsidRDefault="004F13E2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3C132345" w14:textId="77777777" w:rsidR="00CE45DC" w:rsidRPr="002620B3" w:rsidRDefault="00CE45DC" w:rsidP="00BA14C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03E036F8" w14:textId="77777777">
        <w:trPr>
          <w:trHeight w:val="480"/>
        </w:trPr>
        <w:tc>
          <w:tcPr>
            <w:tcW w:w="1458" w:type="dxa"/>
          </w:tcPr>
          <w:p w14:paraId="4BED08B6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F741897" w14:textId="77777777" w:rsidR="00394BDD" w:rsidRPr="002620B3" w:rsidRDefault="00DC401E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Nils Bentsen</w:t>
            </w:r>
            <w:r w:rsidR="00394BDD" w:rsidRPr="002620B3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5EE68176" w14:textId="77777777">
        <w:trPr>
          <w:trHeight w:val="480"/>
        </w:trPr>
        <w:tc>
          <w:tcPr>
            <w:tcW w:w="1458" w:type="dxa"/>
          </w:tcPr>
          <w:p w14:paraId="4BA980F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40C55866" w14:textId="19D2AE70" w:rsidR="00BA14CE" w:rsidRDefault="009846EA" w:rsidP="00BA14C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Jeremy McDonald, </w:t>
            </w:r>
            <w:r w:rsidR="00096D81">
              <w:rPr>
                <w:rFonts w:ascii="Arial" w:hAnsi="Arial" w:cs="Arial"/>
                <w:iCs/>
                <w:noProof/>
                <w:sz w:val="22"/>
                <w:szCs w:val="22"/>
              </w:rPr>
              <w:t>Director of Public Works</w:t>
            </w:r>
          </w:p>
          <w:p w14:paraId="659AEC59" w14:textId="04CA8462" w:rsidR="00096D81" w:rsidRDefault="00096D81" w:rsidP="00BA14C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Robert Worby, Fleet/Warehouse Supervisor</w:t>
            </w:r>
          </w:p>
          <w:p w14:paraId="57D3440D" w14:textId="77777777" w:rsidR="00394BDD" w:rsidRPr="002620B3" w:rsidRDefault="00394BDD" w:rsidP="00BB31E9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01C74CB1" w14:textId="77777777">
        <w:trPr>
          <w:trHeight w:val="480"/>
        </w:trPr>
        <w:tc>
          <w:tcPr>
            <w:tcW w:w="1458" w:type="dxa"/>
          </w:tcPr>
          <w:p w14:paraId="4C01646F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236200D9" w14:textId="2EE76AE7" w:rsidR="00394BDD" w:rsidRPr="002620B3" w:rsidRDefault="0072636F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Equipment Procurement </w:t>
            </w:r>
            <w:r w:rsidR="00077DD4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for </w:t>
            </w:r>
            <w:r w:rsidR="004F13E2">
              <w:rPr>
                <w:rFonts w:ascii="Arial" w:hAnsi="Arial" w:cs="Arial"/>
                <w:iCs/>
                <w:noProof/>
                <w:sz w:val="22"/>
                <w:szCs w:val="22"/>
              </w:rPr>
              <w:t>Water Distribution</w:t>
            </w:r>
            <w:r w:rsidR="00BC36D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Program</w:t>
            </w:r>
          </w:p>
        </w:tc>
      </w:tr>
    </w:tbl>
    <w:p w14:paraId="55D5DD32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0893982B" w14:textId="77777777" w:rsidR="00FA71E8" w:rsidRPr="002620B3" w:rsidRDefault="00BA14CE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DB443E6" wp14:editId="479DA89E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18ED75E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65A9BFB" wp14:editId="5D1E92D8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5542CEA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"/>
            </w:pict>
          </mc:Fallback>
        </mc:AlternateContent>
      </w:r>
    </w:p>
    <w:p w14:paraId="21415B4D" w14:textId="77777777" w:rsidR="00394BDD" w:rsidRPr="003F21B1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3F21B1">
        <w:rPr>
          <w:rFonts w:ascii="Arial" w:hAnsi="Arial" w:cs="Arial"/>
          <w:b/>
          <w:sz w:val="22"/>
          <w:szCs w:val="22"/>
        </w:rPr>
        <w:t>RECOMMENDED ACTION</w:t>
      </w:r>
    </w:p>
    <w:p w14:paraId="63585CDB" w14:textId="77777777" w:rsidR="00394BDD" w:rsidRPr="003F21B1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0A64E5F0" w14:textId="5B631A9E" w:rsidR="00A9765A" w:rsidRPr="003F21B1" w:rsidRDefault="00A9765A" w:rsidP="00A9765A">
      <w:pPr>
        <w:jc w:val="both"/>
        <w:rPr>
          <w:rFonts w:ascii="Arial" w:hAnsi="Arial"/>
          <w:sz w:val="22"/>
          <w:szCs w:val="22"/>
        </w:rPr>
      </w:pPr>
      <w:r w:rsidRPr="003F21B1">
        <w:rPr>
          <w:rFonts w:ascii="Arial" w:hAnsi="Arial"/>
          <w:sz w:val="22"/>
          <w:szCs w:val="22"/>
        </w:rPr>
        <w:t xml:space="preserve">It is </w:t>
      </w:r>
      <w:bookmarkStart w:id="0" w:name="_GoBack"/>
      <w:r w:rsidRPr="003F21B1">
        <w:rPr>
          <w:rFonts w:ascii="Arial" w:hAnsi="Arial"/>
          <w:sz w:val="22"/>
          <w:szCs w:val="22"/>
        </w:rPr>
        <w:t xml:space="preserve">recommended that the </w:t>
      </w:r>
      <w:r w:rsidR="004F13E2" w:rsidRPr="003F21B1">
        <w:rPr>
          <w:rFonts w:ascii="Arial" w:hAnsi="Arial"/>
          <w:sz w:val="22"/>
          <w:szCs w:val="22"/>
        </w:rPr>
        <w:t>Board of Directors of the Hesperia Water District</w:t>
      </w:r>
      <w:r w:rsidR="00C20DCB" w:rsidRPr="003F21B1">
        <w:rPr>
          <w:rFonts w:ascii="Arial" w:hAnsi="Arial"/>
          <w:sz w:val="22"/>
          <w:szCs w:val="22"/>
        </w:rPr>
        <w:t xml:space="preserve"> </w:t>
      </w:r>
      <w:r w:rsidRPr="003F21B1">
        <w:rPr>
          <w:rFonts w:ascii="Arial" w:hAnsi="Arial"/>
          <w:sz w:val="22"/>
          <w:szCs w:val="22"/>
        </w:rPr>
        <w:t xml:space="preserve">authorize the City Manager to </w:t>
      </w:r>
      <w:r w:rsidR="0006293F">
        <w:rPr>
          <w:rFonts w:ascii="Arial" w:hAnsi="Arial"/>
          <w:sz w:val="22"/>
          <w:szCs w:val="22"/>
        </w:rPr>
        <w:t xml:space="preserve">approve the procurement of one vacuum excavator and </w:t>
      </w:r>
      <w:r w:rsidR="00522C13">
        <w:rPr>
          <w:rFonts w:ascii="Arial" w:hAnsi="Arial"/>
          <w:sz w:val="22"/>
          <w:szCs w:val="22"/>
        </w:rPr>
        <w:t xml:space="preserve">enter into an agreement with Ditch Witch West in </w:t>
      </w:r>
      <w:r w:rsidR="0006293F">
        <w:rPr>
          <w:rFonts w:ascii="Arial" w:hAnsi="Arial"/>
          <w:sz w:val="22"/>
          <w:szCs w:val="22"/>
        </w:rPr>
        <w:t>the</w:t>
      </w:r>
      <w:r w:rsidR="00522C13">
        <w:rPr>
          <w:rFonts w:ascii="Arial" w:hAnsi="Arial"/>
          <w:sz w:val="22"/>
          <w:szCs w:val="22"/>
        </w:rPr>
        <w:t xml:space="preserve"> not-to-exceed </w:t>
      </w:r>
      <w:r w:rsidR="0006293F">
        <w:rPr>
          <w:rFonts w:ascii="Arial" w:hAnsi="Arial"/>
          <w:sz w:val="22"/>
          <w:szCs w:val="22"/>
        </w:rPr>
        <w:t xml:space="preserve">amount of </w:t>
      </w:r>
      <w:r w:rsidR="00522C13">
        <w:rPr>
          <w:rFonts w:ascii="Arial" w:hAnsi="Arial"/>
          <w:sz w:val="22"/>
          <w:szCs w:val="22"/>
        </w:rPr>
        <w:t>$84,808</w:t>
      </w:r>
      <w:bookmarkEnd w:id="0"/>
      <w:r w:rsidR="00D852E2">
        <w:rPr>
          <w:rFonts w:ascii="Arial" w:hAnsi="Arial"/>
          <w:sz w:val="22"/>
          <w:szCs w:val="22"/>
        </w:rPr>
        <w:t>.</w:t>
      </w:r>
    </w:p>
    <w:p w14:paraId="25A31039" w14:textId="77777777" w:rsidR="00DB6A63" w:rsidRPr="003F21B1" w:rsidRDefault="00DB6A63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7BB22E40" w14:textId="77777777" w:rsidR="00B34733" w:rsidRPr="003F21B1" w:rsidRDefault="00B34733" w:rsidP="00B34733">
      <w:pPr>
        <w:jc w:val="both"/>
        <w:rPr>
          <w:rFonts w:ascii="Arial" w:hAnsi="Arial" w:cs="Arial"/>
          <w:sz w:val="22"/>
          <w:szCs w:val="22"/>
        </w:rPr>
      </w:pPr>
      <w:r w:rsidRPr="003F21B1">
        <w:rPr>
          <w:rFonts w:ascii="Arial" w:hAnsi="Arial" w:cs="Arial"/>
          <w:b/>
          <w:sz w:val="22"/>
          <w:szCs w:val="22"/>
        </w:rPr>
        <w:t>BACKGROUND</w:t>
      </w:r>
    </w:p>
    <w:p w14:paraId="7DA53B64" w14:textId="77777777" w:rsidR="00B34733" w:rsidRPr="003F21B1" w:rsidRDefault="00B34733" w:rsidP="003F21B1">
      <w:pPr>
        <w:jc w:val="both"/>
        <w:rPr>
          <w:rFonts w:ascii="Arial" w:hAnsi="Arial" w:cs="Arial"/>
          <w:sz w:val="22"/>
          <w:szCs w:val="22"/>
        </w:rPr>
      </w:pPr>
    </w:p>
    <w:p w14:paraId="6923A93C" w14:textId="52CCFDA4" w:rsidR="00863969" w:rsidRPr="003F21B1" w:rsidRDefault="00963785" w:rsidP="003F21B1">
      <w:pPr>
        <w:jc w:val="both"/>
        <w:rPr>
          <w:rFonts w:ascii="Arial" w:hAnsi="Arial"/>
          <w:sz w:val="22"/>
          <w:szCs w:val="22"/>
        </w:rPr>
      </w:pPr>
      <w:r w:rsidRPr="003F21B1">
        <w:rPr>
          <w:rFonts w:ascii="Arial" w:hAnsi="Arial" w:cs="Arial"/>
          <w:sz w:val="22"/>
          <w:szCs w:val="22"/>
        </w:rPr>
        <w:t xml:space="preserve">The </w:t>
      </w:r>
      <w:r w:rsidR="00E72D37" w:rsidRPr="003F21B1">
        <w:rPr>
          <w:rFonts w:ascii="Arial" w:hAnsi="Arial" w:cs="Arial"/>
          <w:sz w:val="22"/>
          <w:szCs w:val="22"/>
        </w:rPr>
        <w:t xml:space="preserve">Distribution </w:t>
      </w:r>
      <w:r w:rsidR="007671BC">
        <w:rPr>
          <w:rFonts w:ascii="Arial" w:hAnsi="Arial" w:cs="Arial"/>
          <w:sz w:val="22"/>
          <w:szCs w:val="22"/>
        </w:rPr>
        <w:t>P</w:t>
      </w:r>
      <w:r w:rsidR="00E72D37" w:rsidRPr="003F21B1">
        <w:rPr>
          <w:rFonts w:ascii="Arial" w:hAnsi="Arial" w:cs="Arial"/>
          <w:sz w:val="22"/>
          <w:szCs w:val="22"/>
        </w:rPr>
        <w:t xml:space="preserve">rogram is responsible for all preventative and reactive maintenance on existing water infrastructure, as well as 24-hour emergency services. </w:t>
      </w:r>
      <w:r w:rsidR="0006293F">
        <w:rPr>
          <w:rFonts w:ascii="Arial" w:hAnsi="Arial" w:cs="Arial"/>
          <w:sz w:val="22"/>
          <w:szCs w:val="22"/>
        </w:rPr>
        <w:t xml:space="preserve"> </w:t>
      </w:r>
      <w:r w:rsidR="00E72D37" w:rsidRPr="003F21B1">
        <w:rPr>
          <w:rFonts w:ascii="Arial" w:hAnsi="Arial" w:cs="Arial"/>
          <w:sz w:val="22"/>
          <w:szCs w:val="22"/>
        </w:rPr>
        <w:t xml:space="preserve">The requested additional vacuum excavation system will </w:t>
      </w:r>
      <w:r w:rsidR="00977BCC" w:rsidRPr="003F21B1">
        <w:rPr>
          <w:rFonts w:ascii="Arial" w:hAnsi="Arial" w:cs="Arial"/>
          <w:sz w:val="22"/>
          <w:szCs w:val="22"/>
        </w:rPr>
        <w:t xml:space="preserve">be more cost effective and </w:t>
      </w:r>
      <w:r w:rsidR="00E72D37" w:rsidRPr="003F21B1">
        <w:rPr>
          <w:rFonts w:ascii="Arial" w:hAnsi="Arial" w:cs="Arial"/>
          <w:sz w:val="22"/>
          <w:szCs w:val="22"/>
        </w:rPr>
        <w:t>allow staff to work more efficiently</w:t>
      </w:r>
      <w:r w:rsidR="00977BCC" w:rsidRPr="003F21B1">
        <w:rPr>
          <w:rFonts w:ascii="Arial" w:hAnsi="Arial" w:cs="Arial"/>
          <w:sz w:val="22"/>
          <w:szCs w:val="22"/>
        </w:rPr>
        <w:t xml:space="preserve"> </w:t>
      </w:r>
      <w:r w:rsidR="00E72D37" w:rsidRPr="003F21B1">
        <w:rPr>
          <w:rFonts w:ascii="Arial" w:hAnsi="Arial" w:cs="Arial"/>
          <w:sz w:val="22"/>
          <w:szCs w:val="22"/>
        </w:rPr>
        <w:t xml:space="preserve">while installing new water services and repairing emergency water leaks throughout the District. </w:t>
      </w:r>
      <w:r w:rsidR="0006293F">
        <w:rPr>
          <w:rFonts w:ascii="Arial" w:hAnsi="Arial" w:cs="Arial"/>
          <w:sz w:val="22"/>
          <w:szCs w:val="22"/>
        </w:rPr>
        <w:t xml:space="preserve"> </w:t>
      </w:r>
      <w:r w:rsidR="00863969" w:rsidRPr="003F21B1">
        <w:rPr>
          <w:rFonts w:ascii="Arial" w:hAnsi="Arial" w:cs="Arial"/>
          <w:sz w:val="22"/>
          <w:szCs w:val="22"/>
        </w:rPr>
        <w:t>Th</w:t>
      </w:r>
      <w:r w:rsidR="00863969" w:rsidRPr="003F21B1">
        <w:rPr>
          <w:rFonts w:ascii="Arial" w:hAnsi="Arial"/>
          <w:sz w:val="22"/>
          <w:szCs w:val="22"/>
        </w:rPr>
        <w:t>e existing vacuum excavator is fifteen years old with over 1,955 hours.</w:t>
      </w:r>
      <w:r w:rsidR="0006293F">
        <w:rPr>
          <w:rFonts w:ascii="Arial" w:hAnsi="Arial"/>
          <w:sz w:val="22"/>
          <w:szCs w:val="22"/>
        </w:rPr>
        <w:t xml:space="preserve"> </w:t>
      </w:r>
      <w:r w:rsidR="00863969" w:rsidRPr="003F21B1">
        <w:rPr>
          <w:rFonts w:ascii="Arial" w:hAnsi="Arial"/>
          <w:sz w:val="22"/>
          <w:szCs w:val="22"/>
        </w:rPr>
        <w:t xml:space="preserve"> It is currently not in service as the engine is out of production</w:t>
      </w:r>
      <w:r w:rsidR="0006293F">
        <w:rPr>
          <w:rFonts w:ascii="Arial" w:hAnsi="Arial"/>
          <w:sz w:val="22"/>
          <w:szCs w:val="22"/>
        </w:rPr>
        <w:t xml:space="preserve"> and the</w:t>
      </w:r>
      <w:r w:rsidR="00863969" w:rsidRPr="003F21B1">
        <w:rPr>
          <w:rFonts w:ascii="Arial" w:hAnsi="Arial"/>
          <w:sz w:val="22"/>
          <w:szCs w:val="22"/>
        </w:rPr>
        <w:t xml:space="preserve"> parts </w:t>
      </w:r>
      <w:r w:rsidR="0006293F">
        <w:rPr>
          <w:rFonts w:ascii="Arial" w:hAnsi="Arial"/>
          <w:sz w:val="22"/>
          <w:szCs w:val="22"/>
        </w:rPr>
        <w:t xml:space="preserve">for repair </w:t>
      </w:r>
      <w:r w:rsidR="00863969" w:rsidRPr="003F21B1">
        <w:rPr>
          <w:rFonts w:ascii="Arial" w:hAnsi="Arial"/>
          <w:sz w:val="22"/>
          <w:szCs w:val="22"/>
        </w:rPr>
        <w:t>are expensive and difficult to attain.</w:t>
      </w:r>
    </w:p>
    <w:p w14:paraId="524E688F" w14:textId="77777777" w:rsidR="00E72D37" w:rsidRPr="003F21B1" w:rsidRDefault="00E72D37" w:rsidP="00E72D37">
      <w:pPr>
        <w:pStyle w:val="MemoText"/>
        <w:jc w:val="both"/>
        <w:rPr>
          <w:szCs w:val="22"/>
        </w:rPr>
      </w:pPr>
    </w:p>
    <w:p w14:paraId="773E91A6" w14:textId="77777777" w:rsidR="00B34733" w:rsidRPr="003F21B1" w:rsidRDefault="00B34733" w:rsidP="00B34733">
      <w:pPr>
        <w:jc w:val="both"/>
        <w:rPr>
          <w:rFonts w:ascii="Arial" w:hAnsi="Arial" w:cs="Arial"/>
          <w:b/>
          <w:sz w:val="22"/>
          <w:szCs w:val="22"/>
        </w:rPr>
      </w:pPr>
      <w:r w:rsidRPr="003F21B1">
        <w:rPr>
          <w:rFonts w:ascii="Arial" w:hAnsi="Arial" w:cs="Arial"/>
          <w:b/>
          <w:sz w:val="22"/>
          <w:szCs w:val="22"/>
        </w:rPr>
        <w:t>ISSUES/ANALYSIS</w:t>
      </w:r>
    </w:p>
    <w:p w14:paraId="67D4878C" w14:textId="77777777" w:rsidR="00B757DD" w:rsidRPr="003F21B1" w:rsidRDefault="00B757DD" w:rsidP="00B757DD">
      <w:pPr>
        <w:jc w:val="both"/>
        <w:rPr>
          <w:rFonts w:ascii="Arial" w:hAnsi="Arial" w:cs="Arial"/>
          <w:sz w:val="22"/>
          <w:szCs w:val="22"/>
        </w:rPr>
      </w:pPr>
    </w:p>
    <w:p w14:paraId="2B2B7C09" w14:textId="06A0A13C" w:rsidR="004A638E" w:rsidRDefault="001853B4" w:rsidP="00B34733">
      <w:pPr>
        <w:jc w:val="both"/>
        <w:rPr>
          <w:rFonts w:ascii="Arial" w:hAnsi="Arial" w:cs="Arial"/>
          <w:sz w:val="22"/>
          <w:szCs w:val="22"/>
        </w:rPr>
      </w:pPr>
      <w:r w:rsidRPr="003F21B1">
        <w:rPr>
          <w:rFonts w:ascii="Arial" w:hAnsi="Arial" w:cs="Arial"/>
          <w:sz w:val="22"/>
          <w:szCs w:val="22"/>
        </w:rPr>
        <w:t>Public Works released a formal request for bid (RFB) on July 14, 2022.  RFB 2022-23-001 solicited bids from five vendors</w:t>
      </w:r>
      <w:r w:rsidR="0006293F">
        <w:rPr>
          <w:rFonts w:ascii="Arial" w:hAnsi="Arial" w:cs="Arial"/>
          <w:sz w:val="22"/>
          <w:szCs w:val="22"/>
        </w:rPr>
        <w:t xml:space="preserve"> and a</w:t>
      </w:r>
      <w:r w:rsidRPr="003F21B1">
        <w:rPr>
          <w:rFonts w:ascii="Arial" w:hAnsi="Arial" w:cs="Arial"/>
          <w:sz w:val="22"/>
          <w:szCs w:val="22"/>
        </w:rPr>
        <w:t xml:space="preserve"> public bid opening was held on July 26, 2022.  </w:t>
      </w:r>
      <w:r w:rsidR="0006293F">
        <w:rPr>
          <w:rFonts w:ascii="Arial" w:hAnsi="Arial" w:cs="Arial"/>
          <w:sz w:val="22"/>
          <w:szCs w:val="22"/>
        </w:rPr>
        <w:t>One response was received, which is</w:t>
      </w:r>
      <w:r w:rsidRPr="003F21B1">
        <w:rPr>
          <w:rFonts w:ascii="Arial" w:hAnsi="Arial" w:cs="Arial"/>
          <w:sz w:val="22"/>
          <w:szCs w:val="22"/>
        </w:rPr>
        <w:t xml:space="preserve"> Ditch Witch West. </w:t>
      </w:r>
      <w:r w:rsidR="0006293F">
        <w:rPr>
          <w:rFonts w:ascii="Arial" w:hAnsi="Arial" w:cs="Arial"/>
          <w:sz w:val="22"/>
          <w:szCs w:val="22"/>
        </w:rPr>
        <w:t xml:space="preserve"> </w:t>
      </w:r>
      <w:r w:rsidR="007671BC">
        <w:rPr>
          <w:rFonts w:ascii="Arial" w:hAnsi="Arial" w:cs="Arial"/>
          <w:sz w:val="22"/>
          <w:szCs w:val="22"/>
        </w:rPr>
        <w:t xml:space="preserve">Bids were </w:t>
      </w:r>
      <w:r w:rsidR="0006293F">
        <w:rPr>
          <w:rFonts w:ascii="Arial" w:hAnsi="Arial" w:cs="Arial"/>
          <w:sz w:val="22"/>
          <w:szCs w:val="22"/>
        </w:rPr>
        <w:t xml:space="preserve">sent to and </w:t>
      </w:r>
      <w:r w:rsidR="007671BC">
        <w:rPr>
          <w:rFonts w:ascii="Arial" w:hAnsi="Arial" w:cs="Arial"/>
          <w:sz w:val="22"/>
          <w:szCs w:val="22"/>
        </w:rPr>
        <w:t xml:space="preserve">not received from </w:t>
      </w:r>
      <w:proofErr w:type="spellStart"/>
      <w:r w:rsidR="007671BC">
        <w:rPr>
          <w:rFonts w:ascii="Arial" w:hAnsi="Arial" w:cs="Arial"/>
          <w:sz w:val="22"/>
          <w:szCs w:val="22"/>
        </w:rPr>
        <w:t>RDO</w:t>
      </w:r>
      <w:proofErr w:type="spellEnd"/>
      <w:r w:rsidR="007671BC">
        <w:rPr>
          <w:rFonts w:ascii="Arial" w:hAnsi="Arial" w:cs="Arial"/>
          <w:sz w:val="22"/>
          <w:szCs w:val="22"/>
        </w:rPr>
        <w:t xml:space="preserve"> Equipment, Pres Tech, Pacific-</w:t>
      </w:r>
      <w:proofErr w:type="spellStart"/>
      <w:r w:rsidR="007671BC">
        <w:rPr>
          <w:rFonts w:ascii="Arial" w:hAnsi="Arial" w:cs="Arial"/>
          <w:sz w:val="22"/>
          <w:szCs w:val="22"/>
        </w:rPr>
        <w:t>Tek</w:t>
      </w:r>
      <w:proofErr w:type="spellEnd"/>
      <w:r w:rsidR="007671BC">
        <w:rPr>
          <w:rFonts w:ascii="Arial" w:hAnsi="Arial" w:cs="Arial"/>
          <w:sz w:val="22"/>
          <w:szCs w:val="22"/>
        </w:rPr>
        <w:t xml:space="preserve">, or </w:t>
      </w:r>
      <w:proofErr w:type="spellStart"/>
      <w:r w:rsidR="007671BC">
        <w:rPr>
          <w:rFonts w:ascii="Arial" w:hAnsi="Arial" w:cs="Arial"/>
          <w:sz w:val="22"/>
          <w:szCs w:val="22"/>
        </w:rPr>
        <w:t>Truvac</w:t>
      </w:r>
      <w:proofErr w:type="spellEnd"/>
      <w:r w:rsidR="007671BC">
        <w:rPr>
          <w:rFonts w:ascii="Arial" w:hAnsi="Arial" w:cs="Arial"/>
          <w:sz w:val="22"/>
          <w:szCs w:val="22"/>
        </w:rPr>
        <w:t xml:space="preserve">.  </w:t>
      </w:r>
      <w:r w:rsidR="00863969" w:rsidRPr="003F21B1">
        <w:rPr>
          <w:rFonts w:ascii="Arial" w:hAnsi="Arial" w:cs="Arial"/>
          <w:sz w:val="22"/>
          <w:szCs w:val="22"/>
        </w:rPr>
        <w:t xml:space="preserve">There is currently a shortage of heavy equipment with manufacturing times taking six months </w:t>
      </w:r>
      <w:r w:rsidR="002B0E93">
        <w:rPr>
          <w:rFonts w:ascii="Arial" w:hAnsi="Arial" w:cs="Arial"/>
          <w:sz w:val="22"/>
          <w:szCs w:val="22"/>
        </w:rPr>
        <w:t>to a year.</w:t>
      </w:r>
      <w:r w:rsidRPr="003F21B1">
        <w:rPr>
          <w:rFonts w:ascii="Arial" w:hAnsi="Arial" w:cs="Arial"/>
          <w:sz w:val="22"/>
          <w:szCs w:val="22"/>
        </w:rPr>
        <w:t xml:space="preserve"> </w:t>
      </w:r>
      <w:r w:rsidR="0006293F">
        <w:rPr>
          <w:rFonts w:ascii="Arial" w:hAnsi="Arial" w:cs="Arial"/>
          <w:sz w:val="22"/>
          <w:szCs w:val="22"/>
        </w:rPr>
        <w:t xml:space="preserve"> Staff recommends executing an agreement with Ditch Witch West</w:t>
      </w:r>
      <w:r w:rsidR="008D0B7E">
        <w:rPr>
          <w:rFonts w:ascii="Arial" w:hAnsi="Arial" w:cs="Arial"/>
          <w:sz w:val="22"/>
          <w:szCs w:val="22"/>
        </w:rPr>
        <w:t>,</w:t>
      </w:r>
      <w:r w:rsidR="0006293F" w:rsidRPr="0006293F">
        <w:rPr>
          <w:rFonts w:ascii="Arial" w:hAnsi="Arial" w:cs="Arial"/>
          <w:sz w:val="22"/>
          <w:szCs w:val="22"/>
        </w:rPr>
        <w:t xml:space="preserve"> </w:t>
      </w:r>
      <w:r w:rsidR="0006293F">
        <w:rPr>
          <w:rFonts w:ascii="Arial" w:hAnsi="Arial" w:cs="Arial"/>
          <w:sz w:val="22"/>
          <w:szCs w:val="22"/>
        </w:rPr>
        <w:t xml:space="preserve">who has been deemed to be the responsive/responsible vendor, as they </w:t>
      </w:r>
      <w:r w:rsidR="008D0B7E">
        <w:rPr>
          <w:rFonts w:ascii="Arial" w:hAnsi="Arial" w:cs="Arial"/>
          <w:sz w:val="22"/>
          <w:szCs w:val="22"/>
        </w:rPr>
        <w:t>have</w:t>
      </w:r>
      <w:r w:rsidR="00863969" w:rsidRPr="003F21B1">
        <w:rPr>
          <w:rFonts w:ascii="Arial" w:hAnsi="Arial" w:cs="Arial"/>
          <w:sz w:val="22"/>
          <w:szCs w:val="22"/>
        </w:rPr>
        <w:t xml:space="preserve"> one manufacture</w:t>
      </w:r>
      <w:r w:rsidR="003F21B1">
        <w:rPr>
          <w:rFonts w:ascii="Arial" w:hAnsi="Arial" w:cs="Arial"/>
          <w:sz w:val="22"/>
          <w:szCs w:val="22"/>
        </w:rPr>
        <w:t>d</w:t>
      </w:r>
      <w:r w:rsidR="00863969" w:rsidRPr="003F21B1">
        <w:rPr>
          <w:rFonts w:ascii="Arial" w:hAnsi="Arial" w:cs="Arial"/>
          <w:sz w:val="22"/>
          <w:szCs w:val="22"/>
        </w:rPr>
        <w:t xml:space="preserve"> </w:t>
      </w:r>
      <w:r w:rsidR="007671BC">
        <w:rPr>
          <w:rFonts w:ascii="Arial" w:hAnsi="Arial" w:cs="Arial"/>
          <w:sz w:val="22"/>
          <w:szCs w:val="22"/>
        </w:rPr>
        <w:t xml:space="preserve">that will be available for delivery </w:t>
      </w:r>
      <w:r w:rsidR="00522C13">
        <w:rPr>
          <w:rFonts w:ascii="Arial" w:hAnsi="Arial" w:cs="Arial"/>
          <w:sz w:val="22"/>
          <w:szCs w:val="22"/>
        </w:rPr>
        <w:t>within one</w:t>
      </w:r>
      <w:r w:rsidR="00863969" w:rsidRPr="003F21B1">
        <w:rPr>
          <w:rFonts w:ascii="Arial" w:hAnsi="Arial" w:cs="Arial"/>
          <w:sz w:val="22"/>
          <w:szCs w:val="22"/>
        </w:rPr>
        <w:t xml:space="preserve"> month. </w:t>
      </w:r>
    </w:p>
    <w:p w14:paraId="3ECAD6D7" w14:textId="77777777" w:rsidR="003F21B1" w:rsidRPr="003F21B1" w:rsidRDefault="003F21B1" w:rsidP="00B34733">
      <w:pPr>
        <w:jc w:val="both"/>
        <w:rPr>
          <w:rFonts w:ascii="Arial" w:hAnsi="Arial" w:cs="Arial"/>
          <w:b/>
          <w:sz w:val="22"/>
          <w:szCs w:val="22"/>
        </w:rPr>
      </w:pPr>
    </w:p>
    <w:p w14:paraId="7C7AB68E" w14:textId="05E7DD8F" w:rsidR="00B34733" w:rsidRPr="003F21B1" w:rsidRDefault="00B34733" w:rsidP="00B34733">
      <w:pPr>
        <w:jc w:val="both"/>
        <w:rPr>
          <w:rFonts w:ascii="Arial" w:hAnsi="Arial" w:cs="Arial"/>
          <w:b/>
          <w:sz w:val="22"/>
          <w:szCs w:val="22"/>
        </w:rPr>
      </w:pPr>
      <w:r w:rsidRPr="003F21B1">
        <w:rPr>
          <w:rFonts w:ascii="Arial" w:hAnsi="Arial" w:cs="Arial"/>
          <w:b/>
          <w:sz w:val="22"/>
          <w:szCs w:val="22"/>
        </w:rPr>
        <w:t>FISCAL IMPACT</w:t>
      </w:r>
    </w:p>
    <w:p w14:paraId="0ABA6F4F" w14:textId="77777777" w:rsidR="00F77D1D" w:rsidRPr="003F21B1" w:rsidRDefault="00F77D1D" w:rsidP="00B34733">
      <w:pPr>
        <w:jc w:val="both"/>
        <w:rPr>
          <w:rFonts w:ascii="Arial" w:hAnsi="Arial" w:cs="Arial"/>
          <w:b/>
          <w:sz w:val="22"/>
          <w:szCs w:val="22"/>
        </w:rPr>
      </w:pPr>
    </w:p>
    <w:p w14:paraId="2D4CD7C8" w14:textId="554C4FD5" w:rsidR="00F77D1D" w:rsidRPr="003F21B1" w:rsidRDefault="00F551DD" w:rsidP="00F77D1D">
      <w:pPr>
        <w:jc w:val="both"/>
        <w:rPr>
          <w:rFonts w:ascii="Arial" w:hAnsi="Arial" w:cs="Arial"/>
          <w:sz w:val="22"/>
          <w:szCs w:val="22"/>
        </w:rPr>
      </w:pPr>
      <w:r w:rsidRPr="003F21B1">
        <w:rPr>
          <w:rFonts w:ascii="Arial" w:hAnsi="Arial" w:cs="Arial"/>
          <w:sz w:val="22"/>
          <w:szCs w:val="22"/>
        </w:rPr>
        <w:t xml:space="preserve">Funding for </w:t>
      </w:r>
      <w:r w:rsidR="008D0B7E">
        <w:rPr>
          <w:rFonts w:ascii="Arial" w:hAnsi="Arial" w:cs="Arial"/>
          <w:sz w:val="22"/>
          <w:szCs w:val="22"/>
        </w:rPr>
        <w:t xml:space="preserve">the purchase of </w:t>
      </w:r>
      <w:r w:rsidR="009B2556" w:rsidRPr="003F21B1">
        <w:rPr>
          <w:rFonts w:ascii="Arial" w:hAnsi="Arial" w:cs="Arial"/>
          <w:sz w:val="22"/>
          <w:szCs w:val="22"/>
        </w:rPr>
        <w:t xml:space="preserve">one (1) </w:t>
      </w:r>
      <w:r w:rsidR="00EC1723" w:rsidRPr="003F21B1">
        <w:rPr>
          <w:rFonts w:ascii="Arial" w:hAnsi="Arial" w:cs="Arial"/>
          <w:sz w:val="22"/>
          <w:szCs w:val="22"/>
        </w:rPr>
        <w:t>vacuum excavator</w:t>
      </w:r>
      <w:r w:rsidR="003A3D8F" w:rsidRPr="003F21B1">
        <w:rPr>
          <w:rFonts w:ascii="Arial" w:hAnsi="Arial" w:cs="Arial"/>
          <w:sz w:val="22"/>
          <w:szCs w:val="22"/>
        </w:rPr>
        <w:t xml:space="preserve"> </w:t>
      </w:r>
      <w:r w:rsidR="009B2556" w:rsidRPr="003F21B1">
        <w:rPr>
          <w:rFonts w:ascii="Arial" w:hAnsi="Arial" w:cs="Arial"/>
          <w:sz w:val="22"/>
          <w:szCs w:val="22"/>
        </w:rPr>
        <w:t>is available</w:t>
      </w:r>
      <w:r w:rsidR="003A3D8F" w:rsidRPr="003F21B1">
        <w:rPr>
          <w:rFonts w:ascii="Arial" w:hAnsi="Arial" w:cs="Arial"/>
          <w:sz w:val="22"/>
          <w:szCs w:val="22"/>
        </w:rPr>
        <w:t xml:space="preserve"> in </w:t>
      </w:r>
      <w:r w:rsidR="008D0B7E">
        <w:rPr>
          <w:rFonts w:ascii="Arial" w:hAnsi="Arial" w:cs="Arial"/>
          <w:sz w:val="22"/>
          <w:szCs w:val="22"/>
        </w:rPr>
        <w:t xml:space="preserve">the </w:t>
      </w:r>
      <w:r w:rsidR="004A638E" w:rsidRPr="003F21B1">
        <w:rPr>
          <w:rFonts w:ascii="Arial" w:hAnsi="Arial" w:cs="Arial"/>
          <w:sz w:val="22"/>
          <w:szCs w:val="22"/>
        </w:rPr>
        <w:t>F</w:t>
      </w:r>
      <w:r w:rsidR="0020159E" w:rsidRPr="003F21B1">
        <w:rPr>
          <w:rFonts w:ascii="Arial" w:hAnsi="Arial" w:cs="Arial"/>
          <w:sz w:val="22"/>
          <w:szCs w:val="22"/>
        </w:rPr>
        <w:t>iscal Year</w:t>
      </w:r>
      <w:r w:rsidR="004A638E" w:rsidRPr="003F21B1">
        <w:rPr>
          <w:rFonts w:ascii="Arial" w:hAnsi="Arial" w:cs="Arial"/>
          <w:sz w:val="22"/>
          <w:szCs w:val="22"/>
        </w:rPr>
        <w:t xml:space="preserve"> </w:t>
      </w:r>
      <w:r w:rsidR="003A3D8F" w:rsidRPr="003F21B1">
        <w:rPr>
          <w:rFonts w:ascii="Arial" w:hAnsi="Arial" w:cs="Arial"/>
          <w:sz w:val="22"/>
          <w:szCs w:val="22"/>
        </w:rPr>
        <w:t>202</w:t>
      </w:r>
      <w:r w:rsidR="005032D6" w:rsidRPr="003F21B1">
        <w:rPr>
          <w:rFonts w:ascii="Arial" w:hAnsi="Arial" w:cs="Arial"/>
          <w:sz w:val="22"/>
          <w:szCs w:val="22"/>
        </w:rPr>
        <w:t>2</w:t>
      </w:r>
      <w:r w:rsidR="003A3D8F" w:rsidRPr="003F21B1">
        <w:rPr>
          <w:rFonts w:ascii="Arial" w:hAnsi="Arial" w:cs="Arial"/>
          <w:sz w:val="22"/>
          <w:szCs w:val="22"/>
        </w:rPr>
        <w:t>-2</w:t>
      </w:r>
      <w:r w:rsidR="005032D6" w:rsidRPr="003F21B1">
        <w:rPr>
          <w:rFonts w:ascii="Arial" w:hAnsi="Arial" w:cs="Arial"/>
          <w:sz w:val="22"/>
          <w:szCs w:val="22"/>
        </w:rPr>
        <w:t>3</w:t>
      </w:r>
      <w:r w:rsidR="004A638E" w:rsidRPr="003F21B1">
        <w:rPr>
          <w:rFonts w:ascii="Arial" w:hAnsi="Arial" w:cs="Arial"/>
          <w:sz w:val="22"/>
          <w:szCs w:val="22"/>
        </w:rPr>
        <w:t xml:space="preserve"> </w:t>
      </w:r>
      <w:r w:rsidR="008D0B7E">
        <w:rPr>
          <w:rFonts w:ascii="Arial" w:hAnsi="Arial" w:cs="Arial"/>
          <w:sz w:val="22"/>
          <w:szCs w:val="22"/>
        </w:rPr>
        <w:t xml:space="preserve">Adopted </w:t>
      </w:r>
      <w:r w:rsidR="00522C13">
        <w:rPr>
          <w:rFonts w:ascii="Arial" w:hAnsi="Arial" w:cs="Arial"/>
          <w:sz w:val="22"/>
          <w:szCs w:val="22"/>
        </w:rPr>
        <w:t xml:space="preserve">Water Operating Budget. </w:t>
      </w:r>
    </w:p>
    <w:p w14:paraId="46557BB9" w14:textId="77777777" w:rsidR="000E5268" w:rsidRPr="003F21B1" w:rsidRDefault="000E5268" w:rsidP="00B34733">
      <w:pPr>
        <w:jc w:val="both"/>
        <w:rPr>
          <w:rFonts w:ascii="Arial" w:hAnsi="Arial" w:cs="Arial"/>
          <w:b/>
          <w:sz w:val="22"/>
          <w:szCs w:val="22"/>
        </w:rPr>
      </w:pPr>
    </w:p>
    <w:p w14:paraId="083DA615" w14:textId="26A941FE" w:rsidR="00B34733" w:rsidRPr="003F21B1" w:rsidRDefault="00B34733" w:rsidP="00B34733">
      <w:pPr>
        <w:jc w:val="both"/>
        <w:rPr>
          <w:rFonts w:ascii="Arial" w:hAnsi="Arial" w:cs="Arial"/>
          <w:b/>
          <w:sz w:val="22"/>
          <w:szCs w:val="22"/>
        </w:rPr>
      </w:pPr>
      <w:r w:rsidRPr="003F21B1">
        <w:rPr>
          <w:rFonts w:ascii="Arial" w:hAnsi="Arial" w:cs="Arial"/>
          <w:b/>
          <w:sz w:val="22"/>
          <w:szCs w:val="22"/>
        </w:rPr>
        <w:t>ALTERNATIVE(S)</w:t>
      </w:r>
    </w:p>
    <w:p w14:paraId="401926F5" w14:textId="77777777" w:rsidR="00B34733" w:rsidRPr="003F21B1" w:rsidRDefault="00B34733" w:rsidP="00B34733">
      <w:pPr>
        <w:jc w:val="both"/>
        <w:rPr>
          <w:rFonts w:ascii="Arial" w:hAnsi="Arial" w:cs="Arial"/>
          <w:sz w:val="22"/>
          <w:szCs w:val="22"/>
        </w:rPr>
      </w:pPr>
    </w:p>
    <w:p w14:paraId="1FF848BE" w14:textId="77777777" w:rsidR="00B34733" w:rsidRPr="003F21B1" w:rsidRDefault="00B34733" w:rsidP="00B34733">
      <w:pPr>
        <w:ind w:left="360" w:hanging="360"/>
        <w:jc w:val="both"/>
        <w:rPr>
          <w:rFonts w:ascii="Arial" w:hAnsi="Arial" w:cs="Arial"/>
          <w:sz w:val="22"/>
          <w:szCs w:val="22"/>
        </w:rPr>
      </w:pPr>
      <w:r w:rsidRPr="003F21B1">
        <w:rPr>
          <w:rFonts w:ascii="Arial" w:hAnsi="Arial" w:cs="Arial"/>
          <w:sz w:val="22"/>
          <w:szCs w:val="22"/>
        </w:rPr>
        <w:t>1.</w:t>
      </w:r>
      <w:r w:rsidRPr="003F21B1">
        <w:rPr>
          <w:rFonts w:ascii="Arial" w:hAnsi="Arial" w:cs="Arial"/>
          <w:sz w:val="22"/>
          <w:szCs w:val="22"/>
        </w:rPr>
        <w:tab/>
        <w:t>Provide alternative direction to staff.</w:t>
      </w:r>
    </w:p>
    <w:p w14:paraId="130B5C4B" w14:textId="77777777" w:rsidR="00F77D1D" w:rsidRPr="003F21B1" w:rsidRDefault="00F77D1D" w:rsidP="00B34733">
      <w:pPr>
        <w:jc w:val="both"/>
        <w:rPr>
          <w:rFonts w:ascii="Arial" w:hAnsi="Arial" w:cs="Arial"/>
          <w:b/>
          <w:sz w:val="22"/>
          <w:szCs w:val="22"/>
        </w:rPr>
      </w:pPr>
    </w:p>
    <w:p w14:paraId="6EEDC703" w14:textId="77777777" w:rsidR="009E2421" w:rsidRPr="003F21B1" w:rsidRDefault="009E2421" w:rsidP="009E2421">
      <w:pPr>
        <w:jc w:val="both"/>
        <w:rPr>
          <w:rFonts w:ascii="Arial" w:hAnsi="Arial" w:cs="Arial"/>
          <w:sz w:val="22"/>
          <w:szCs w:val="22"/>
        </w:rPr>
      </w:pPr>
      <w:r w:rsidRPr="003F21B1">
        <w:rPr>
          <w:rFonts w:ascii="Arial" w:hAnsi="Arial" w:cs="Arial"/>
          <w:b/>
          <w:sz w:val="22"/>
          <w:szCs w:val="22"/>
        </w:rPr>
        <w:t>ATTACHMENT(S)</w:t>
      </w:r>
    </w:p>
    <w:p w14:paraId="32F8B933" w14:textId="77777777" w:rsidR="009E2421" w:rsidRPr="003F21B1" w:rsidRDefault="009E2421" w:rsidP="009E2421">
      <w:pPr>
        <w:jc w:val="both"/>
        <w:rPr>
          <w:rFonts w:ascii="Arial" w:hAnsi="Arial" w:cs="Arial"/>
          <w:sz w:val="22"/>
          <w:szCs w:val="22"/>
        </w:rPr>
      </w:pPr>
    </w:p>
    <w:p w14:paraId="0AE59DCA" w14:textId="64D81EF0" w:rsidR="009E2421" w:rsidRPr="00D852E2" w:rsidRDefault="004F13E2" w:rsidP="00D852E2">
      <w:pPr>
        <w:pStyle w:val="ListParagraph"/>
        <w:numPr>
          <w:ilvl w:val="0"/>
          <w:numId w:val="2"/>
        </w:numPr>
        <w:ind w:left="360"/>
        <w:rPr>
          <w:rFonts w:ascii="Arial" w:hAnsi="Arial"/>
          <w:sz w:val="22"/>
          <w:szCs w:val="22"/>
        </w:rPr>
      </w:pPr>
      <w:r w:rsidRPr="00D852E2">
        <w:rPr>
          <w:rFonts w:ascii="Arial" w:hAnsi="Arial"/>
          <w:sz w:val="22"/>
          <w:szCs w:val="22"/>
        </w:rPr>
        <w:lastRenderedPageBreak/>
        <w:t>Bid Comparison</w:t>
      </w:r>
    </w:p>
    <w:sectPr w:rsidR="009E2421" w:rsidRPr="00D852E2">
      <w:headerReference w:type="default" r:id="rId12"/>
      <w:footerReference w:type="default" r:id="rId13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12033D" w14:textId="77777777" w:rsidR="00F02731" w:rsidRDefault="00F02731">
      <w:r>
        <w:separator/>
      </w:r>
    </w:p>
  </w:endnote>
  <w:endnote w:type="continuationSeparator" w:id="0">
    <w:p w14:paraId="40019A28" w14:textId="77777777" w:rsidR="00F02731" w:rsidRDefault="00F02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BE15CE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F45E2E" w14:textId="77777777" w:rsidR="00F02731" w:rsidRDefault="00F02731">
      <w:r>
        <w:separator/>
      </w:r>
    </w:p>
  </w:footnote>
  <w:footnote w:type="continuationSeparator" w:id="0">
    <w:p w14:paraId="64D3CF60" w14:textId="77777777" w:rsidR="00F02731" w:rsidRDefault="00F027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98D36" w14:textId="77777777" w:rsidR="00373996" w:rsidRDefault="00BA14CE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80CD786" wp14:editId="3FB4EBFF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51E350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318A200C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1AFC37BD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180CD78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0551E350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318A200C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1AFC37BD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ACE77F2" wp14:editId="7DDC3E60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oundrect w14:anchorId="496B3011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029C1E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032E4"/>
    <w:multiLevelType w:val="hybridMultilevel"/>
    <w:tmpl w:val="2342E8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D2060E"/>
    <w:multiLevelType w:val="hybridMultilevel"/>
    <w:tmpl w:val="E7CAB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 w:inkAnnotation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4CE"/>
    <w:rsid w:val="00005FD2"/>
    <w:rsid w:val="00024D56"/>
    <w:rsid w:val="000460DD"/>
    <w:rsid w:val="00046950"/>
    <w:rsid w:val="00046C69"/>
    <w:rsid w:val="000512A5"/>
    <w:rsid w:val="0005572F"/>
    <w:rsid w:val="0005576A"/>
    <w:rsid w:val="0006293F"/>
    <w:rsid w:val="000761B3"/>
    <w:rsid w:val="00077DD4"/>
    <w:rsid w:val="00096D81"/>
    <w:rsid w:val="000A0A90"/>
    <w:rsid w:val="000A1506"/>
    <w:rsid w:val="000B2C0E"/>
    <w:rsid w:val="000E29C6"/>
    <w:rsid w:val="000E5268"/>
    <w:rsid w:val="000F605A"/>
    <w:rsid w:val="00121A8A"/>
    <w:rsid w:val="00121AAD"/>
    <w:rsid w:val="00123E5C"/>
    <w:rsid w:val="00124E3E"/>
    <w:rsid w:val="00141CAC"/>
    <w:rsid w:val="00150C24"/>
    <w:rsid w:val="00166EFE"/>
    <w:rsid w:val="00183194"/>
    <w:rsid w:val="001853B4"/>
    <w:rsid w:val="00195789"/>
    <w:rsid w:val="001B32A0"/>
    <w:rsid w:val="001C1325"/>
    <w:rsid w:val="001E2185"/>
    <w:rsid w:val="0020159E"/>
    <w:rsid w:val="00211C7C"/>
    <w:rsid w:val="0022563A"/>
    <w:rsid w:val="00227341"/>
    <w:rsid w:val="00253972"/>
    <w:rsid w:val="002620B3"/>
    <w:rsid w:val="002749AC"/>
    <w:rsid w:val="0028341D"/>
    <w:rsid w:val="002958DC"/>
    <w:rsid w:val="002A0797"/>
    <w:rsid w:val="002A0D8D"/>
    <w:rsid w:val="002A4525"/>
    <w:rsid w:val="002A72D9"/>
    <w:rsid w:val="002B0E93"/>
    <w:rsid w:val="002B2B4F"/>
    <w:rsid w:val="002B7EAE"/>
    <w:rsid w:val="002D7599"/>
    <w:rsid w:val="0031741A"/>
    <w:rsid w:val="00335153"/>
    <w:rsid w:val="003517C4"/>
    <w:rsid w:val="00352095"/>
    <w:rsid w:val="0035458F"/>
    <w:rsid w:val="00354EF4"/>
    <w:rsid w:val="00361018"/>
    <w:rsid w:val="00373996"/>
    <w:rsid w:val="003776F1"/>
    <w:rsid w:val="00387A42"/>
    <w:rsid w:val="00394BDD"/>
    <w:rsid w:val="003A2C48"/>
    <w:rsid w:val="003A3D8F"/>
    <w:rsid w:val="003B13B6"/>
    <w:rsid w:val="003D3316"/>
    <w:rsid w:val="003D756B"/>
    <w:rsid w:val="003E3E9A"/>
    <w:rsid w:val="003E658B"/>
    <w:rsid w:val="003F21B1"/>
    <w:rsid w:val="003F317A"/>
    <w:rsid w:val="003F3E5F"/>
    <w:rsid w:val="0041469A"/>
    <w:rsid w:val="0043301A"/>
    <w:rsid w:val="00441EF3"/>
    <w:rsid w:val="00444C25"/>
    <w:rsid w:val="00447B6C"/>
    <w:rsid w:val="004630A2"/>
    <w:rsid w:val="00463511"/>
    <w:rsid w:val="0046560D"/>
    <w:rsid w:val="004816B6"/>
    <w:rsid w:val="00481DCE"/>
    <w:rsid w:val="00483724"/>
    <w:rsid w:val="00486C9D"/>
    <w:rsid w:val="00490FB3"/>
    <w:rsid w:val="0049480C"/>
    <w:rsid w:val="004A5377"/>
    <w:rsid w:val="004A638E"/>
    <w:rsid w:val="004B23DB"/>
    <w:rsid w:val="004C086B"/>
    <w:rsid w:val="004D2703"/>
    <w:rsid w:val="004D2B17"/>
    <w:rsid w:val="004E3B74"/>
    <w:rsid w:val="004F13E2"/>
    <w:rsid w:val="005032D6"/>
    <w:rsid w:val="005044FA"/>
    <w:rsid w:val="00505860"/>
    <w:rsid w:val="0051225F"/>
    <w:rsid w:val="00522C13"/>
    <w:rsid w:val="0052334D"/>
    <w:rsid w:val="005234AB"/>
    <w:rsid w:val="00536DA5"/>
    <w:rsid w:val="00541D16"/>
    <w:rsid w:val="00541FD9"/>
    <w:rsid w:val="00542E78"/>
    <w:rsid w:val="00542EA6"/>
    <w:rsid w:val="005438CA"/>
    <w:rsid w:val="00546940"/>
    <w:rsid w:val="00553999"/>
    <w:rsid w:val="00562745"/>
    <w:rsid w:val="005941A0"/>
    <w:rsid w:val="005973CA"/>
    <w:rsid w:val="005A4BCC"/>
    <w:rsid w:val="005B352D"/>
    <w:rsid w:val="005B6BED"/>
    <w:rsid w:val="005B7CC3"/>
    <w:rsid w:val="005D3FDA"/>
    <w:rsid w:val="005D4A30"/>
    <w:rsid w:val="005E1036"/>
    <w:rsid w:val="005E16E3"/>
    <w:rsid w:val="005E2072"/>
    <w:rsid w:val="005F5321"/>
    <w:rsid w:val="0060535D"/>
    <w:rsid w:val="00606C89"/>
    <w:rsid w:val="0061330D"/>
    <w:rsid w:val="006333A5"/>
    <w:rsid w:val="0064138E"/>
    <w:rsid w:val="00641F54"/>
    <w:rsid w:val="00675F6D"/>
    <w:rsid w:val="006769A1"/>
    <w:rsid w:val="006779C1"/>
    <w:rsid w:val="00686B8A"/>
    <w:rsid w:val="006A3B2C"/>
    <w:rsid w:val="006A465E"/>
    <w:rsid w:val="006B5462"/>
    <w:rsid w:val="006B7BAF"/>
    <w:rsid w:val="00707E47"/>
    <w:rsid w:val="00711CFC"/>
    <w:rsid w:val="00711F0A"/>
    <w:rsid w:val="00712709"/>
    <w:rsid w:val="0072265B"/>
    <w:rsid w:val="00722BCA"/>
    <w:rsid w:val="00725B83"/>
    <w:rsid w:val="0072636F"/>
    <w:rsid w:val="00730453"/>
    <w:rsid w:val="0074034E"/>
    <w:rsid w:val="007671BC"/>
    <w:rsid w:val="00772575"/>
    <w:rsid w:val="00772D84"/>
    <w:rsid w:val="0077499A"/>
    <w:rsid w:val="00776173"/>
    <w:rsid w:val="007765C4"/>
    <w:rsid w:val="007A755C"/>
    <w:rsid w:val="007A7AA9"/>
    <w:rsid w:val="007B0F69"/>
    <w:rsid w:val="007B1AD0"/>
    <w:rsid w:val="007E07F4"/>
    <w:rsid w:val="007E3273"/>
    <w:rsid w:val="007F70DA"/>
    <w:rsid w:val="008050F2"/>
    <w:rsid w:val="00810B95"/>
    <w:rsid w:val="00815A9F"/>
    <w:rsid w:val="00827927"/>
    <w:rsid w:val="00833558"/>
    <w:rsid w:val="008335CB"/>
    <w:rsid w:val="00833952"/>
    <w:rsid w:val="00836A52"/>
    <w:rsid w:val="00840FAB"/>
    <w:rsid w:val="00857AEF"/>
    <w:rsid w:val="00863969"/>
    <w:rsid w:val="00863E1A"/>
    <w:rsid w:val="00867E95"/>
    <w:rsid w:val="0088009B"/>
    <w:rsid w:val="008843AD"/>
    <w:rsid w:val="00896572"/>
    <w:rsid w:val="008A4BF4"/>
    <w:rsid w:val="008B0574"/>
    <w:rsid w:val="008B7035"/>
    <w:rsid w:val="008D0B7E"/>
    <w:rsid w:val="008D657A"/>
    <w:rsid w:val="008E1FB2"/>
    <w:rsid w:val="008F5796"/>
    <w:rsid w:val="008F657D"/>
    <w:rsid w:val="00901D03"/>
    <w:rsid w:val="00917D4F"/>
    <w:rsid w:val="00942262"/>
    <w:rsid w:val="00946D03"/>
    <w:rsid w:val="00961750"/>
    <w:rsid w:val="00963785"/>
    <w:rsid w:val="009756E3"/>
    <w:rsid w:val="00977BCC"/>
    <w:rsid w:val="009846EA"/>
    <w:rsid w:val="00996ACE"/>
    <w:rsid w:val="009B2556"/>
    <w:rsid w:val="009D0842"/>
    <w:rsid w:val="009E17E1"/>
    <w:rsid w:val="009E2421"/>
    <w:rsid w:val="009E53C2"/>
    <w:rsid w:val="00A05C77"/>
    <w:rsid w:val="00A21A2F"/>
    <w:rsid w:val="00A6010B"/>
    <w:rsid w:val="00A6687E"/>
    <w:rsid w:val="00A94B08"/>
    <w:rsid w:val="00A9765A"/>
    <w:rsid w:val="00AA2A05"/>
    <w:rsid w:val="00AA2C2B"/>
    <w:rsid w:val="00AB0904"/>
    <w:rsid w:val="00AB3E8B"/>
    <w:rsid w:val="00AE08E1"/>
    <w:rsid w:val="00B00291"/>
    <w:rsid w:val="00B154BF"/>
    <w:rsid w:val="00B2099E"/>
    <w:rsid w:val="00B34733"/>
    <w:rsid w:val="00B757DD"/>
    <w:rsid w:val="00B76BBE"/>
    <w:rsid w:val="00B775E5"/>
    <w:rsid w:val="00B86437"/>
    <w:rsid w:val="00B95F20"/>
    <w:rsid w:val="00BA14CE"/>
    <w:rsid w:val="00BA6518"/>
    <w:rsid w:val="00BB31E9"/>
    <w:rsid w:val="00BB6DAA"/>
    <w:rsid w:val="00BC36D1"/>
    <w:rsid w:val="00C01405"/>
    <w:rsid w:val="00C20DCB"/>
    <w:rsid w:val="00C24DDB"/>
    <w:rsid w:val="00C32CB0"/>
    <w:rsid w:val="00C457F1"/>
    <w:rsid w:val="00C55346"/>
    <w:rsid w:val="00C70682"/>
    <w:rsid w:val="00C7323E"/>
    <w:rsid w:val="00C80362"/>
    <w:rsid w:val="00C97451"/>
    <w:rsid w:val="00CA605D"/>
    <w:rsid w:val="00CE2CE4"/>
    <w:rsid w:val="00CE36C5"/>
    <w:rsid w:val="00CE45DC"/>
    <w:rsid w:val="00CF69E1"/>
    <w:rsid w:val="00D00A35"/>
    <w:rsid w:val="00D035C4"/>
    <w:rsid w:val="00D05AA2"/>
    <w:rsid w:val="00D23C72"/>
    <w:rsid w:val="00D369DF"/>
    <w:rsid w:val="00D50CDE"/>
    <w:rsid w:val="00D56BF0"/>
    <w:rsid w:val="00D73D7B"/>
    <w:rsid w:val="00D852E2"/>
    <w:rsid w:val="00D93912"/>
    <w:rsid w:val="00D94A45"/>
    <w:rsid w:val="00DA07A2"/>
    <w:rsid w:val="00DA71AC"/>
    <w:rsid w:val="00DB6A63"/>
    <w:rsid w:val="00DB7FBC"/>
    <w:rsid w:val="00DC401E"/>
    <w:rsid w:val="00DC5E4E"/>
    <w:rsid w:val="00DD12F4"/>
    <w:rsid w:val="00DD358A"/>
    <w:rsid w:val="00E047CD"/>
    <w:rsid w:val="00E133E7"/>
    <w:rsid w:val="00E62C0E"/>
    <w:rsid w:val="00E66F92"/>
    <w:rsid w:val="00E72D37"/>
    <w:rsid w:val="00E7488A"/>
    <w:rsid w:val="00E75A96"/>
    <w:rsid w:val="00E94D5C"/>
    <w:rsid w:val="00E965AC"/>
    <w:rsid w:val="00EB0C6F"/>
    <w:rsid w:val="00EB7852"/>
    <w:rsid w:val="00EC1723"/>
    <w:rsid w:val="00EE0830"/>
    <w:rsid w:val="00EE0F4B"/>
    <w:rsid w:val="00EF06BA"/>
    <w:rsid w:val="00F02731"/>
    <w:rsid w:val="00F04478"/>
    <w:rsid w:val="00F32A58"/>
    <w:rsid w:val="00F36BA8"/>
    <w:rsid w:val="00F36D17"/>
    <w:rsid w:val="00F52676"/>
    <w:rsid w:val="00F551DD"/>
    <w:rsid w:val="00F65C92"/>
    <w:rsid w:val="00F70945"/>
    <w:rsid w:val="00F77D1D"/>
    <w:rsid w:val="00F82B1C"/>
    <w:rsid w:val="00F91535"/>
    <w:rsid w:val="00F950C9"/>
    <w:rsid w:val="00FA71E8"/>
    <w:rsid w:val="00FB3298"/>
    <w:rsid w:val="00FC1024"/>
    <w:rsid w:val="00FC1690"/>
    <w:rsid w:val="00FD7C67"/>
    <w:rsid w:val="00FE59FE"/>
    <w:rsid w:val="00FF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92161"/>
    <o:shapelayout v:ext="edit">
      <o:idmap v:ext="edit" data="1"/>
    </o:shapelayout>
  </w:shapeDefaults>
  <w:decimalSymbol w:val="."/>
  <w:listSeparator w:val=","/>
  <w14:docId w14:val="5125C51F"/>
  <w15:docId w15:val="{2AB54757-149E-4CCC-B8F1-5120ACB0A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BA14C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A14C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22563A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22563A"/>
  </w:style>
  <w:style w:type="character" w:customStyle="1" w:styleId="CommentSubjectChar">
    <w:name w:val="Comment Subject Char"/>
    <w:basedOn w:val="CommentTextChar"/>
    <w:link w:val="CommentSubject"/>
    <w:rsid w:val="0022563A"/>
    <w:rPr>
      <w:b/>
      <w:bCs/>
    </w:rPr>
  </w:style>
  <w:style w:type="paragraph" w:styleId="ListParagraph">
    <w:name w:val="List Paragraph"/>
    <w:basedOn w:val="Normal"/>
    <w:uiPriority w:val="34"/>
    <w:qFormat/>
    <w:rsid w:val="008D0B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1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BD5A49-171F-4F1B-BE87-02EE5B23B1F9}">
  <ds:schemaRefs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304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aromero</dc:creator>
  <cp:lastModifiedBy>Lorraine Carmona</cp:lastModifiedBy>
  <cp:revision>5</cp:revision>
  <cp:lastPrinted>2022-07-28T22:07:00Z</cp:lastPrinted>
  <dcterms:created xsi:type="dcterms:W3CDTF">2022-07-28T18:09:00Z</dcterms:created>
  <dcterms:modified xsi:type="dcterms:W3CDTF">2022-08-03T21:41:00Z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