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84A244" w14:textId="038C7B10" w:rsidR="00B20821" w:rsidRPr="00E07AAA" w:rsidRDefault="00E07AAA" w:rsidP="006B3F62">
      <w:pPr>
        <w:spacing w:after="120"/>
        <w:ind w:left="720"/>
        <w:rPr>
          <w:rFonts w:ascii="Palatino Linotype" w:hAnsi="Palatino Linotype"/>
          <w:b/>
          <w:sz w:val="28"/>
          <w:szCs w:val="28"/>
        </w:rPr>
      </w:pPr>
      <w:r w:rsidRPr="00E07AAA">
        <w:rPr>
          <w:rFonts w:ascii="Palatino Linotype" w:hAnsi="Palatino Linotype"/>
          <w:b/>
          <w:sz w:val="28"/>
          <w:szCs w:val="28"/>
        </w:rPr>
        <w:t>EXHIBIT B</w:t>
      </w:r>
    </w:p>
    <w:p w14:paraId="3D53AE33" w14:textId="5E66C7EC" w:rsidR="00B20821" w:rsidRPr="00B20821" w:rsidRDefault="00492207" w:rsidP="006B3F62">
      <w:pPr>
        <w:spacing w:after="0"/>
        <w:ind w:left="720"/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b/>
          <w:sz w:val="24"/>
          <w:szCs w:val="24"/>
        </w:rPr>
        <w:t>HESPERIA</w:t>
      </w:r>
      <w:r w:rsidR="00B20821" w:rsidRPr="00B20821">
        <w:rPr>
          <w:rFonts w:ascii="Palatino Linotype" w:hAnsi="Palatino Linotype"/>
          <w:b/>
          <w:sz w:val="24"/>
          <w:szCs w:val="24"/>
        </w:rPr>
        <w:t xml:space="preserve"> SUCCESSOR AGENCY</w:t>
      </w:r>
    </w:p>
    <w:p w14:paraId="4E4EB497" w14:textId="433EDF35" w:rsidR="00B20821" w:rsidRDefault="00B20821" w:rsidP="006B3F62">
      <w:pPr>
        <w:spacing w:after="0"/>
        <w:ind w:left="720"/>
        <w:rPr>
          <w:rFonts w:ascii="Palatino Linotype" w:hAnsi="Palatino Linotype"/>
          <w:b/>
          <w:sz w:val="24"/>
          <w:szCs w:val="24"/>
        </w:rPr>
      </w:pPr>
      <w:r w:rsidRPr="00B20821">
        <w:rPr>
          <w:rFonts w:ascii="Palatino Linotype" w:hAnsi="Palatino Linotype"/>
          <w:b/>
          <w:sz w:val="24"/>
          <w:szCs w:val="24"/>
        </w:rPr>
        <w:t xml:space="preserve">ADMINISTRATIVE BUDGET </w:t>
      </w:r>
      <w:r w:rsidR="006F5DD7">
        <w:rPr>
          <w:rFonts w:ascii="Palatino Linotype" w:hAnsi="Palatino Linotype"/>
          <w:b/>
          <w:sz w:val="24"/>
          <w:szCs w:val="24"/>
        </w:rPr>
        <w:t xml:space="preserve">FY </w:t>
      </w:r>
      <w:r w:rsidR="005B2492">
        <w:rPr>
          <w:rFonts w:ascii="Palatino Linotype" w:hAnsi="Palatino Linotype"/>
          <w:b/>
          <w:sz w:val="24"/>
          <w:szCs w:val="24"/>
        </w:rPr>
        <w:t>202</w:t>
      </w:r>
      <w:r w:rsidR="00582444">
        <w:rPr>
          <w:rFonts w:ascii="Palatino Linotype" w:hAnsi="Palatino Linotype"/>
          <w:b/>
          <w:sz w:val="24"/>
          <w:szCs w:val="24"/>
        </w:rPr>
        <w:t>4</w:t>
      </w:r>
      <w:r w:rsidR="005B2492">
        <w:rPr>
          <w:rFonts w:ascii="Palatino Linotype" w:hAnsi="Palatino Linotype"/>
          <w:b/>
          <w:sz w:val="24"/>
          <w:szCs w:val="24"/>
        </w:rPr>
        <w:t>-2</w:t>
      </w:r>
      <w:r w:rsidR="00582444">
        <w:rPr>
          <w:rFonts w:ascii="Palatino Linotype" w:hAnsi="Palatino Linotype"/>
          <w:b/>
          <w:sz w:val="24"/>
          <w:szCs w:val="24"/>
        </w:rPr>
        <w:t>5</w:t>
      </w:r>
    </w:p>
    <w:p w14:paraId="3C72EB6F" w14:textId="427D5BEE" w:rsidR="00B20821" w:rsidRDefault="00B20821" w:rsidP="006B3F62">
      <w:pPr>
        <w:spacing w:after="0"/>
        <w:ind w:left="720"/>
        <w:rPr>
          <w:rFonts w:ascii="Palatino Linotype" w:hAnsi="Palatino Linotype"/>
          <w:b/>
          <w:sz w:val="24"/>
          <w:szCs w:val="24"/>
        </w:rPr>
      </w:pPr>
      <w:r w:rsidRPr="00B20821">
        <w:rPr>
          <w:rFonts w:ascii="Palatino Linotype" w:hAnsi="Palatino Linotype"/>
          <w:b/>
          <w:sz w:val="24"/>
          <w:szCs w:val="24"/>
        </w:rPr>
        <w:t xml:space="preserve">FOR JULY </w:t>
      </w:r>
      <w:r w:rsidR="007C736B">
        <w:rPr>
          <w:rFonts w:ascii="Palatino Linotype" w:hAnsi="Palatino Linotype"/>
          <w:b/>
          <w:sz w:val="24"/>
          <w:szCs w:val="24"/>
        </w:rPr>
        <w:t xml:space="preserve">1, </w:t>
      </w:r>
      <w:r w:rsidR="004112BB">
        <w:rPr>
          <w:rFonts w:ascii="Palatino Linotype" w:hAnsi="Palatino Linotype"/>
          <w:b/>
          <w:sz w:val="24"/>
          <w:szCs w:val="24"/>
        </w:rPr>
        <w:t>202</w:t>
      </w:r>
      <w:r w:rsidR="00582444">
        <w:rPr>
          <w:rFonts w:ascii="Palatino Linotype" w:hAnsi="Palatino Linotype"/>
          <w:b/>
          <w:sz w:val="24"/>
          <w:szCs w:val="24"/>
        </w:rPr>
        <w:t>4</w:t>
      </w:r>
      <w:r w:rsidR="006F5DD7">
        <w:rPr>
          <w:rFonts w:ascii="Palatino Linotype" w:hAnsi="Palatino Linotype"/>
          <w:b/>
          <w:sz w:val="24"/>
          <w:szCs w:val="24"/>
        </w:rPr>
        <w:t xml:space="preserve"> to JUNE 30, 2</w:t>
      </w:r>
      <w:r w:rsidR="004112BB">
        <w:rPr>
          <w:rFonts w:ascii="Palatino Linotype" w:hAnsi="Palatino Linotype"/>
          <w:b/>
          <w:sz w:val="24"/>
          <w:szCs w:val="24"/>
        </w:rPr>
        <w:t>02</w:t>
      </w:r>
      <w:r w:rsidR="00582444">
        <w:rPr>
          <w:rFonts w:ascii="Palatino Linotype" w:hAnsi="Palatino Linotype"/>
          <w:b/>
          <w:sz w:val="24"/>
          <w:szCs w:val="24"/>
        </w:rPr>
        <w:t>5</w:t>
      </w:r>
    </w:p>
    <w:p w14:paraId="090AE018" w14:textId="77777777" w:rsidR="00361721" w:rsidRDefault="00361721" w:rsidP="006B3F62">
      <w:pPr>
        <w:spacing w:after="0"/>
        <w:ind w:left="720"/>
        <w:rPr>
          <w:rFonts w:ascii="Palatino Linotype" w:hAnsi="Palatino Linotype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20"/>
        <w:gridCol w:w="8100"/>
        <w:gridCol w:w="1440"/>
      </w:tblGrid>
      <w:tr w:rsidR="009F476A" w14:paraId="522905A1" w14:textId="77777777" w:rsidTr="4CFB2224">
        <w:trPr>
          <w:tblHeader/>
          <w:jc w:val="center"/>
        </w:trPr>
        <w:tc>
          <w:tcPr>
            <w:tcW w:w="3420" w:type="dxa"/>
            <w:vAlign w:val="center"/>
          </w:tcPr>
          <w:p w14:paraId="75FF220B" w14:textId="77777777" w:rsidR="009F476A" w:rsidRDefault="009F476A" w:rsidP="00B20821">
            <w:pPr>
              <w:jc w:val="center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Expense Category</w:t>
            </w:r>
          </w:p>
        </w:tc>
        <w:tc>
          <w:tcPr>
            <w:tcW w:w="8100" w:type="dxa"/>
            <w:vAlign w:val="center"/>
          </w:tcPr>
          <w:p w14:paraId="57C9E78C" w14:textId="53E26C2C" w:rsidR="009F476A" w:rsidRDefault="009F476A" w:rsidP="008C787E">
            <w:pPr>
              <w:jc w:val="center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Responsibilities</w:t>
            </w:r>
          </w:p>
        </w:tc>
        <w:tc>
          <w:tcPr>
            <w:tcW w:w="1440" w:type="dxa"/>
            <w:vAlign w:val="center"/>
          </w:tcPr>
          <w:p w14:paraId="77C4C0E5" w14:textId="2955551C" w:rsidR="009F476A" w:rsidRDefault="009F476A" w:rsidP="008C787E">
            <w:pPr>
              <w:jc w:val="center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 xml:space="preserve">FY </w:t>
            </w:r>
            <w:r w:rsidR="005B2492">
              <w:rPr>
                <w:rFonts w:ascii="Palatino Linotype" w:hAnsi="Palatino Linotype"/>
                <w:b/>
                <w:sz w:val="24"/>
                <w:szCs w:val="24"/>
              </w:rPr>
              <w:t>202</w:t>
            </w:r>
            <w:r w:rsidR="00AA75A9">
              <w:rPr>
                <w:rFonts w:ascii="Palatino Linotype" w:hAnsi="Palatino Linotype"/>
                <w:b/>
                <w:sz w:val="24"/>
                <w:szCs w:val="24"/>
              </w:rPr>
              <w:t>4</w:t>
            </w:r>
            <w:r w:rsidR="005B2492">
              <w:rPr>
                <w:rFonts w:ascii="Palatino Linotype" w:hAnsi="Palatino Linotype"/>
                <w:b/>
                <w:sz w:val="24"/>
                <w:szCs w:val="24"/>
              </w:rPr>
              <w:t>-2</w:t>
            </w:r>
            <w:r w:rsidR="00AA75A9">
              <w:rPr>
                <w:rFonts w:ascii="Palatino Linotype" w:hAnsi="Palatino Linotype"/>
                <w:b/>
                <w:sz w:val="24"/>
                <w:szCs w:val="24"/>
              </w:rPr>
              <w:t>5</w:t>
            </w:r>
            <w:r>
              <w:rPr>
                <w:rFonts w:ascii="Palatino Linotype" w:hAnsi="Palatino Linotype"/>
                <w:b/>
                <w:sz w:val="24"/>
                <w:szCs w:val="24"/>
              </w:rPr>
              <w:t xml:space="preserve"> Proposed Budget</w:t>
            </w:r>
          </w:p>
        </w:tc>
      </w:tr>
      <w:tr w:rsidR="00535DD5" w:rsidRPr="00B20821" w14:paraId="0998C4F6" w14:textId="77777777" w:rsidTr="4CFB2224">
        <w:trPr>
          <w:jc w:val="center"/>
        </w:trPr>
        <w:tc>
          <w:tcPr>
            <w:tcW w:w="3420" w:type="dxa"/>
            <w:tcBorders>
              <w:bottom w:val="single" w:sz="4" w:space="0" w:color="000000" w:themeColor="text1"/>
            </w:tcBorders>
            <w:vAlign w:val="center"/>
          </w:tcPr>
          <w:p w14:paraId="7350B7A9" w14:textId="3F6EA2F9" w:rsidR="00535DD5" w:rsidRDefault="00FF2372" w:rsidP="00981900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 xml:space="preserve">1. </w:t>
            </w:r>
            <w:r w:rsidR="00340C1A">
              <w:rPr>
                <w:rFonts w:ascii="Palatino Linotype" w:hAnsi="Palatino Linotype"/>
                <w:b/>
                <w:sz w:val="24"/>
                <w:szCs w:val="24"/>
              </w:rPr>
              <w:t>AGENCY STAFF</w:t>
            </w:r>
          </w:p>
        </w:tc>
        <w:tc>
          <w:tcPr>
            <w:tcW w:w="8100" w:type="dxa"/>
            <w:tcBorders>
              <w:bottom w:val="single" w:sz="4" w:space="0" w:color="000000" w:themeColor="text1"/>
            </w:tcBorders>
            <w:vAlign w:val="center"/>
          </w:tcPr>
          <w:p w14:paraId="7AA2B6B1" w14:textId="77777777" w:rsidR="00535DD5" w:rsidRPr="00535DD5" w:rsidRDefault="00535DD5" w:rsidP="00535DD5">
            <w:pPr>
              <w:rPr>
                <w:rFonts w:ascii="Palatino Linotype" w:hAnsi="Palatino Linotype"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vAlign w:val="center"/>
          </w:tcPr>
          <w:p w14:paraId="4F479E82" w14:textId="77777777" w:rsidR="00535DD5" w:rsidRDefault="00535DD5" w:rsidP="00981900">
            <w:pPr>
              <w:jc w:val="right"/>
              <w:rPr>
                <w:rFonts w:ascii="Palatino Linotype" w:hAnsi="Palatino Linotype"/>
                <w:sz w:val="24"/>
                <w:szCs w:val="24"/>
              </w:rPr>
            </w:pPr>
          </w:p>
        </w:tc>
      </w:tr>
      <w:tr w:rsidR="009F476A" w:rsidRPr="00B20821" w14:paraId="36BC801B" w14:textId="77777777" w:rsidTr="4CFB2224">
        <w:trPr>
          <w:jc w:val="center"/>
        </w:trPr>
        <w:tc>
          <w:tcPr>
            <w:tcW w:w="3420" w:type="dxa"/>
            <w:tcBorders>
              <w:bottom w:val="single" w:sz="4" w:space="0" w:color="000000" w:themeColor="text1"/>
            </w:tcBorders>
            <w:vAlign w:val="center"/>
          </w:tcPr>
          <w:p w14:paraId="345AC1E2" w14:textId="5E53A544" w:rsidR="009F476A" w:rsidRPr="00340C1A" w:rsidRDefault="00535DD5" w:rsidP="00981900">
            <w:pPr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Finance</w:t>
            </w:r>
          </w:p>
        </w:tc>
        <w:tc>
          <w:tcPr>
            <w:tcW w:w="8100" w:type="dxa"/>
            <w:tcBorders>
              <w:bottom w:val="single" w:sz="4" w:space="0" w:color="000000" w:themeColor="text1"/>
            </w:tcBorders>
            <w:vAlign w:val="center"/>
          </w:tcPr>
          <w:p w14:paraId="570E30B8" w14:textId="77777777" w:rsidR="009F476A" w:rsidRPr="00340C1A" w:rsidRDefault="001B0804" w:rsidP="001B0804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Process payment of enforceable obligations</w:t>
            </w:r>
          </w:p>
          <w:p w14:paraId="512735FB" w14:textId="77777777" w:rsidR="001B0804" w:rsidRPr="00340C1A" w:rsidRDefault="001B0804" w:rsidP="007D144B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Maintain documentation of Agency records</w:t>
            </w:r>
          </w:p>
          <w:p w14:paraId="18CCC270" w14:textId="684EC80E" w:rsidR="009E75B4" w:rsidRPr="00340C1A" w:rsidRDefault="009E75B4" w:rsidP="007E3D19">
            <w:pPr>
              <w:pStyle w:val="ListParagraph"/>
              <w:numPr>
                <w:ilvl w:val="0"/>
                <w:numId w:val="1"/>
              </w:numPr>
              <w:ind w:left="361"/>
              <w:jc w:val="both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Coordinate with consultant to answer questions and provide documentation as requested by Oversight Board, County Auditor-Controller, and Department of Finance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vAlign w:val="center"/>
          </w:tcPr>
          <w:p w14:paraId="024BF32C" w14:textId="0AB006A2" w:rsidR="009F476A" w:rsidRPr="00340C1A" w:rsidRDefault="009F476A" w:rsidP="00981900">
            <w:pPr>
              <w:jc w:val="right"/>
              <w:rPr>
                <w:rFonts w:ascii="Palatino Linotype" w:hAnsi="Palatino Linotype"/>
              </w:rPr>
            </w:pPr>
            <w:r w:rsidRPr="4CFB2224">
              <w:rPr>
                <w:rFonts w:ascii="Palatino Linotype" w:hAnsi="Palatino Linotype"/>
              </w:rPr>
              <w:t>$</w:t>
            </w:r>
            <w:r w:rsidR="00704173">
              <w:rPr>
                <w:rFonts w:ascii="Palatino Linotype" w:hAnsi="Palatino Linotype"/>
              </w:rPr>
              <w:t>29,179</w:t>
            </w:r>
          </w:p>
        </w:tc>
      </w:tr>
      <w:tr w:rsidR="008E0D2D" w:rsidRPr="00B20821" w14:paraId="4EC7777D" w14:textId="77777777" w:rsidTr="4CFB2224">
        <w:trPr>
          <w:jc w:val="center"/>
        </w:trPr>
        <w:tc>
          <w:tcPr>
            <w:tcW w:w="3420" w:type="dxa"/>
            <w:tcBorders>
              <w:bottom w:val="single" w:sz="4" w:space="0" w:color="000000" w:themeColor="text1"/>
            </w:tcBorders>
            <w:vAlign w:val="center"/>
          </w:tcPr>
          <w:p w14:paraId="4E408594" w14:textId="26276007" w:rsidR="008E0D2D" w:rsidRPr="00340C1A" w:rsidRDefault="00535DD5" w:rsidP="00981900">
            <w:pPr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City Manager</w:t>
            </w:r>
          </w:p>
        </w:tc>
        <w:tc>
          <w:tcPr>
            <w:tcW w:w="8100" w:type="dxa"/>
            <w:tcBorders>
              <w:bottom w:val="single" w:sz="4" w:space="0" w:color="000000" w:themeColor="text1"/>
            </w:tcBorders>
            <w:vAlign w:val="center"/>
          </w:tcPr>
          <w:p w14:paraId="1C515071" w14:textId="6E362B37" w:rsidR="008E0D2D" w:rsidRPr="00340C1A" w:rsidRDefault="009E75B4" w:rsidP="001B0804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Provide direction to other staff and consultants as needed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vAlign w:val="center"/>
          </w:tcPr>
          <w:p w14:paraId="7687B213" w14:textId="7363A720" w:rsidR="008E0D2D" w:rsidRPr="00340C1A" w:rsidRDefault="008E0D2D" w:rsidP="00981900">
            <w:pPr>
              <w:jc w:val="right"/>
              <w:rPr>
                <w:rFonts w:ascii="Palatino Linotype" w:hAnsi="Palatino Linotype"/>
              </w:rPr>
            </w:pPr>
            <w:r w:rsidRPr="4CFB2224">
              <w:rPr>
                <w:rFonts w:ascii="Palatino Linotype" w:hAnsi="Palatino Linotype"/>
              </w:rPr>
              <w:t>$</w:t>
            </w:r>
            <w:r w:rsidR="00704173">
              <w:rPr>
                <w:rFonts w:ascii="Palatino Linotype" w:hAnsi="Palatino Linotype"/>
              </w:rPr>
              <w:t>9,937</w:t>
            </w:r>
          </w:p>
        </w:tc>
      </w:tr>
      <w:tr w:rsidR="008E0D2D" w:rsidRPr="00B20821" w14:paraId="6EA0C73E" w14:textId="77777777" w:rsidTr="4CFB2224">
        <w:trPr>
          <w:jc w:val="center"/>
        </w:trPr>
        <w:tc>
          <w:tcPr>
            <w:tcW w:w="3420" w:type="dxa"/>
            <w:tcBorders>
              <w:bottom w:val="single" w:sz="4" w:space="0" w:color="000000" w:themeColor="text1"/>
            </w:tcBorders>
            <w:vAlign w:val="center"/>
          </w:tcPr>
          <w:p w14:paraId="45246E46" w14:textId="26D283F1" w:rsidR="008E0D2D" w:rsidRPr="00340C1A" w:rsidRDefault="008E0D2D" w:rsidP="00981900">
            <w:pPr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Other</w:t>
            </w:r>
          </w:p>
        </w:tc>
        <w:tc>
          <w:tcPr>
            <w:tcW w:w="8100" w:type="dxa"/>
            <w:tcBorders>
              <w:bottom w:val="single" w:sz="4" w:space="0" w:color="000000" w:themeColor="text1"/>
            </w:tcBorders>
            <w:vAlign w:val="center"/>
          </w:tcPr>
          <w:p w14:paraId="21A75EF4" w14:textId="2FD63DBA" w:rsidR="008E0D2D" w:rsidRPr="00340C1A" w:rsidRDefault="00102514" w:rsidP="00102514">
            <w:pPr>
              <w:pStyle w:val="ListParagraph"/>
              <w:numPr>
                <w:ilvl w:val="0"/>
                <w:numId w:val="1"/>
              </w:numPr>
              <w:ind w:left="346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Administration and implementation of Agency wind-down</w:t>
            </w: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vAlign w:val="center"/>
          </w:tcPr>
          <w:p w14:paraId="2CF28338" w14:textId="0758F394" w:rsidR="008E0D2D" w:rsidRPr="00340C1A" w:rsidRDefault="006B3F62" w:rsidP="00981900">
            <w:pPr>
              <w:jc w:val="right"/>
              <w:rPr>
                <w:rFonts w:ascii="Palatino Linotype" w:hAnsi="Palatino Linotype"/>
              </w:rPr>
            </w:pPr>
            <w:r w:rsidRPr="4CFB2224">
              <w:rPr>
                <w:rFonts w:ascii="Palatino Linotype" w:hAnsi="Palatino Linotype"/>
              </w:rPr>
              <w:t>$</w:t>
            </w:r>
            <w:r w:rsidR="68350FB0" w:rsidRPr="4CFB2224">
              <w:rPr>
                <w:rFonts w:ascii="Palatino Linotype" w:hAnsi="Palatino Linotype"/>
              </w:rPr>
              <w:t>1</w:t>
            </w:r>
            <w:r w:rsidR="00704173">
              <w:rPr>
                <w:rFonts w:ascii="Palatino Linotype" w:hAnsi="Palatino Linotype"/>
              </w:rPr>
              <w:t>7,930</w:t>
            </w:r>
          </w:p>
        </w:tc>
      </w:tr>
      <w:tr w:rsidR="009F476A" w:rsidRPr="00B20821" w14:paraId="2F7B19EF" w14:textId="77777777" w:rsidTr="4CFB2224">
        <w:trPr>
          <w:jc w:val="center"/>
        </w:trPr>
        <w:tc>
          <w:tcPr>
            <w:tcW w:w="3420" w:type="dxa"/>
            <w:shd w:val="clear" w:color="auto" w:fill="D9D9D9" w:themeFill="background1" w:themeFillShade="D9"/>
            <w:vAlign w:val="center"/>
          </w:tcPr>
          <w:p w14:paraId="788B4A39" w14:textId="5DEA381F" w:rsidR="009F476A" w:rsidRPr="00B20821" w:rsidRDefault="00340C1A" w:rsidP="00B20821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 xml:space="preserve">AGENCY STAFF </w:t>
            </w:r>
            <w:r w:rsidR="009F476A">
              <w:rPr>
                <w:rFonts w:ascii="Palatino Linotype" w:hAnsi="Palatino Linotype"/>
                <w:b/>
                <w:sz w:val="24"/>
                <w:szCs w:val="24"/>
              </w:rPr>
              <w:t>TOTAL</w:t>
            </w:r>
          </w:p>
        </w:tc>
        <w:tc>
          <w:tcPr>
            <w:tcW w:w="8100" w:type="dxa"/>
            <w:shd w:val="clear" w:color="auto" w:fill="D9D9D9" w:themeFill="background1" w:themeFillShade="D9"/>
            <w:vAlign w:val="center"/>
          </w:tcPr>
          <w:p w14:paraId="12AB6951" w14:textId="77777777" w:rsidR="009F476A" w:rsidRDefault="009F476A" w:rsidP="009F476A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54F3FE99" w14:textId="02E879E9" w:rsidR="009F476A" w:rsidRPr="00B20821" w:rsidRDefault="009F476A" w:rsidP="4CFB2224">
            <w:pPr>
              <w:jc w:val="right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 w:rsidRPr="4CFB2224">
              <w:rPr>
                <w:rFonts w:ascii="Palatino Linotype" w:hAnsi="Palatino Linotype"/>
                <w:b/>
                <w:bCs/>
                <w:sz w:val="24"/>
                <w:szCs w:val="24"/>
              </w:rPr>
              <w:t>$</w:t>
            </w:r>
            <w:r w:rsidR="00F90264">
              <w:rPr>
                <w:rFonts w:ascii="Palatino Linotype" w:hAnsi="Palatino Linotype"/>
                <w:b/>
                <w:bCs/>
                <w:sz w:val="24"/>
                <w:szCs w:val="24"/>
              </w:rPr>
              <w:t>57,046</w:t>
            </w:r>
          </w:p>
        </w:tc>
      </w:tr>
      <w:tr w:rsidR="009F476A" w14:paraId="3C9D367E" w14:textId="77777777" w:rsidTr="4CFB2224">
        <w:trPr>
          <w:trHeight w:hRule="exact" w:val="173"/>
          <w:jc w:val="center"/>
        </w:trPr>
        <w:tc>
          <w:tcPr>
            <w:tcW w:w="3420" w:type="dxa"/>
            <w:vAlign w:val="center"/>
          </w:tcPr>
          <w:p w14:paraId="209EC450" w14:textId="77777777" w:rsidR="009F476A" w:rsidRDefault="009F476A" w:rsidP="00B20821">
            <w:pPr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8100" w:type="dxa"/>
            <w:vAlign w:val="center"/>
          </w:tcPr>
          <w:p w14:paraId="05DDE66A" w14:textId="77777777" w:rsidR="009F476A" w:rsidRDefault="009F476A" w:rsidP="009F476A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CDD3093" w14:textId="77777777" w:rsidR="009F476A" w:rsidRDefault="009F476A" w:rsidP="008C787E">
            <w:pPr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2073AB" w14:paraId="2AA5F8AB" w14:textId="77777777" w:rsidTr="4CFB2224">
        <w:trPr>
          <w:jc w:val="center"/>
        </w:trPr>
        <w:tc>
          <w:tcPr>
            <w:tcW w:w="11520" w:type="dxa"/>
            <w:gridSpan w:val="2"/>
            <w:vAlign w:val="center"/>
          </w:tcPr>
          <w:p w14:paraId="08A4781B" w14:textId="5468E79A" w:rsidR="002073AB" w:rsidRDefault="002073AB" w:rsidP="009F476A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2. PROFESSIONAL SERVICES</w:t>
            </w:r>
          </w:p>
        </w:tc>
        <w:tc>
          <w:tcPr>
            <w:tcW w:w="1440" w:type="dxa"/>
            <w:vAlign w:val="center"/>
          </w:tcPr>
          <w:p w14:paraId="28A059E9" w14:textId="241C76B4" w:rsidR="002073AB" w:rsidRDefault="002073AB" w:rsidP="008C787E">
            <w:pPr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65471E" w14:paraId="7C7F854F" w14:textId="77777777" w:rsidTr="4CFB2224">
        <w:trPr>
          <w:trHeight w:val="2325"/>
          <w:jc w:val="center"/>
        </w:trPr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C41745D" w14:textId="61041B45" w:rsidR="0065471E" w:rsidRDefault="0065471E" w:rsidP="000E0865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 w:rsidRPr="00340C1A">
              <w:rPr>
                <w:rFonts w:ascii="Palatino Linotype" w:hAnsi="Palatino Linotype"/>
              </w:rPr>
              <w:t>Administrative services</w:t>
            </w:r>
            <w:r w:rsidR="00220A54">
              <w:rPr>
                <w:rFonts w:ascii="Palatino Linotype" w:hAnsi="Palatino Linotype"/>
              </w:rPr>
              <w:t xml:space="preserve"> (RSG)</w:t>
            </w:r>
          </w:p>
        </w:tc>
        <w:tc>
          <w:tcPr>
            <w:tcW w:w="8100" w:type="dxa"/>
            <w:tcBorders>
              <w:bottom w:val="single" w:sz="4" w:space="0" w:color="auto"/>
            </w:tcBorders>
            <w:vAlign w:val="center"/>
          </w:tcPr>
          <w:p w14:paraId="12292D45" w14:textId="77777777" w:rsidR="0065471E" w:rsidRPr="00340C1A" w:rsidRDefault="0065471E" w:rsidP="007E3D19">
            <w:pPr>
              <w:pStyle w:val="ListParagraph"/>
              <w:numPr>
                <w:ilvl w:val="0"/>
                <w:numId w:val="1"/>
              </w:numPr>
              <w:ind w:left="361"/>
              <w:jc w:val="both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Prepare ROPS, PPA, staff reports, and resolutions</w:t>
            </w:r>
          </w:p>
          <w:p w14:paraId="50BA6F01" w14:textId="77777777" w:rsidR="0065471E" w:rsidRPr="00340C1A" w:rsidRDefault="0065471E" w:rsidP="007E3D19">
            <w:pPr>
              <w:pStyle w:val="ListParagraph"/>
              <w:numPr>
                <w:ilvl w:val="0"/>
                <w:numId w:val="1"/>
              </w:numPr>
              <w:ind w:left="361"/>
              <w:jc w:val="both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Assist with administration of the Owner Participation Agreement (“OPA”) and other reporting</w:t>
            </w:r>
          </w:p>
          <w:p w14:paraId="1B416962" w14:textId="77777777" w:rsidR="0065471E" w:rsidRPr="00340C1A" w:rsidRDefault="0065471E" w:rsidP="007E3D19">
            <w:pPr>
              <w:pStyle w:val="ListParagraph"/>
              <w:numPr>
                <w:ilvl w:val="0"/>
                <w:numId w:val="1"/>
              </w:numPr>
              <w:ind w:left="361"/>
              <w:jc w:val="both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Coordinate with and answer questions for Oversight Board, County Auditor-Controller, and Department of Finance</w:t>
            </w:r>
          </w:p>
          <w:p w14:paraId="37749D48" w14:textId="77777777" w:rsidR="0065471E" w:rsidRPr="00340C1A" w:rsidRDefault="0065471E" w:rsidP="007E3D19">
            <w:pPr>
              <w:pStyle w:val="ListParagraph"/>
              <w:numPr>
                <w:ilvl w:val="0"/>
                <w:numId w:val="1"/>
              </w:numPr>
              <w:ind w:left="361"/>
              <w:jc w:val="both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Attend Oversight Board meeting</w:t>
            </w:r>
          </w:p>
          <w:p w14:paraId="3619EF20" w14:textId="0FC2B457" w:rsidR="0065471E" w:rsidRDefault="0065471E" w:rsidP="007E3D19">
            <w:pPr>
              <w:pStyle w:val="ListParagraph"/>
              <w:numPr>
                <w:ilvl w:val="0"/>
                <w:numId w:val="1"/>
              </w:numPr>
              <w:ind w:left="361"/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340C1A">
              <w:rPr>
                <w:rFonts w:ascii="Palatino Linotype" w:hAnsi="Palatino Linotype"/>
              </w:rPr>
              <w:t>Monitor and project cash flow to ensure sufficient revenues for obligations and to inform Agency staff of expected revenues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BF76236" w14:textId="5274C15C" w:rsidR="0065471E" w:rsidRDefault="0065471E" w:rsidP="000E0865">
            <w:pPr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  <w:r w:rsidRPr="00340C1A">
              <w:rPr>
                <w:rFonts w:ascii="Palatino Linotype" w:hAnsi="Palatino Linotype"/>
              </w:rPr>
              <w:t>$</w:t>
            </w:r>
            <w:r w:rsidR="0080602E">
              <w:rPr>
                <w:rFonts w:ascii="Palatino Linotype" w:hAnsi="Palatino Linotype"/>
              </w:rPr>
              <w:t>20</w:t>
            </w:r>
            <w:r>
              <w:rPr>
                <w:rFonts w:ascii="Palatino Linotype" w:hAnsi="Palatino Linotype"/>
              </w:rPr>
              <w:t>,000</w:t>
            </w:r>
          </w:p>
        </w:tc>
      </w:tr>
      <w:tr w:rsidR="00776BB5" w14:paraId="6E652EE9" w14:textId="77777777" w:rsidTr="4CFB2224">
        <w:trPr>
          <w:trHeight w:val="165"/>
          <w:jc w:val="center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219F4" w14:textId="0CD00915" w:rsidR="00776BB5" w:rsidRDefault="00776BB5" w:rsidP="00776BB5">
            <w:pPr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Legal</w:t>
            </w:r>
          </w:p>
        </w:tc>
        <w:tc>
          <w:tcPr>
            <w:tcW w:w="8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F92812" w14:textId="77777777" w:rsidR="00776BB5" w:rsidRPr="00340C1A" w:rsidRDefault="00776BB5" w:rsidP="00776BB5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Provide general legal services as needed</w:t>
            </w:r>
          </w:p>
          <w:p w14:paraId="217A5AD8" w14:textId="28831248" w:rsidR="00776BB5" w:rsidRDefault="00776BB5" w:rsidP="00776BB5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340C1A">
              <w:rPr>
                <w:rFonts w:ascii="Palatino Linotype" w:hAnsi="Palatino Linotype"/>
              </w:rPr>
              <w:t>Review staff reports and resolutions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BC298" w14:textId="0D801F87" w:rsidR="00776BB5" w:rsidRDefault="00776BB5" w:rsidP="00776BB5">
            <w:pPr>
              <w:jc w:val="right"/>
              <w:rPr>
                <w:rFonts w:ascii="Palatino Linotype" w:hAnsi="Palatino Linotype"/>
              </w:rPr>
            </w:pPr>
            <w:r w:rsidRPr="4CFB2224">
              <w:rPr>
                <w:rFonts w:ascii="Palatino Linotype" w:hAnsi="Palatino Linotype"/>
              </w:rPr>
              <w:t>$</w:t>
            </w:r>
            <w:r w:rsidR="0C6FC25D" w:rsidRPr="4CFB2224">
              <w:rPr>
                <w:rFonts w:ascii="Palatino Linotype" w:hAnsi="Palatino Linotype"/>
              </w:rPr>
              <w:t>19,700</w:t>
            </w:r>
          </w:p>
        </w:tc>
        <w:bookmarkStart w:id="0" w:name="_GoBack"/>
        <w:bookmarkEnd w:id="0"/>
      </w:tr>
      <w:tr w:rsidR="00776BB5" w14:paraId="0F98CD42" w14:textId="77777777" w:rsidTr="4CFB2224">
        <w:trPr>
          <w:trHeight w:val="165"/>
          <w:jc w:val="center"/>
        </w:trPr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DA847" w14:textId="5E8EA0C5" w:rsidR="00776BB5" w:rsidRPr="00340C1A" w:rsidRDefault="00776BB5" w:rsidP="00776BB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lastRenderedPageBreak/>
              <w:t>Audit Costs</w:t>
            </w:r>
          </w:p>
        </w:tc>
        <w:tc>
          <w:tcPr>
            <w:tcW w:w="8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D8422" w14:textId="3E49097E" w:rsidR="00776BB5" w:rsidRPr="00340C1A" w:rsidRDefault="00776BB5" w:rsidP="00776BB5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Prepare Successor Agency portion of audited financial statements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2EC1B" w14:textId="4B46241B" w:rsidR="00776BB5" w:rsidRPr="00340C1A" w:rsidRDefault="00776BB5" w:rsidP="00776BB5">
            <w:pPr>
              <w:jc w:val="right"/>
              <w:rPr>
                <w:rFonts w:ascii="Palatino Linotype" w:hAnsi="Palatino Linotype"/>
              </w:rPr>
            </w:pPr>
            <w:r w:rsidRPr="4CFB2224">
              <w:rPr>
                <w:rFonts w:ascii="Palatino Linotype" w:hAnsi="Palatino Linotype"/>
              </w:rPr>
              <w:t>$</w:t>
            </w:r>
            <w:r w:rsidR="29993BCD" w:rsidRPr="4CFB2224">
              <w:rPr>
                <w:rFonts w:ascii="Palatino Linotype" w:hAnsi="Palatino Linotype"/>
              </w:rPr>
              <w:t>6,</w:t>
            </w:r>
            <w:r w:rsidR="0041724D">
              <w:rPr>
                <w:rFonts w:ascii="Palatino Linotype" w:hAnsi="Palatino Linotype"/>
              </w:rPr>
              <w:t>610</w:t>
            </w:r>
          </w:p>
        </w:tc>
      </w:tr>
      <w:tr w:rsidR="00776BB5" w14:paraId="319DE56C" w14:textId="77777777" w:rsidTr="4CFB2224">
        <w:trPr>
          <w:trHeight w:val="117"/>
          <w:jc w:val="center"/>
        </w:trPr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14:paraId="11E2CE56" w14:textId="4B8EF9D4" w:rsidR="00776BB5" w:rsidRPr="00340C1A" w:rsidRDefault="00776BB5" w:rsidP="00776BB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Disclosure/Dissemination Agent Services – 2018 TARBS Series A&amp;B</w:t>
            </w:r>
          </w:p>
        </w:tc>
        <w:tc>
          <w:tcPr>
            <w:tcW w:w="8100" w:type="dxa"/>
            <w:tcBorders>
              <w:top w:val="single" w:sz="4" w:space="0" w:color="auto"/>
            </w:tcBorders>
            <w:vAlign w:val="center"/>
          </w:tcPr>
          <w:p w14:paraId="45126B4B" w14:textId="3FC103A7" w:rsidR="00776BB5" w:rsidRPr="00340C1A" w:rsidRDefault="00776BB5" w:rsidP="00776BB5">
            <w:pPr>
              <w:pStyle w:val="ListParagraph"/>
              <w:numPr>
                <w:ilvl w:val="0"/>
                <w:numId w:val="1"/>
              </w:numPr>
              <w:ind w:left="361"/>
              <w:rPr>
                <w:rFonts w:ascii="Palatino Linotype" w:hAnsi="Palatino Linotype"/>
              </w:rPr>
            </w:pPr>
            <w:r w:rsidRPr="002073AB">
              <w:rPr>
                <w:rFonts w:ascii="Palatino Linotype" w:hAnsi="Palatino Linotype"/>
              </w:rPr>
              <w:t>Annual continuing disclosure and dissemination agent reporting fees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6EAB02F8" w14:textId="3C228EAF" w:rsidR="00776BB5" w:rsidRPr="00340C1A" w:rsidRDefault="00776BB5" w:rsidP="00776BB5">
            <w:pPr>
              <w:jc w:val="right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$</w:t>
            </w:r>
            <w:r w:rsidR="0041724D">
              <w:rPr>
                <w:rFonts w:ascii="Palatino Linotype" w:hAnsi="Palatino Linotype"/>
              </w:rPr>
              <w:t>1,950</w:t>
            </w:r>
          </w:p>
        </w:tc>
      </w:tr>
      <w:tr w:rsidR="00776BB5" w14:paraId="4A29007B" w14:textId="77777777" w:rsidTr="4CFB2224">
        <w:trPr>
          <w:trHeight w:val="117"/>
          <w:jc w:val="center"/>
        </w:trPr>
        <w:tc>
          <w:tcPr>
            <w:tcW w:w="3420" w:type="dxa"/>
            <w:tcBorders>
              <w:top w:val="single" w:sz="4" w:space="0" w:color="auto"/>
            </w:tcBorders>
            <w:vAlign w:val="center"/>
          </w:tcPr>
          <w:p w14:paraId="108490FF" w14:textId="0EFF6453" w:rsidR="00776BB5" w:rsidRDefault="00776BB5" w:rsidP="00776BB5">
            <w:pPr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Property Disposition</w:t>
            </w:r>
          </w:p>
        </w:tc>
        <w:tc>
          <w:tcPr>
            <w:tcW w:w="8100" w:type="dxa"/>
            <w:tcBorders>
              <w:top w:val="single" w:sz="4" w:space="0" w:color="auto"/>
            </w:tcBorders>
            <w:vAlign w:val="center"/>
          </w:tcPr>
          <w:p w14:paraId="48BB4AAC" w14:textId="424E2CD6" w:rsidR="00776BB5" w:rsidRPr="00340C1A" w:rsidRDefault="00776BB5" w:rsidP="007E3D19">
            <w:pPr>
              <w:pStyle w:val="ListParagraph"/>
              <w:numPr>
                <w:ilvl w:val="0"/>
                <w:numId w:val="1"/>
              </w:numPr>
              <w:ind w:left="361"/>
              <w:jc w:val="both"/>
              <w:rPr>
                <w:rFonts w:ascii="Palatino Linotype" w:hAnsi="Palatino Linotype"/>
              </w:rPr>
            </w:pPr>
            <w:r w:rsidRPr="002073AB">
              <w:rPr>
                <w:rFonts w:ascii="Palatino Linotype" w:hAnsi="Palatino Linotype"/>
              </w:rPr>
              <w:t>LRPMP property disposition expenses such as appraisals and staff time related to property disposition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542C7FA0" w14:textId="61387C99" w:rsidR="00776BB5" w:rsidRDefault="00776BB5" w:rsidP="00776BB5">
            <w:pPr>
              <w:jc w:val="right"/>
              <w:rPr>
                <w:rFonts w:ascii="Palatino Linotype" w:hAnsi="Palatino Linotype"/>
              </w:rPr>
            </w:pPr>
            <w:r w:rsidRPr="4CFB2224">
              <w:rPr>
                <w:rFonts w:ascii="Palatino Linotype" w:hAnsi="Palatino Linotype"/>
              </w:rPr>
              <w:t>$</w:t>
            </w:r>
            <w:r w:rsidR="0041724D">
              <w:rPr>
                <w:rFonts w:ascii="Palatino Linotype" w:hAnsi="Palatino Linotype"/>
              </w:rPr>
              <w:t>10,000</w:t>
            </w:r>
          </w:p>
        </w:tc>
      </w:tr>
      <w:tr w:rsidR="00776BB5" w14:paraId="6E21D456" w14:textId="77777777" w:rsidTr="4CFB2224">
        <w:trPr>
          <w:jc w:val="center"/>
        </w:trPr>
        <w:tc>
          <w:tcPr>
            <w:tcW w:w="11520" w:type="dxa"/>
            <w:gridSpan w:val="2"/>
            <w:shd w:val="clear" w:color="auto" w:fill="D9D9D9" w:themeFill="background1" w:themeFillShade="D9"/>
            <w:vAlign w:val="center"/>
          </w:tcPr>
          <w:p w14:paraId="15379DEA" w14:textId="5461F363" w:rsidR="00776BB5" w:rsidRDefault="00776BB5" w:rsidP="00776BB5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PROFESSIONAL SERVICES TOTAL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11B1D415" w14:textId="7E579A71" w:rsidR="00776BB5" w:rsidRDefault="00776BB5" w:rsidP="4CFB2224">
            <w:pPr>
              <w:jc w:val="right"/>
              <w:rPr>
                <w:rFonts w:ascii="Palatino Linotype" w:hAnsi="Palatino Linotype"/>
                <w:b/>
                <w:bCs/>
                <w:sz w:val="24"/>
                <w:szCs w:val="24"/>
              </w:rPr>
            </w:pPr>
            <w:r w:rsidRPr="4CFB2224">
              <w:rPr>
                <w:rFonts w:ascii="Palatino Linotype" w:hAnsi="Palatino Linotype"/>
                <w:b/>
                <w:bCs/>
                <w:sz w:val="24"/>
                <w:szCs w:val="24"/>
              </w:rPr>
              <w:t>$</w:t>
            </w:r>
            <w:r w:rsidR="5DCE43D7" w:rsidRPr="4CFB2224">
              <w:rPr>
                <w:rFonts w:ascii="Palatino Linotype" w:hAnsi="Palatino Linotype"/>
                <w:b/>
                <w:bCs/>
                <w:sz w:val="24"/>
                <w:szCs w:val="24"/>
              </w:rPr>
              <w:t>5</w:t>
            </w:r>
            <w:r w:rsidR="00372E46">
              <w:rPr>
                <w:rFonts w:ascii="Palatino Linotype" w:hAnsi="Palatino Linotype"/>
                <w:b/>
                <w:bCs/>
                <w:sz w:val="24"/>
                <w:szCs w:val="24"/>
              </w:rPr>
              <w:t>8,260</w:t>
            </w:r>
          </w:p>
        </w:tc>
      </w:tr>
      <w:tr w:rsidR="00776BB5" w14:paraId="172C3FF6" w14:textId="77777777" w:rsidTr="4CFB2224">
        <w:trPr>
          <w:jc w:val="center"/>
        </w:trPr>
        <w:tc>
          <w:tcPr>
            <w:tcW w:w="3420" w:type="dxa"/>
            <w:tcBorders>
              <w:bottom w:val="single" w:sz="4" w:space="0" w:color="000000" w:themeColor="text1"/>
            </w:tcBorders>
            <w:vAlign w:val="center"/>
          </w:tcPr>
          <w:p w14:paraId="432A23C8" w14:textId="7718FDE8" w:rsidR="00776BB5" w:rsidRDefault="00776BB5" w:rsidP="00776BB5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8100" w:type="dxa"/>
            <w:tcBorders>
              <w:bottom w:val="single" w:sz="4" w:space="0" w:color="000000" w:themeColor="text1"/>
            </w:tcBorders>
            <w:vAlign w:val="center"/>
          </w:tcPr>
          <w:p w14:paraId="42AB81B4" w14:textId="14D1AC4A" w:rsidR="00776BB5" w:rsidRDefault="00776BB5" w:rsidP="00776BB5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000000" w:themeColor="text1"/>
            </w:tcBorders>
            <w:vAlign w:val="center"/>
          </w:tcPr>
          <w:p w14:paraId="489BAC42" w14:textId="4ACB41DD" w:rsidR="00776BB5" w:rsidRDefault="00776BB5" w:rsidP="00776BB5">
            <w:pPr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</w:tr>
      <w:tr w:rsidR="00776BB5" w14:paraId="40E73D95" w14:textId="77777777" w:rsidTr="4CFB2224">
        <w:trPr>
          <w:jc w:val="center"/>
        </w:trPr>
        <w:tc>
          <w:tcPr>
            <w:tcW w:w="3420" w:type="dxa"/>
            <w:shd w:val="clear" w:color="auto" w:fill="D9D9D9" w:themeFill="background1" w:themeFillShade="D9"/>
            <w:vAlign w:val="center"/>
          </w:tcPr>
          <w:p w14:paraId="7640575D" w14:textId="1483E5AC" w:rsidR="00776BB5" w:rsidRDefault="00776BB5" w:rsidP="00776BB5">
            <w:pPr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TOTAL BUDGET</w:t>
            </w:r>
          </w:p>
        </w:tc>
        <w:tc>
          <w:tcPr>
            <w:tcW w:w="8100" w:type="dxa"/>
            <w:shd w:val="clear" w:color="auto" w:fill="D9D9D9" w:themeFill="background1" w:themeFillShade="D9"/>
            <w:vAlign w:val="center"/>
          </w:tcPr>
          <w:p w14:paraId="1D647197" w14:textId="77777777" w:rsidR="00776BB5" w:rsidRDefault="00776BB5" w:rsidP="00776BB5">
            <w:pPr>
              <w:rPr>
                <w:rFonts w:ascii="Palatino Linotype" w:hAnsi="Palatino Linotype"/>
                <w:b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3166696D" w14:textId="39CB459D" w:rsidR="00776BB5" w:rsidRDefault="00776BB5" w:rsidP="00776BB5">
            <w:pPr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  <w:r>
              <w:rPr>
                <w:rFonts w:ascii="Palatino Linotype" w:hAnsi="Palatino Linotype"/>
                <w:b/>
                <w:sz w:val="24"/>
                <w:szCs w:val="24"/>
              </w:rPr>
              <w:t>$</w:t>
            </w:r>
            <w:r w:rsidR="00372E46">
              <w:rPr>
                <w:rFonts w:ascii="Palatino Linotype" w:hAnsi="Palatino Linotype"/>
                <w:b/>
                <w:sz w:val="24"/>
                <w:szCs w:val="24"/>
              </w:rPr>
              <w:t>115,306</w:t>
            </w:r>
          </w:p>
        </w:tc>
      </w:tr>
    </w:tbl>
    <w:p w14:paraId="11484FD9" w14:textId="0242D6F1" w:rsidR="00B20821" w:rsidRPr="00B20821" w:rsidRDefault="00B20821" w:rsidP="009E75B4">
      <w:pPr>
        <w:spacing w:after="0"/>
        <w:rPr>
          <w:rFonts w:ascii="Palatino Linotype" w:hAnsi="Palatino Linotype"/>
          <w:b/>
          <w:sz w:val="24"/>
          <w:szCs w:val="24"/>
        </w:rPr>
      </w:pPr>
    </w:p>
    <w:sectPr w:rsidR="00B20821" w:rsidRPr="00B20821" w:rsidSect="00FF2372">
      <w:headerReference w:type="default" r:id="rId10"/>
      <w:footerReference w:type="default" r:id="rId11"/>
      <w:pgSz w:w="15840" w:h="12240" w:orient="landscape"/>
      <w:pgMar w:top="1440" w:right="720" w:bottom="144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0220F" w14:textId="77777777" w:rsidR="00A01888" w:rsidRDefault="00A01888" w:rsidP="006B3F62">
      <w:pPr>
        <w:spacing w:after="0" w:line="240" w:lineRule="auto"/>
      </w:pPr>
      <w:r>
        <w:separator/>
      </w:r>
    </w:p>
  </w:endnote>
  <w:endnote w:type="continuationSeparator" w:id="0">
    <w:p w14:paraId="66AF4B24" w14:textId="77777777" w:rsidR="00A01888" w:rsidRDefault="00A01888" w:rsidP="006B3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8E2EF" w14:textId="5147908B" w:rsidR="007E3D19" w:rsidRPr="007E3D19" w:rsidRDefault="007E3D19" w:rsidP="007E3D19">
    <w:pPr>
      <w:pStyle w:val="Footer"/>
      <w:ind w:right="720"/>
      <w:jc w:val="right"/>
      <w:rPr>
        <w:sz w:val="18"/>
        <w:szCs w:val="18"/>
      </w:rPr>
    </w:pPr>
    <w:r w:rsidRPr="007E3D19">
      <w:rPr>
        <w:sz w:val="18"/>
        <w:szCs w:val="18"/>
      </w:rPr>
      <w:t xml:space="preserve">Page </w:t>
    </w:r>
    <w:r w:rsidRPr="007E3D19">
      <w:rPr>
        <w:bCs/>
        <w:sz w:val="18"/>
        <w:szCs w:val="18"/>
      </w:rPr>
      <w:fldChar w:fldCharType="begin"/>
    </w:r>
    <w:r w:rsidRPr="007E3D19">
      <w:rPr>
        <w:bCs/>
        <w:sz w:val="18"/>
        <w:szCs w:val="18"/>
      </w:rPr>
      <w:instrText xml:space="preserve"> PAGE  \* Arabic  \* MERGEFORMAT </w:instrText>
    </w:r>
    <w:r w:rsidRPr="007E3D1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1</w:t>
    </w:r>
    <w:r w:rsidRPr="007E3D19">
      <w:rPr>
        <w:bCs/>
        <w:sz w:val="18"/>
        <w:szCs w:val="18"/>
      </w:rPr>
      <w:fldChar w:fldCharType="end"/>
    </w:r>
    <w:r w:rsidRPr="007E3D19">
      <w:rPr>
        <w:sz w:val="18"/>
        <w:szCs w:val="18"/>
      </w:rPr>
      <w:t xml:space="preserve"> of </w:t>
    </w:r>
    <w:r w:rsidRPr="007E3D19">
      <w:rPr>
        <w:bCs/>
        <w:sz w:val="18"/>
        <w:szCs w:val="18"/>
      </w:rPr>
      <w:fldChar w:fldCharType="begin"/>
    </w:r>
    <w:r w:rsidRPr="007E3D19">
      <w:rPr>
        <w:bCs/>
        <w:sz w:val="18"/>
        <w:szCs w:val="18"/>
      </w:rPr>
      <w:instrText xml:space="preserve"> NUMPAGES  \* Arabic  \* MERGEFORMAT </w:instrText>
    </w:r>
    <w:r w:rsidRPr="007E3D1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7E3D1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8130D5" w14:textId="77777777" w:rsidR="00A01888" w:rsidRDefault="00A01888" w:rsidP="006B3F62">
      <w:pPr>
        <w:spacing w:after="0" w:line="240" w:lineRule="auto"/>
      </w:pPr>
      <w:r>
        <w:separator/>
      </w:r>
    </w:p>
  </w:footnote>
  <w:footnote w:type="continuationSeparator" w:id="0">
    <w:p w14:paraId="3E24CF21" w14:textId="77777777" w:rsidR="00A01888" w:rsidRDefault="00A01888" w:rsidP="006B3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2EF36" w14:textId="34941DF4" w:rsidR="00DC56A6" w:rsidRDefault="00DC56A6" w:rsidP="00DC56A6">
    <w:pPr>
      <w:pStyle w:val="Header"/>
      <w:jc w:val="right"/>
    </w:pPr>
    <w:r>
      <w:t>Attachment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62C39"/>
    <w:multiLevelType w:val="hybridMultilevel"/>
    <w:tmpl w:val="5E681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EA1A59"/>
    <w:multiLevelType w:val="hybridMultilevel"/>
    <w:tmpl w:val="8450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821"/>
    <w:rsid w:val="00022ADC"/>
    <w:rsid w:val="00064D59"/>
    <w:rsid w:val="000674B1"/>
    <w:rsid w:val="000943C9"/>
    <w:rsid w:val="000A7ED0"/>
    <w:rsid w:val="000E0865"/>
    <w:rsid w:val="00102514"/>
    <w:rsid w:val="001453E3"/>
    <w:rsid w:val="0015637B"/>
    <w:rsid w:val="001B0804"/>
    <w:rsid w:val="001B4AC2"/>
    <w:rsid w:val="002073AB"/>
    <w:rsid w:val="00220A54"/>
    <w:rsid w:val="003152EB"/>
    <w:rsid w:val="0033784B"/>
    <w:rsid w:val="00340C1A"/>
    <w:rsid w:val="00341D42"/>
    <w:rsid w:val="00361721"/>
    <w:rsid w:val="00372E46"/>
    <w:rsid w:val="003F11EC"/>
    <w:rsid w:val="004112BB"/>
    <w:rsid w:val="00415321"/>
    <w:rsid w:val="0041724D"/>
    <w:rsid w:val="004424FC"/>
    <w:rsid w:val="00492207"/>
    <w:rsid w:val="00521B62"/>
    <w:rsid w:val="00535DD5"/>
    <w:rsid w:val="00570FA7"/>
    <w:rsid w:val="00582444"/>
    <w:rsid w:val="0058766D"/>
    <w:rsid w:val="005B2492"/>
    <w:rsid w:val="005D76D9"/>
    <w:rsid w:val="0065471E"/>
    <w:rsid w:val="00671D12"/>
    <w:rsid w:val="006938F7"/>
    <w:rsid w:val="006A7B88"/>
    <w:rsid w:val="006B3F62"/>
    <w:rsid w:val="006D005D"/>
    <w:rsid w:val="006F5DD7"/>
    <w:rsid w:val="00704173"/>
    <w:rsid w:val="00776BB5"/>
    <w:rsid w:val="00795915"/>
    <w:rsid w:val="007A0123"/>
    <w:rsid w:val="007C5CE0"/>
    <w:rsid w:val="007C736B"/>
    <w:rsid w:val="007D144B"/>
    <w:rsid w:val="007D325C"/>
    <w:rsid w:val="007E3D19"/>
    <w:rsid w:val="0080602E"/>
    <w:rsid w:val="00810009"/>
    <w:rsid w:val="00845904"/>
    <w:rsid w:val="0084625B"/>
    <w:rsid w:val="00851BCF"/>
    <w:rsid w:val="008A1A20"/>
    <w:rsid w:val="008C787E"/>
    <w:rsid w:val="008D42A5"/>
    <w:rsid w:val="008E0D2D"/>
    <w:rsid w:val="009148E9"/>
    <w:rsid w:val="00932D17"/>
    <w:rsid w:val="0095770C"/>
    <w:rsid w:val="00960DE5"/>
    <w:rsid w:val="00973B2B"/>
    <w:rsid w:val="00981900"/>
    <w:rsid w:val="00994E16"/>
    <w:rsid w:val="00995D67"/>
    <w:rsid w:val="009A22D7"/>
    <w:rsid w:val="009E75B4"/>
    <w:rsid w:val="009F3526"/>
    <w:rsid w:val="009F476A"/>
    <w:rsid w:val="00A01888"/>
    <w:rsid w:val="00A05742"/>
    <w:rsid w:val="00A05AD1"/>
    <w:rsid w:val="00A30CCF"/>
    <w:rsid w:val="00A72B43"/>
    <w:rsid w:val="00A86F3C"/>
    <w:rsid w:val="00A968AD"/>
    <w:rsid w:val="00AA75A9"/>
    <w:rsid w:val="00AB2943"/>
    <w:rsid w:val="00B03589"/>
    <w:rsid w:val="00B17534"/>
    <w:rsid w:val="00B20821"/>
    <w:rsid w:val="00B519E0"/>
    <w:rsid w:val="00BD0DD6"/>
    <w:rsid w:val="00C63B3D"/>
    <w:rsid w:val="00C64660"/>
    <w:rsid w:val="00C762B5"/>
    <w:rsid w:val="00C8642B"/>
    <w:rsid w:val="00C92CD6"/>
    <w:rsid w:val="00CA6E51"/>
    <w:rsid w:val="00CE2D9A"/>
    <w:rsid w:val="00CF536D"/>
    <w:rsid w:val="00D12A37"/>
    <w:rsid w:val="00D45FF7"/>
    <w:rsid w:val="00D72D7B"/>
    <w:rsid w:val="00DC1650"/>
    <w:rsid w:val="00DC56A6"/>
    <w:rsid w:val="00E07AAA"/>
    <w:rsid w:val="00E21150"/>
    <w:rsid w:val="00E567B4"/>
    <w:rsid w:val="00E706B6"/>
    <w:rsid w:val="00E706D5"/>
    <w:rsid w:val="00E73A6A"/>
    <w:rsid w:val="00E94318"/>
    <w:rsid w:val="00EB3FF5"/>
    <w:rsid w:val="00F807E9"/>
    <w:rsid w:val="00F90264"/>
    <w:rsid w:val="00FF2372"/>
    <w:rsid w:val="0C6FC25D"/>
    <w:rsid w:val="29993BCD"/>
    <w:rsid w:val="33151D7E"/>
    <w:rsid w:val="3FF0D08A"/>
    <w:rsid w:val="4587505C"/>
    <w:rsid w:val="4CFB2224"/>
    <w:rsid w:val="5156C790"/>
    <w:rsid w:val="58600E6D"/>
    <w:rsid w:val="5BC75135"/>
    <w:rsid w:val="5DCE43D7"/>
    <w:rsid w:val="68350FB0"/>
    <w:rsid w:val="78FF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75D57"/>
  <w15:docId w15:val="{90ADF28F-110F-4B50-BE89-6B97E79AF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F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08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F47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3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F62"/>
  </w:style>
  <w:style w:type="paragraph" w:styleId="Footer">
    <w:name w:val="footer"/>
    <w:basedOn w:val="Normal"/>
    <w:link w:val="FooterChar"/>
    <w:uiPriority w:val="99"/>
    <w:unhideWhenUsed/>
    <w:rsid w:val="006B3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F62"/>
  </w:style>
  <w:style w:type="character" w:styleId="CommentReference">
    <w:name w:val="annotation reference"/>
    <w:basedOn w:val="DefaultParagraphFont"/>
    <w:uiPriority w:val="99"/>
    <w:semiHidden/>
    <w:unhideWhenUsed/>
    <w:rsid w:val="00D12A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A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A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A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A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A3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A37"/>
    <w:rPr>
      <w:rFonts w:ascii="Times New Roman" w:hAnsi="Times New Roman" w:cs="Times New Roman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unhideWhenUsed/>
    <w:rsid w:val="00D12A37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D12A3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c32fc6-5da2-46a8-aaca-89d3efa2b003">
      <Terms xmlns="http://schemas.microsoft.com/office/infopath/2007/PartnerControls"/>
    </lcf76f155ced4ddcb4097134ff3c332f>
    <TaxCatchAll xmlns="2c2526d6-5071-4c8f-ad35-927eea45147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70C530EB8E0B4D89E229263536CEA5" ma:contentTypeVersion="13" ma:contentTypeDescription="Create a new document." ma:contentTypeScope="" ma:versionID="c2245fd0b12101e636a1deaa1489ed6f">
  <xsd:schema xmlns:xsd="http://www.w3.org/2001/XMLSchema" xmlns:xs="http://www.w3.org/2001/XMLSchema" xmlns:p="http://schemas.microsoft.com/office/2006/metadata/properties" xmlns:ns2="38c32fc6-5da2-46a8-aaca-89d3efa2b003" xmlns:ns3="2c2526d6-5071-4c8f-ad35-927eea45147b" targetNamespace="http://schemas.microsoft.com/office/2006/metadata/properties" ma:root="true" ma:fieldsID="64754922f4fcacc3c4b7733a08ea121f" ns2:_="" ns3:_="">
    <xsd:import namespace="38c32fc6-5da2-46a8-aaca-89d3efa2b003"/>
    <xsd:import namespace="2c2526d6-5071-4c8f-ad35-927eea4514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c32fc6-5da2-46a8-aaca-89d3efa2b0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a1da27d-9ecf-4def-9164-28b8e2f6a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2526d6-5071-4c8f-ad35-927eea4514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5484a2e-ecfd-4ddf-b37f-6b0d2b305055}" ma:internalName="TaxCatchAll" ma:showField="CatchAllData" ma:web="2c2526d6-5071-4c8f-ad35-927eea4514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8E0F87-7973-4735-AA29-C818DB70A05A}">
  <ds:schemaRefs>
    <ds:schemaRef ds:uri="http://schemas.microsoft.com/office/2006/metadata/properties"/>
    <ds:schemaRef ds:uri="http://schemas.microsoft.com/office/infopath/2007/PartnerControls"/>
    <ds:schemaRef ds:uri="38c32fc6-5da2-46a8-aaca-89d3efa2b003"/>
    <ds:schemaRef ds:uri="2c2526d6-5071-4c8f-ad35-927eea45147b"/>
  </ds:schemaRefs>
</ds:datastoreItem>
</file>

<file path=customXml/itemProps2.xml><?xml version="1.0" encoding="utf-8"?>
<ds:datastoreItem xmlns:ds="http://schemas.openxmlformats.org/officeDocument/2006/customXml" ds:itemID="{B6884F2B-1A12-479D-B8AA-ED9343ABD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c32fc6-5da2-46a8-aaca-89d3efa2b003"/>
    <ds:schemaRef ds:uri="2c2526d6-5071-4c8f-ad35-927eea4514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E8701F-8791-4740-A581-3D8720EEAB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241</Words>
  <Characters>1376</Characters>
  <Application>Microsoft Office Word</Application>
  <DocSecurity>0</DocSecurity>
  <Lines>11</Lines>
  <Paragraphs>3</Paragraphs>
  <ScaleCrop>false</ScaleCrop>
  <Company>MNC Technology Solutions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yisle</dc:creator>
  <cp:keywords/>
  <dc:description/>
  <cp:lastModifiedBy>Lorraine Carmona</cp:lastModifiedBy>
  <cp:revision>3</cp:revision>
  <cp:lastPrinted>2023-11-16T16:15:00Z</cp:lastPrinted>
  <dcterms:created xsi:type="dcterms:W3CDTF">2023-11-19T03:42:00Z</dcterms:created>
  <dcterms:modified xsi:type="dcterms:W3CDTF">2023-11-20T17:00:00Z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0x0101000C70C530EB8E0B4D89E229263536CEA5</vt:lpwstr>
  </property>
  <property fmtid="{D5CDD505-2E9C-101B-9397-08002B2CF9AE}" pid="3" name="Order">
    <vt:r8>11742000</vt:r8>
  </property>
  <property fmtid="{D5CDD505-2E9C-101B-9397-08002B2CF9AE}" pid="4" name="_dlc_DocIdItemGuid">
    <vt:lpwstr>21fe8cee-de2b-5f45-9362-a35643464382</vt:lpwstr>
  </property>
  <property fmtid="{D5CDD505-2E9C-101B-9397-08002B2CF9AE}" pid="5" name="MediaServiceImageTags">
    <vt:lpwstr/>
  </property>
</Properties>
</file>