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A244" w14:textId="038C7B10" w:rsidR="00B20821" w:rsidRPr="00E07AAA" w:rsidRDefault="00E07AAA" w:rsidP="006B3F62">
      <w:pPr>
        <w:spacing w:after="120"/>
        <w:ind w:left="720"/>
        <w:rPr>
          <w:rFonts w:ascii="Palatino Linotype" w:hAnsi="Palatino Linotype"/>
          <w:b/>
          <w:sz w:val="28"/>
          <w:szCs w:val="28"/>
        </w:rPr>
      </w:pPr>
      <w:r w:rsidRPr="00E07AAA">
        <w:rPr>
          <w:rFonts w:ascii="Palatino Linotype" w:hAnsi="Palatino Linotype"/>
          <w:b/>
          <w:sz w:val="28"/>
          <w:szCs w:val="28"/>
        </w:rPr>
        <w:t>EXHIBIT B</w:t>
      </w:r>
    </w:p>
    <w:p w14:paraId="3D53AE33" w14:textId="5E66C7EC" w:rsidR="00B20821" w:rsidRPr="00B20821" w:rsidRDefault="00492207" w:rsidP="006B3F62">
      <w:pPr>
        <w:spacing w:after="0"/>
        <w:ind w:left="720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HESPERIA</w:t>
      </w:r>
      <w:r w:rsidR="00B20821" w:rsidRPr="00B20821">
        <w:rPr>
          <w:rFonts w:ascii="Palatino Linotype" w:hAnsi="Palatino Linotype"/>
          <w:b/>
          <w:sz w:val="24"/>
          <w:szCs w:val="24"/>
        </w:rPr>
        <w:t xml:space="preserve"> SUCCESSOR AGENCY</w:t>
      </w:r>
    </w:p>
    <w:p w14:paraId="4E4EB497" w14:textId="273C699F" w:rsidR="00B20821" w:rsidRDefault="00B20821" w:rsidP="006B3F62">
      <w:pPr>
        <w:spacing w:after="0"/>
        <w:ind w:left="720"/>
        <w:rPr>
          <w:rFonts w:ascii="Palatino Linotype" w:hAnsi="Palatino Linotype"/>
          <w:b/>
          <w:sz w:val="24"/>
          <w:szCs w:val="24"/>
        </w:rPr>
      </w:pPr>
      <w:r w:rsidRPr="00B20821">
        <w:rPr>
          <w:rFonts w:ascii="Palatino Linotype" w:hAnsi="Palatino Linotype"/>
          <w:b/>
          <w:sz w:val="24"/>
          <w:szCs w:val="24"/>
        </w:rPr>
        <w:t xml:space="preserve">ADMINISTRATIVE BUDGET </w:t>
      </w:r>
      <w:r w:rsidR="006F5DD7">
        <w:rPr>
          <w:rFonts w:ascii="Palatino Linotype" w:hAnsi="Palatino Linotype"/>
          <w:b/>
          <w:sz w:val="24"/>
          <w:szCs w:val="24"/>
        </w:rPr>
        <w:t xml:space="preserve">FY </w:t>
      </w:r>
      <w:r w:rsidR="005B2492">
        <w:rPr>
          <w:rFonts w:ascii="Palatino Linotype" w:hAnsi="Palatino Linotype"/>
          <w:b/>
          <w:sz w:val="24"/>
          <w:szCs w:val="24"/>
        </w:rPr>
        <w:t>202</w:t>
      </w:r>
      <w:r w:rsidR="00F12875">
        <w:rPr>
          <w:rFonts w:ascii="Palatino Linotype" w:hAnsi="Palatino Linotype"/>
          <w:b/>
          <w:sz w:val="24"/>
          <w:szCs w:val="24"/>
        </w:rPr>
        <w:t>6</w:t>
      </w:r>
      <w:r w:rsidR="00436B1A">
        <w:rPr>
          <w:rFonts w:ascii="Palatino Linotype" w:hAnsi="Palatino Linotype"/>
          <w:b/>
          <w:sz w:val="24"/>
          <w:szCs w:val="24"/>
        </w:rPr>
        <w:t>-2</w:t>
      </w:r>
      <w:r w:rsidR="00F12875">
        <w:rPr>
          <w:rFonts w:ascii="Palatino Linotype" w:hAnsi="Palatino Linotype"/>
          <w:b/>
          <w:sz w:val="24"/>
          <w:szCs w:val="24"/>
        </w:rPr>
        <w:t>7</w:t>
      </w:r>
    </w:p>
    <w:p w14:paraId="3C72EB6F" w14:textId="555441B2" w:rsidR="00B20821" w:rsidRDefault="00B20821" w:rsidP="006B3F62">
      <w:pPr>
        <w:spacing w:after="0"/>
        <w:ind w:left="720"/>
        <w:rPr>
          <w:rFonts w:ascii="Palatino Linotype" w:hAnsi="Palatino Linotype"/>
          <w:b/>
          <w:sz w:val="24"/>
          <w:szCs w:val="24"/>
        </w:rPr>
      </w:pPr>
      <w:r w:rsidRPr="00B20821">
        <w:rPr>
          <w:rFonts w:ascii="Palatino Linotype" w:hAnsi="Palatino Linotype"/>
          <w:b/>
          <w:sz w:val="24"/>
          <w:szCs w:val="24"/>
        </w:rPr>
        <w:t xml:space="preserve">FOR JULY </w:t>
      </w:r>
      <w:r w:rsidR="007C736B">
        <w:rPr>
          <w:rFonts w:ascii="Palatino Linotype" w:hAnsi="Palatino Linotype"/>
          <w:b/>
          <w:sz w:val="24"/>
          <w:szCs w:val="24"/>
        </w:rPr>
        <w:t xml:space="preserve">1, </w:t>
      </w:r>
      <w:proofErr w:type="gramStart"/>
      <w:r w:rsidR="004112BB">
        <w:rPr>
          <w:rFonts w:ascii="Palatino Linotype" w:hAnsi="Palatino Linotype"/>
          <w:b/>
          <w:sz w:val="24"/>
          <w:szCs w:val="24"/>
        </w:rPr>
        <w:t>202</w:t>
      </w:r>
      <w:r w:rsidR="00F12875">
        <w:rPr>
          <w:rFonts w:ascii="Palatino Linotype" w:hAnsi="Palatino Linotype"/>
          <w:b/>
          <w:sz w:val="24"/>
          <w:szCs w:val="24"/>
        </w:rPr>
        <w:t>6</w:t>
      </w:r>
      <w:proofErr w:type="gramEnd"/>
      <w:r w:rsidR="006F5DD7">
        <w:rPr>
          <w:rFonts w:ascii="Palatino Linotype" w:hAnsi="Palatino Linotype"/>
          <w:b/>
          <w:sz w:val="24"/>
          <w:szCs w:val="24"/>
        </w:rPr>
        <w:t xml:space="preserve"> to JUNE 30, 2</w:t>
      </w:r>
      <w:r w:rsidR="004112BB">
        <w:rPr>
          <w:rFonts w:ascii="Palatino Linotype" w:hAnsi="Palatino Linotype"/>
          <w:b/>
          <w:sz w:val="24"/>
          <w:szCs w:val="24"/>
        </w:rPr>
        <w:t>02</w:t>
      </w:r>
      <w:r w:rsidR="00F12875">
        <w:rPr>
          <w:rFonts w:ascii="Palatino Linotype" w:hAnsi="Palatino Linotype"/>
          <w:b/>
          <w:sz w:val="24"/>
          <w:szCs w:val="24"/>
        </w:rPr>
        <w:t>7</w:t>
      </w:r>
    </w:p>
    <w:p w14:paraId="090AE018" w14:textId="77777777" w:rsidR="00361721" w:rsidRDefault="00361721" w:rsidP="006B3F62">
      <w:pPr>
        <w:spacing w:after="0"/>
        <w:ind w:left="720"/>
        <w:rPr>
          <w:rFonts w:ascii="Palatino Linotype" w:hAnsi="Palatino Linotype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20"/>
        <w:gridCol w:w="8100"/>
        <w:gridCol w:w="1440"/>
      </w:tblGrid>
      <w:tr w:rsidR="009F476A" w14:paraId="522905A1" w14:textId="77777777" w:rsidTr="4CFB2224">
        <w:trPr>
          <w:tblHeader/>
          <w:jc w:val="center"/>
        </w:trPr>
        <w:tc>
          <w:tcPr>
            <w:tcW w:w="3420" w:type="dxa"/>
            <w:vAlign w:val="center"/>
          </w:tcPr>
          <w:p w14:paraId="75FF220B" w14:textId="77777777" w:rsidR="009F476A" w:rsidRDefault="009F476A" w:rsidP="00B20821">
            <w:pPr>
              <w:jc w:val="center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Expense Category</w:t>
            </w:r>
          </w:p>
        </w:tc>
        <w:tc>
          <w:tcPr>
            <w:tcW w:w="8100" w:type="dxa"/>
            <w:vAlign w:val="center"/>
          </w:tcPr>
          <w:p w14:paraId="57C9E78C" w14:textId="53E26C2C" w:rsidR="009F476A" w:rsidRDefault="009F476A" w:rsidP="008C787E">
            <w:pPr>
              <w:jc w:val="center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Responsibilities</w:t>
            </w:r>
          </w:p>
        </w:tc>
        <w:tc>
          <w:tcPr>
            <w:tcW w:w="1440" w:type="dxa"/>
            <w:vAlign w:val="center"/>
          </w:tcPr>
          <w:p w14:paraId="77C4C0E5" w14:textId="612FA5BA" w:rsidR="009F476A" w:rsidRDefault="009F476A" w:rsidP="008C787E">
            <w:pPr>
              <w:jc w:val="center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 xml:space="preserve">FY </w:t>
            </w:r>
            <w:r w:rsidR="005B2492">
              <w:rPr>
                <w:rFonts w:ascii="Palatino Linotype" w:hAnsi="Palatino Linotype"/>
                <w:b/>
                <w:sz w:val="24"/>
                <w:szCs w:val="24"/>
              </w:rPr>
              <w:t>202</w:t>
            </w:r>
            <w:r w:rsidR="00F12875">
              <w:rPr>
                <w:rFonts w:ascii="Palatino Linotype" w:hAnsi="Palatino Linotype"/>
                <w:b/>
                <w:sz w:val="24"/>
                <w:szCs w:val="24"/>
              </w:rPr>
              <w:t>6</w:t>
            </w:r>
            <w:r w:rsidR="00436B1A">
              <w:rPr>
                <w:rFonts w:ascii="Palatino Linotype" w:hAnsi="Palatino Linotype"/>
                <w:b/>
                <w:sz w:val="24"/>
                <w:szCs w:val="24"/>
              </w:rPr>
              <w:t>-2</w:t>
            </w:r>
            <w:r w:rsidR="00F12875">
              <w:rPr>
                <w:rFonts w:ascii="Palatino Linotype" w:hAnsi="Palatino Linotype"/>
                <w:b/>
                <w:sz w:val="24"/>
                <w:szCs w:val="24"/>
              </w:rPr>
              <w:t>7</w:t>
            </w:r>
            <w:r>
              <w:rPr>
                <w:rFonts w:ascii="Palatino Linotype" w:hAnsi="Palatino Linotype"/>
                <w:b/>
                <w:sz w:val="24"/>
                <w:szCs w:val="24"/>
              </w:rPr>
              <w:t xml:space="preserve"> Proposed Budget</w:t>
            </w:r>
          </w:p>
        </w:tc>
      </w:tr>
      <w:tr w:rsidR="00535DD5" w:rsidRPr="00B20821" w14:paraId="0998C4F6" w14:textId="77777777" w:rsidTr="4CFB2224">
        <w:trPr>
          <w:jc w:val="center"/>
        </w:trPr>
        <w:tc>
          <w:tcPr>
            <w:tcW w:w="3420" w:type="dxa"/>
            <w:tcBorders>
              <w:bottom w:val="single" w:sz="4" w:space="0" w:color="000000" w:themeColor="text1"/>
            </w:tcBorders>
            <w:vAlign w:val="center"/>
          </w:tcPr>
          <w:p w14:paraId="7350B7A9" w14:textId="3F6EA2F9" w:rsidR="00535DD5" w:rsidRDefault="00FF2372" w:rsidP="00981900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 xml:space="preserve">1. </w:t>
            </w:r>
            <w:r w:rsidR="00340C1A">
              <w:rPr>
                <w:rFonts w:ascii="Palatino Linotype" w:hAnsi="Palatino Linotype"/>
                <w:b/>
                <w:sz w:val="24"/>
                <w:szCs w:val="24"/>
              </w:rPr>
              <w:t>AGENCY STAFF</w:t>
            </w:r>
          </w:p>
        </w:tc>
        <w:tc>
          <w:tcPr>
            <w:tcW w:w="8100" w:type="dxa"/>
            <w:tcBorders>
              <w:bottom w:val="single" w:sz="4" w:space="0" w:color="000000" w:themeColor="text1"/>
            </w:tcBorders>
            <w:vAlign w:val="center"/>
          </w:tcPr>
          <w:p w14:paraId="7AA2B6B1" w14:textId="77777777" w:rsidR="00535DD5" w:rsidRPr="00535DD5" w:rsidRDefault="00535DD5" w:rsidP="00535DD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4F479E82" w14:textId="77777777" w:rsidR="00535DD5" w:rsidRDefault="00535DD5" w:rsidP="00981900">
            <w:pPr>
              <w:jc w:val="right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9F476A" w:rsidRPr="00B20821" w14:paraId="36BC801B" w14:textId="77777777" w:rsidTr="4CFB2224">
        <w:trPr>
          <w:jc w:val="center"/>
        </w:trPr>
        <w:tc>
          <w:tcPr>
            <w:tcW w:w="3420" w:type="dxa"/>
            <w:tcBorders>
              <w:bottom w:val="single" w:sz="4" w:space="0" w:color="000000" w:themeColor="text1"/>
            </w:tcBorders>
            <w:vAlign w:val="center"/>
          </w:tcPr>
          <w:p w14:paraId="345AC1E2" w14:textId="5E53A544" w:rsidR="009F476A" w:rsidRPr="00340C1A" w:rsidRDefault="00535DD5" w:rsidP="00981900">
            <w:pPr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Finance</w:t>
            </w:r>
          </w:p>
        </w:tc>
        <w:tc>
          <w:tcPr>
            <w:tcW w:w="8100" w:type="dxa"/>
            <w:tcBorders>
              <w:bottom w:val="single" w:sz="4" w:space="0" w:color="000000" w:themeColor="text1"/>
            </w:tcBorders>
            <w:vAlign w:val="center"/>
          </w:tcPr>
          <w:p w14:paraId="570E30B8" w14:textId="77777777" w:rsidR="009F476A" w:rsidRPr="00340C1A" w:rsidRDefault="001B0804" w:rsidP="001B0804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Process payment of enforceable obligations</w:t>
            </w:r>
          </w:p>
          <w:p w14:paraId="512735FB" w14:textId="77777777" w:rsidR="001B0804" w:rsidRPr="00340C1A" w:rsidRDefault="001B0804" w:rsidP="007D144B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Maintain documentation of Agency records</w:t>
            </w:r>
          </w:p>
          <w:p w14:paraId="18CCC270" w14:textId="684EC80E" w:rsidR="009E75B4" w:rsidRPr="00340C1A" w:rsidRDefault="009E75B4" w:rsidP="007D144B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Coordinate with consultant to answer questions and provide documentation as requested by Oversight Board, County Auditor-Controller, and Department of Finance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024BF32C" w14:textId="3688FFDA" w:rsidR="009F476A" w:rsidRPr="001B5851" w:rsidRDefault="00E4141A" w:rsidP="00981900">
            <w:pPr>
              <w:jc w:val="right"/>
              <w:rPr>
                <w:rFonts w:ascii="Palatino Linotype" w:hAnsi="Palatino Linotype"/>
                <w:highlight w:val="yellow"/>
              </w:rPr>
            </w:pPr>
            <w:r>
              <w:rPr>
                <w:rFonts w:ascii="Palatino Linotype" w:hAnsi="Palatino Linotype"/>
              </w:rPr>
              <w:t>$</w:t>
            </w:r>
            <w:r w:rsidR="00B47380">
              <w:rPr>
                <w:rFonts w:ascii="Palatino Linotype" w:hAnsi="Palatino Linotype"/>
              </w:rPr>
              <w:t>23,889</w:t>
            </w:r>
          </w:p>
        </w:tc>
      </w:tr>
      <w:tr w:rsidR="008E0D2D" w:rsidRPr="00B20821" w14:paraId="4EC7777D" w14:textId="77777777" w:rsidTr="4CFB2224">
        <w:trPr>
          <w:jc w:val="center"/>
        </w:trPr>
        <w:tc>
          <w:tcPr>
            <w:tcW w:w="3420" w:type="dxa"/>
            <w:tcBorders>
              <w:bottom w:val="single" w:sz="4" w:space="0" w:color="000000" w:themeColor="text1"/>
            </w:tcBorders>
            <w:vAlign w:val="center"/>
          </w:tcPr>
          <w:p w14:paraId="4E408594" w14:textId="26276007" w:rsidR="008E0D2D" w:rsidRPr="00340C1A" w:rsidRDefault="00535DD5" w:rsidP="00981900">
            <w:pPr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City Manager</w:t>
            </w:r>
          </w:p>
        </w:tc>
        <w:tc>
          <w:tcPr>
            <w:tcW w:w="8100" w:type="dxa"/>
            <w:tcBorders>
              <w:bottom w:val="single" w:sz="4" w:space="0" w:color="000000" w:themeColor="text1"/>
            </w:tcBorders>
            <w:vAlign w:val="center"/>
          </w:tcPr>
          <w:p w14:paraId="1C515071" w14:textId="6E362B37" w:rsidR="008E0D2D" w:rsidRPr="00340C1A" w:rsidRDefault="009E75B4" w:rsidP="001B0804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Provide direction to other staff and consultants as needed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7687B213" w14:textId="0D2AD11A" w:rsidR="008E0D2D" w:rsidRPr="001B5851" w:rsidRDefault="008E0D2D" w:rsidP="00981900">
            <w:pPr>
              <w:jc w:val="right"/>
              <w:rPr>
                <w:rFonts w:ascii="Palatino Linotype" w:hAnsi="Palatino Linotype"/>
                <w:highlight w:val="yellow"/>
              </w:rPr>
            </w:pPr>
            <w:r w:rsidRPr="007674C2">
              <w:rPr>
                <w:rFonts w:ascii="Palatino Linotype" w:hAnsi="Palatino Linotype"/>
              </w:rPr>
              <w:t>$</w:t>
            </w:r>
            <w:r w:rsidR="00B47380">
              <w:rPr>
                <w:rFonts w:ascii="Palatino Linotype" w:hAnsi="Palatino Linotype"/>
              </w:rPr>
              <w:t>10,417</w:t>
            </w:r>
          </w:p>
        </w:tc>
      </w:tr>
      <w:tr w:rsidR="00A05745" w:rsidRPr="00B20821" w14:paraId="5793991D" w14:textId="77777777" w:rsidTr="4CFB2224">
        <w:trPr>
          <w:jc w:val="center"/>
        </w:trPr>
        <w:tc>
          <w:tcPr>
            <w:tcW w:w="3420" w:type="dxa"/>
            <w:tcBorders>
              <w:bottom w:val="single" w:sz="4" w:space="0" w:color="000000" w:themeColor="text1"/>
            </w:tcBorders>
            <w:vAlign w:val="center"/>
          </w:tcPr>
          <w:p w14:paraId="66489F7F" w14:textId="5659AC00" w:rsidR="00A05745" w:rsidRPr="00340C1A" w:rsidRDefault="00D56745" w:rsidP="0098190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Economic Development</w:t>
            </w:r>
          </w:p>
        </w:tc>
        <w:tc>
          <w:tcPr>
            <w:tcW w:w="8100" w:type="dxa"/>
            <w:tcBorders>
              <w:bottom w:val="single" w:sz="4" w:space="0" w:color="000000" w:themeColor="text1"/>
            </w:tcBorders>
            <w:vAlign w:val="center"/>
          </w:tcPr>
          <w:p w14:paraId="0B1BBF0E" w14:textId="7EDD84A4" w:rsidR="00A05745" w:rsidRPr="00340C1A" w:rsidRDefault="00D31B78" w:rsidP="00102514">
            <w:pPr>
              <w:pStyle w:val="ListParagraph"/>
              <w:numPr>
                <w:ilvl w:val="0"/>
                <w:numId w:val="1"/>
              </w:numPr>
              <w:ind w:left="346"/>
              <w:rPr>
                <w:rFonts w:ascii="Palatino Linotype" w:hAnsi="Palatino Linotype"/>
              </w:rPr>
            </w:pPr>
            <w:r w:rsidRPr="00D31B78">
              <w:rPr>
                <w:rFonts w:ascii="Palatino Linotype" w:hAnsi="Palatino Linotype"/>
              </w:rPr>
              <w:t>Administration and Implementation of Agency meetings and wind-down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427D2F7D" w14:textId="29C4FA54" w:rsidR="00A05745" w:rsidRPr="008C3529" w:rsidRDefault="00D56745" w:rsidP="00981900">
            <w:pPr>
              <w:jc w:val="right"/>
              <w:rPr>
                <w:rFonts w:ascii="Palatino Linotype" w:hAnsi="Palatino Linotype"/>
              </w:rPr>
            </w:pPr>
            <w:r w:rsidRPr="008C3529">
              <w:rPr>
                <w:rFonts w:ascii="Palatino Linotype" w:hAnsi="Palatino Linotype"/>
              </w:rPr>
              <w:t>$</w:t>
            </w:r>
            <w:r w:rsidR="00B47380">
              <w:rPr>
                <w:rFonts w:ascii="Palatino Linotype" w:hAnsi="Palatino Linotype"/>
              </w:rPr>
              <w:t>7,874</w:t>
            </w:r>
          </w:p>
        </w:tc>
      </w:tr>
      <w:tr w:rsidR="008E0D2D" w:rsidRPr="00B20821" w14:paraId="6EA0C73E" w14:textId="77777777" w:rsidTr="4CFB2224">
        <w:trPr>
          <w:jc w:val="center"/>
        </w:trPr>
        <w:tc>
          <w:tcPr>
            <w:tcW w:w="3420" w:type="dxa"/>
            <w:tcBorders>
              <w:bottom w:val="single" w:sz="4" w:space="0" w:color="000000" w:themeColor="text1"/>
            </w:tcBorders>
            <w:vAlign w:val="center"/>
          </w:tcPr>
          <w:p w14:paraId="45246E46" w14:textId="41900FE8" w:rsidR="008E0D2D" w:rsidRPr="00340C1A" w:rsidRDefault="00D56745" w:rsidP="00981900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City Clerk</w:t>
            </w:r>
          </w:p>
        </w:tc>
        <w:tc>
          <w:tcPr>
            <w:tcW w:w="8100" w:type="dxa"/>
            <w:tcBorders>
              <w:bottom w:val="single" w:sz="4" w:space="0" w:color="000000" w:themeColor="text1"/>
            </w:tcBorders>
            <w:vAlign w:val="center"/>
          </w:tcPr>
          <w:p w14:paraId="21A75EF4" w14:textId="21F75FB6" w:rsidR="008E0D2D" w:rsidRPr="00340C1A" w:rsidRDefault="00102514" w:rsidP="00102514">
            <w:pPr>
              <w:pStyle w:val="ListParagraph"/>
              <w:numPr>
                <w:ilvl w:val="0"/>
                <w:numId w:val="1"/>
              </w:numPr>
              <w:ind w:left="346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 xml:space="preserve">Administration </w:t>
            </w:r>
            <w:r w:rsidR="001420A4">
              <w:rPr>
                <w:rFonts w:ascii="Palatino Linotype" w:hAnsi="Palatino Linotype"/>
              </w:rPr>
              <w:t>of Agency meetings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2CF28338" w14:textId="4BAE105D" w:rsidR="008E0D2D" w:rsidRPr="001B5851" w:rsidRDefault="00D56745" w:rsidP="00981900">
            <w:pPr>
              <w:jc w:val="right"/>
              <w:rPr>
                <w:rFonts w:ascii="Palatino Linotype" w:hAnsi="Palatino Linotype"/>
                <w:highlight w:val="yellow"/>
              </w:rPr>
            </w:pPr>
            <w:r w:rsidRPr="00412F15">
              <w:rPr>
                <w:rFonts w:ascii="Palatino Linotype" w:hAnsi="Palatino Linotype"/>
              </w:rPr>
              <w:t>$</w:t>
            </w:r>
            <w:r w:rsidR="00B47380">
              <w:rPr>
                <w:rFonts w:ascii="Palatino Linotype" w:hAnsi="Palatino Linotype"/>
              </w:rPr>
              <w:t>7,837</w:t>
            </w:r>
          </w:p>
        </w:tc>
      </w:tr>
      <w:tr w:rsidR="009F476A" w:rsidRPr="00B20821" w14:paraId="2F7B19EF" w14:textId="77777777" w:rsidTr="4CFB2224">
        <w:trPr>
          <w:jc w:val="center"/>
        </w:trPr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788B4A39" w14:textId="5DEA381F" w:rsidR="009F476A" w:rsidRPr="00B20821" w:rsidRDefault="00340C1A" w:rsidP="00B20821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 xml:space="preserve">AGENCY STAFF </w:t>
            </w:r>
            <w:r w:rsidR="009F476A">
              <w:rPr>
                <w:rFonts w:ascii="Palatino Linotype" w:hAnsi="Palatino Linotype"/>
                <w:b/>
                <w:sz w:val="24"/>
                <w:szCs w:val="24"/>
              </w:rPr>
              <w:t>TOTAL</w:t>
            </w:r>
          </w:p>
        </w:tc>
        <w:tc>
          <w:tcPr>
            <w:tcW w:w="8100" w:type="dxa"/>
            <w:shd w:val="clear" w:color="auto" w:fill="D9D9D9" w:themeFill="background1" w:themeFillShade="D9"/>
            <w:vAlign w:val="center"/>
          </w:tcPr>
          <w:p w14:paraId="12AB6951" w14:textId="77777777" w:rsidR="009F476A" w:rsidRDefault="009F476A" w:rsidP="009F476A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54F3FE99" w14:textId="2EFFCC84" w:rsidR="009F476A" w:rsidRPr="001B5851" w:rsidRDefault="009F476A" w:rsidP="4CFB2224">
            <w:pPr>
              <w:jc w:val="right"/>
              <w:rPr>
                <w:rFonts w:ascii="Palatino Linotype" w:hAnsi="Palatino Linotype"/>
                <w:b/>
                <w:bCs/>
                <w:sz w:val="24"/>
                <w:szCs w:val="24"/>
                <w:highlight w:val="yellow"/>
              </w:rPr>
            </w:pPr>
            <w:r w:rsidRPr="008C3529">
              <w:rPr>
                <w:rFonts w:ascii="Palatino Linotype" w:hAnsi="Palatino Linotype"/>
                <w:b/>
                <w:bCs/>
                <w:sz w:val="24"/>
                <w:szCs w:val="24"/>
              </w:rPr>
              <w:t>$</w:t>
            </w:r>
            <w:r w:rsidR="00B47380">
              <w:rPr>
                <w:rFonts w:ascii="Palatino Linotype" w:hAnsi="Palatino Linotype"/>
                <w:b/>
                <w:bCs/>
                <w:sz w:val="24"/>
                <w:szCs w:val="24"/>
              </w:rPr>
              <w:t>50,017</w:t>
            </w:r>
          </w:p>
        </w:tc>
      </w:tr>
      <w:tr w:rsidR="009F476A" w14:paraId="3C9D367E" w14:textId="77777777" w:rsidTr="4CFB2224">
        <w:trPr>
          <w:trHeight w:hRule="exact" w:val="173"/>
          <w:jc w:val="center"/>
        </w:trPr>
        <w:tc>
          <w:tcPr>
            <w:tcW w:w="3420" w:type="dxa"/>
            <w:vAlign w:val="center"/>
          </w:tcPr>
          <w:p w14:paraId="209EC450" w14:textId="77777777" w:rsidR="009F476A" w:rsidRDefault="009F476A" w:rsidP="00B20821">
            <w:pPr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8100" w:type="dxa"/>
            <w:vAlign w:val="center"/>
          </w:tcPr>
          <w:p w14:paraId="05DDE66A" w14:textId="77777777" w:rsidR="009F476A" w:rsidRDefault="009F476A" w:rsidP="009F476A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CDD3093" w14:textId="77777777" w:rsidR="009F476A" w:rsidRPr="001B5851" w:rsidRDefault="009F476A" w:rsidP="008C787E">
            <w:pPr>
              <w:jc w:val="right"/>
              <w:rPr>
                <w:rFonts w:ascii="Palatino Linotype" w:hAnsi="Palatino Linotype"/>
                <w:b/>
                <w:sz w:val="24"/>
                <w:szCs w:val="24"/>
                <w:highlight w:val="yellow"/>
              </w:rPr>
            </w:pPr>
          </w:p>
        </w:tc>
      </w:tr>
      <w:tr w:rsidR="002073AB" w14:paraId="2AA5F8AB" w14:textId="77777777" w:rsidTr="4CFB2224">
        <w:trPr>
          <w:jc w:val="center"/>
        </w:trPr>
        <w:tc>
          <w:tcPr>
            <w:tcW w:w="11520" w:type="dxa"/>
            <w:gridSpan w:val="2"/>
            <w:vAlign w:val="center"/>
          </w:tcPr>
          <w:p w14:paraId="08A4781B" w14:textId="5468E79A" w:rsidR="002073AB" w:rsidRDefault="002073AB" w:rsidP="009F476A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2. PROFESSIONAL SERVICES</w:t>
            </w:r>
          </w:p>
        </w:tc>
        <w:tc>
          <w:tcPr>
            <w:tcW w:w="1440" w:type="dxa"/>
            <w:vAlign w:val="center"/>
          </w:tcPr>
          <w:p w14:paraId="28A059E9" w14:textId="241C76B4" w:rsidR="002073AB" w:rsidRPr="001B5851" w:rsidRDefault="002073AB" w:rsidP="008C787E">
            <w:pPr>
              <w:jc w:val="right"/>
              <w:rPr>
                <w:rFonts w:ascii="Palatino Linotype" w:hAnsi="Palatino Linotype"/>
                <w:b/>
                <w:sz w:val="24"/>
                <w:szCs w:val="24"/>
                <w:highlight w:val="yellow"/>
              </w:rPr>
            </w:pPr>
          </w:p>
        </w:tc>
      </w:tr>
      <w:tr w:rsidR="0065471E" w14:paraId="7C7F854F" w14:textId="77777777" w:rsidTr="4CFB2224">
        <w:trPr>
          <w:trHeight w:val="2325"/>
          <w:jc w:val="center"/>
        </w:trPr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C41745D" w14:textId="61041B45" w:rsidR="0065471E" w:rsidRDefault="0065471E" w:rsidP="000E0865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 w:rsidRPr="00340C1A">
              <w:rPr>
                <w:rFonts w:ascii="Palatino Linotype" w:hAnsi="Palatino Linotype"/>
              </w:rPr>
              <w:t>Administrative services</w:t>
            </w:r>
            <w:r w:rsidR="00220A54">
              <w:rPr>
                <w:rFonts w:ascii="Palatino Linotype" w:hAnsi="Palatino Linotype"/>
              </w:rPr>
              <w:t xml:space="preserve"> (RSG)</w:t>
            </w:r>
          </w:p>
        </w:tc>
        <w:tc>
          <w:tcPr>
            <w:tcW w:w="8100" w:type="dxa"/>
            <w:tcBorders>
              <w:bottom w:val="single" w:sz="4" w:space="0" w:color="auto"/>
            </w:tcBorders>
            <w:vAlign w:val="center"/>
          </w:tcPr>
          <w:p w14:paraId="12292D45" w14:textId="77777777" w:rsidR="0065471E" w:rsidRPr="00340C1A" w:rsidRDefault="0065471E" w:rsidP="000E086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Prepare ROPS, PPA, staff reports, and resolutions</w:t>
            </w:r>
          </w:p>
          <w:p w14:paraId="50BA6F01" w14:textId="77777777" w:rsidR="0065471E" w:rsidRPr="00340C1A" w:rsidRDefault="0065471E" w:rsidP="000E086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Assist with administration of the Owner Participation Agreement (“OPA”) and other reporting</w:t>
            </w:r>
          </w:p>
          <w:p w14:paraId="1B416962" w14:textId="77777777" w:rsidR="0065471E" w:rsidRPr="00340C1A" w:rsidRDefault="0065471E" w:rsidP="000E086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Coordinate with and answer questions for Oversight Board, County Auditor-Controller, and Department of Finance</w:t>
            </w:r>
          </w:p>
          <w:p w14:paraId="37749D48" w14:textId="77777777" w:rsidR="0065471E" w:rsidRPr="00340C1A" w:rsidRDefault="0065471E" w:rsidP="000E086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Attend Oversight Board meeting</w:t>
            </w:r>
          </w:p>
          <w:p w14:paraId="3619EF20" w14:textId="0FC2B457" w:rsidR="0065471E" w:rsidRDefault="0065471E" w:rsidP="000E086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  <w:b/>
                <w:sz w:val="24"/>
                <w:szCs w:val="24"/>
              </w:rPr>
            </w:pPr>
            <w:r w:rsidRPr="00340C1A">
              <w:rPr>
                <w:rFonts w:ascii="Palatino Linotype" w:hAnsi="Palatino Linotype"/>
              </w:rPr>
              <w:t>Monitor and project cash flow to ensure sufficient revenues for obligations and to inform Agency staff of expected revenues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BF76236" w14:textId="305A786B" w:rsidR="0065471E" w:rsidRPr="001B5851" w:rsidRDefault="0065471E" w:rsidP="000E0865">
            <w:pPr>
              <w:jc w:val="right"/>
              <w:rPr>
                <w:rFonts w:ascii="Palatino Linotype" w:hAnsi="Palatino Linotype"/>
                <w:b/>
                <w:sz w:val="24"/>
                <w:szCs w:val="24"/>
                <w:highlight w:val="yellow"/>
              </w:rPr>
            </w:pPr>
            <w:r w:rsidRPr="001C27AB">
              <w:rPr>
                <w:rFonts w:ascii="Palatino Linotype" w:hAnsi="Palatino Linotype"/>
              </w:rPr>
              <w:t>$</w:t>
            </w:r>
            <w:r w:rsidR="00B47380">
              <w:rPr>
                <w:rFonts w:ascii="Palatino Linotype" w:hAnsi="Palatino Linotype"/>
              </w:rPr>
              <w:t>20,000</w:t>
            </w:r>
          </w:p>
        </w:tc>
      </w:tr>
      <w:tr w:rsidR="00776BB5" w14:paraId="6E652EE9" w14:textId="77777777" w:rsidTr="4CFB2224">
        <w:trPr>
          <w:trHeight w:val="165"/>
          <w:jc w:val="center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219F4" w14:textId="0CD00915" w:rsidR="00776BB5" w:rsidRDefault="00776BB5" w:rsidP="00776BB5">
            <w:pPr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Legal</w:t>
            </w:r>
          </w:p>
        </w:tc>
        <w:tc>
          <w:tcPr>
            <w:tcW w:w="8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F92812" w14:textId="77777777" w:rsidR="00776BB5" w:rsidRPr="00340C1A" w:rsidRDefault="00776BB5" w:rsidP="00776BB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Provide general legal services as needed</w:t>
            </w:r>
          </w:p>
          <w:p w14:paraId="217A5AD8" w14:textId="28831248" w:rsidR="00776BB5" w:rsidRDefault="00776BB5" w:rsidP="00776BB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lastRenderedPageBreak/>
              <w:t>Review staff reports and resolutions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BC298" w14:textId="7B63412D" w:rsidR="00776BB5" w:rsidRPr="001B5851" w:rsidRDefault="00776BB5" w:rsidP="00776BB5">
            <w:pPr>
              <w:jc w:val="right"/>
              <w:rPr>
                <w:rFonts w:ascii="Palatino Linotype" w:hAnsi="Palatino Linotype"/>
                <w:highlight w:val="yellow"/>
              </w:rPr>
            </w:pPr>
            <w:r w:rsidRPr="001C27AB">
              <w:rPr>
                <w:rFonts w:ascii="Palatino Linotype" w:hAnsi="Palatino Linotype"/>
              </w:rPr>
              <w:lastRenderedPageBreak/>
              <w:t>$</w:t>
            </w:r>
            <w:r w:rsidR="00361FD0">
              <w:rPr>
                <w:rFonts w:ascii="Palatino Linotype" w:hAnsi="Palatino Linotype"/>
              </w:rPr>
              <w:t>2</w:t>
            </w:r>
            <w:r w:rsidR="00B47380">
              <w:rPr>
                <w:rFonts w:ascii="Palatino Linotype" w:hAnsi="Palatino Linotype"/>
              </w:rPr>
              <w:t>,</w:t>
            </w:r>
            <w:r w:rsidR="00361FD0">
              <w:rPr>
                <w:rFonts w:ascii="Palatino Linotype" w:hAnsi="Palatino Linotype"/>
              </w:rPr>
              <w:t>8</w:t>
            </w:r>
            <w:r w:rsidR="00B47380">
              <w:rPr>
                <w:rFonts w:ascii="Palatino Linotype" w:hAnsi="Palatino Linotype"/>
              </w:rPr>
              <w:t>00</w:t>
            </w:r>
          </w:p>
        </w:tc>
      </w:tr>
      <w:tr w:rsidR="00776BB5" w14:paraId="0F98CD42" w14:textId="77777777" w:rsidTr="4CFB2224">
        <w:trPr>
          <w:trHeight w:val="165"/>
          <w:jc w:val="center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DA847" w14:textId="5E8EA0C5" w:rsidR="00776BB5" w:rsidRPr="00340C1A" w:rsidRDefault="00776BB5" w:rsidP="00776BB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Audit Costs</w:t>
            </w:r>
          </w:p>
        </w:tc>
        <w:tc>
          <w:tcPr>
            <w:tcW w:w="8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D8422" w14:textId="3E49097E" w:rsidR="00776BB5" w:rsidRPr="00340C1A" w:rsidRDefault="00776BB5" w:rsidP="00776BB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Prepare Successor Agency portion of audited financial statements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2EC1B" w14:textId="5FCFB222" w:rsidR="00776BB5" w:rsidRPr="001B5851" w:rsidRDefault="00776BB5" w:rsidP="00776BB5">
            <w:pPr>
              <w:jc w:val="right"/>
              <w:rPr>
                <w:rFonts w:ascii="Palatino Linotype" w:hAnsi="Palatino Linotype"/>
                <w:highlight w:val="yellow"/>
              </w:rPr>
            </w:pPr>
            <w:r w:rsidRPr="004A67BF">
              <w:rPr>
                <w:rFonts w:ascii="Palatino Linotype" w:hAnsi="Palatino Linotype"/>
              </w:rPr>
              <w:t>$</w:t>
            </w:r>
            <w:r w:rsidR="00B47380">
              <w:rPr>
                <w:rFonts w:ascii="Palatino Linotype" w:hAnsi="Palatino Linotype"/>
              </w:rPr>
              <w:t>7,010</w:t>
            </w:r>
          </w:p>
        </w:tc>
      </w:tr>
      <w:tr w:rsidR="00776BB5" w14:paraId="319DE56C" w14:textId="77777777" w:rsidTr="4CFB2224">
        <w:trPr>
          <w:trHeight w:val="117"/>
          <w:jc w:val="center"/>
        </w:trPr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11E2CE56" w14:textId="4B8EF9D4" w:rsidR="00776BB5" w:rsidRPr="00340C1A" w:rsidRDefault="00776BB5" w:rsidP="00776BB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Disclosure/Dissemination Agent Services – 2018 TARBS Series A&amp;B</w:t>
            </w:r>
          </w:p>
        </w:tc>
        <w:tc>
          <w:tcPr>
            <w:tcW w:w="8100" w:type="dxa"/>
            <w:tcBorders>
              <w:top w:val="single" w:sz="4" w:space="0" w:color="auto"/>
            </w:tcBorders>
            <w:vAlign w:val="center"/>
          </w:tcPr>
          <w:p w14:paraId="45126B4B" w14:textId="3FC103A7" w:rsidR="00776BB5" w:rsidRPr="00340C1A" w:rsidRDefault="00776BB5" w:rsidP="00776BB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2073AB">
              <w:rPr>
                <w:rFonts w:ascii="Palatino Linotype" w:hAnsi="Palatino Linotype"/>
              </w:rPr>
              <w:t>Annual continuing disclosure and dissemination agent reporting fees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6EAB02F8" w14:textId="732A5561" w:rsidR="00776BB5" w:rsidRPr="001B5851" w:rsidRDefault="00776BB5" w:rsidP="00776BB5">
            <w:pPr>
              <w:jc w:val="right"/>
              <w:rPr>
                <w:rFonts w:ascii="Palatino Linotype" w:hAnsi="Palatino Linotype"/>
                <w:highlight w:val="yellow"/>
              </w:rPr>
            </w:pPr>
            <w:r w:rsidRPr="003103CC">
              <w:rPr>
                <w:rFonts w:ascii="Palatino Linotype" w:hAnsi="Palatino Linotype"/>
              </w:rPr>
              <w:t>$</w:t>
            </w:r>
            <w:r w:rsidR="00B47380">
              <w:rPr>
                <w:rFonts w:ascii="Palatino Linotype" w:hAnsi="Palatino Linotype"/>
              </w:rPr>
              <w:t>1,950</w:t>
            </w:r>
          </w:p>
        </w:tc>
      </w:tr>
      <w:tr w:rsidR="00776BB5" w:rsidRPr="00C27D6E" w14:paraId="4A29007B" w14:textId="77777777" w:rsidTr="4CFB2224">
        <w:trPr>
          <w:trHeight w:val="117"/>
          <w:jc w:val="center"/>
        </w:trPr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108490FF" w14:textId="0EFF6453" w:rsidR="00776BB5" w:rsidRDefault="00776BB5" w:rsidP="00776BB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Property Disposition</w:t>
            </w:r>
          </w:p>
        </w:tc>
        <w:tc>
          <w:tcPr>
            <w:tcW w:w="8100" w:type="dxa"/>
            <w:tcBorders>
              <w:top w:val="single" w:sz="4" w:space="0" w:color="auto"/>
            </w:tcBorders>
            <w:vAlign w:val="center"/>
          </w:tcPr>
          <w:p w14:paraId="48BB4AAC" w14:textId="424E2CD6" w:rsidR="00776BB5" w:rsidRPr="00340C1A" w:rsidRDefault="00776BB5" w:rsidP="00776BB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2073AB">
              <w:rPr>
                <w:rFonts w:ascii="Palatino Linotype" w:hAnsi="Palatino Linotype"/>
              </w:rPr>
              <w:t>LRPMP property disposition expenses such as appraisals and staff time related to property disposition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542C7FA0" w14:textId="1832826D" w:rsidR="00776BB5" w:rsidRPr="00C27D6E" w:rsidRDefault="00776BB5" w:rsidP="00776BB5">
            <w:pPr>
              <w:jc w:val="right"/>
              <w:rPr>
                <w:rFonts w:ascii="Palatino Linotype" w:hAnsi="Palatino Linotype"/>
              </w:rPr>
            </w:pPr>
            <w:r w:rsidRPr="00C27D6E">
              <w:rPr>
                <w:rFonts w:ascii="Palatino Linotype" w:hAnsi="Palatino Linotype"/>
              </w:rPr>
              <w:t>$</w:t>
            </w:r>
            <w:r w:rsidR="00B47380">
              <w:rPr>
                <w:rFonts w:ascii="Palatino Linotype" w:hAnsi="Palatino Linotype"/>
              </w:rPr>
              <w:t>10,000</w:t>
            </w:r>
          </w:p>
        </w:tc>
      </w:tr>
      <w:tr w:rsidR="00776BB5" w14:paraId="6E21D456" w14:textId="77777777" w:rsidTr="4CFB2224">
        <w:trPr>
          <w:jc w:val="center"/>
        </w:trPr>
        <w:tc>
          <w:tcPr>
            <w:tcW w:w="11520" w:type="dxa"/>
            <w:gridSpan w:val="2"/>
            <w:shd w:val="clear" w:color="auto" w:fill="D9D9D9" w:themeFill="background1" w:themeFillShade="D9"/>
            <w:vAlign w:val="center"/>
          </w:tcPr>
          <w:p w14:paraId="15379DEA" w14:textId="5461F363" w:rsidR="00776BB5" w:rsidRDefault="00776BB5" w:rsidP="00776BB5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PROFESSIONAL SERVICES TOTAL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1B1D415" w14:textId="359D8061" w:rsidR="00776BB5" w:rsidRPr="001B5851" w:rsidRDefault="00776BB5" w:rsidP="4CFB2224">
            <w:pPr>
              <w:jc w:val="right"/>
              <w:rPr>
                <w:rFonts w:ascii="Palatino Linotype" w:hAnsi="Palatino Linotype"/>
                <w:b/>
                <w:bCs/>
                <w:sz w:val="24"/>
                <w:szCs w:val="24"/>
                <w:highlight w:val="yellow"/>
              </w:rPr>
            </w:pPr>
            <w:r w:rsidRPr="001A6AFB">
              <w:rPr>
                <w:rFonts w:ascii="Palatino Linotype" w:hAnsi="Palatino Linotype"/>
                <w:b/>
                <w:bCs/>
                <w:sz w:val="24"/>
                <w:szCs w:val="24"/>
              </w:rPr>
              <w:t>$</w:t>
            </w:r>
            <w:r w:rsidR="00B47380">
              <w:rPr>
                <w:rFonts w:ascii="Palatino Linotype" w:hAnsi="Palatino Linotype"/>
                <w:b/>
                <w:bCs/>
                <w:sz w:val="24"/>
                <w:szCs w:val="24"/>
              </w:rPr>
              <w:t>41,960</w:t>
            </w:r>
          </w:p>
        </w:tc>
      </w:tr>
      <w:tr w:rsidR="00776BB5" w14:paraId="172C3FF6" w14:textId="77777777" w:rsidTr="4CFB2224">
        <w:trPr>
          <w:jc w:val="center"/>
        </w:trPr>
        <w:tc>
          <w:tcPr>
            <w:tcW w:w="3420" w:type="dxa"/>
            <w:tcBorders>
              <w:bottom w:val="single" w:sz="4" w:space="0" w:color="000000" w:themeColor="text1"/>
            </w:tcBorders>
            <w:vAlign w:val="center"/>
          </w:tcPr>
          <w:p w14:paraId="432A23C8" w14:textId="7718FDE8" w:rsidR="00776BB5" w:rsidRDefault="00776BB5" w:rsidP="00776BB5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8100" w:type="dxa"/>
            <w:tcBorders>
              <w:bottom w:val="single" w:sz="4" w:space="0" w:color="000000" w:themeColor="text1"/>
            </w:tcBorders>
            <w:vAlign w:val="center"/>
          </w:tcPr>
          <w:p w14:paraId="42AB81B4" w14:textId="14D1AC4A" w:rsidR="00776BB5" w:rsidRDefault="00776BB5" w:rsidP="00776BB5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489BAC42" w14:textId="4ACB41DD" w:rsidR="00776BB5" w:rsidRPr="001B5851" w:rsidRDefault="00776BB5" w:rsidP="00776BB5">
            <w:pPr>
              <w:jc w:val="right"/>
              <w:rPr>
                <w:rFonts w:ascii="Palatino Linotype" w:hAnsi="Palatino Linotype"/>
                <w:b/>
                <w:sz w:val="24"/>
                <w:szCs w:val="24"/>
                <w:highlight w:val="yellow"/>
              </w:rPr>
            </w:pPr>
          </w:p>
        </w:tc>
      </w:tr>
      <w:tr w:rsidR="00776BB5" w14:paraId="40E73D95" w14:textId="77777777" w:rsidTr="4CFB2224">
        <w:trPr>
          <w:jc w:val="center"/>
        </w:trPr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7640575D" w14:textId="1483E5AC" w:rsidR="00776BB5" w:rsidRDefault="00776BB5" w:rsidP="00776BB5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TOTAL BUDGET</w:t>
            </w:r>
          </w:p>
        </w:tc>
        <w:tc>
          <w:tcPr>
            <w:tcW w:w="8100" w:type="dxa"/>
            <w:shd w:val="clear" w:color="auto" w:fill="D9D9D9" w:themeFill="background1" w:themeFillShade="D9"/>
            <w:vAlign w:val="center"/>
          </w:tcPr>
          <w:p w14:paraId="1D647197" w14:textId="77777777" w:rsidR="00776BB5" w:rsidRDefault="00776BB5" w:rsidP="00776BB5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3166696D" w14:textId="06532336" w:rsidR="00776BB5" w:rsidRPr="001B5851" w:rsidRDefault="00776BB5" w:rsidP="00776BB5">
            <w:pPr>
              <w:jc w:val="right"/>
              <w:rPr>
                <w:rFonts w:ascii="Palatino Linotype" w:hAnsi="Palatino Linotype"/>
                <w:b/>
                <w:sz w:val="24"/>
                <w:szCs w:val="24"/>
                <w:highlight w:val="yellow"/>
              </w:rPr>
            </w:pPr>
            <w:r w:rsidRPr="001A6AFB">
              <w:rPr>
                <w:rFonts w:ascii="Palatino Linotype" w:hAnsi="Palatino Linotype"/>
                <w:b/>
                <w:sz w:val="24"/>
                <w:szCs w:val="24"/>
              </w:rPr>
              <w:t>$</w:t>
            </w:r>
            <w:r w:rsidR="009935EB">
              <w:rPr>
                <w:rFonts w:ascii="Palatino Linotype" w:hAnsi="Palatino Linotype"/>
                <w:b/>
                <w:sz w:val="24"/>
                <w:szCs w:val="24"/>
              </w:rPr>
              <w:t>91,</w:t>
            </w:r>
            <w:r w:rsidR="00361FD0">
              <w:rPr>
                <w:rFonts w:ascii="Palatino Linotype" w:hAnsi="Palatino Linotype"/>
                <w:b/>
                <w:sz w:val="24"/>
                <w:szCs w:val="24"/>
              </w:rPr>
              <w:t>7</w:t>
            </w:r>
            <w:r w:rsidR="009935EB">
              <w:rPr>
                <w:rFonts w:ascii="Palatino Linotype" w:hAnsi="Palatino Linotype"/>
                <w:b/>
                <w:sz w:val="24"/>
                <w:szCs w:val="24"/>
              </w:rPr>
              <w:t>77</w:t>
            </w:r>
          </w:p>
        </w:tc>
      </w:tr>
    </w:tbl>
    <w:p w14:paraId="11484FD9" w14:textId="0242D6F1" w:rsidR="00B20821" w:rsidRPr="00B20821" w:rsidRDefault="00B20821" w:rsidP="009E75B4">
      <w:pPr>
        <w:spacing w:after="0"/>
        <w:rPr>
          <w:rFonts w:ascii="Palatino Linotype" w:hAnsi="Palatino Linotype"/>
          <w:b/>
          <w:sz w:val="24"/>
          <w:szCs w:val="24"/>
        </w:rPr>
      </w:pPr>
    </w:p>
    <w:sectPr w:rsidR="00B20821" w:rsidRPr="00B20821" w:rsidSect="00FF2372">
      <w:pgSz w:w="15840" w:h="12240" w:orient="landscape"/>
      <w:pgMar w:top="1440" w:right="720" w:bottom="144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9AE65" w14:textId="77777777" w:rsidR="00674E64" w:rsidRDefault="00674E64" w:rsidP="006B3F62">
      <w:pPr>
        <w:spacing w:after="0" w:line="240" w:lineRule="auto"/>
      </w:pPr>
      <w:r>
        <w:separator/>
      </w:r>
    </w:p>
  </w:endnote>
  <w:endnote w:type="continuationSeparator" w:id="0">
    <w:p w14:paraId="1B8859FA" w14:textId="77777777" w:rsidR="00674E64" w:rsidRDefault="00674E64" w:rsidP="006B3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AF041" w14:textId="77777777" w:rsidR="00674E64" w:rsidRDefault="00674E64" w:rsidP="006B3F62">
      <w:pPr>
        <w:spacing w:after="0" w:line="240" w:lineRule="auto"/>
      </w:pPr>
      <w:r>
        <w:separator/>
      </w:r>
    </w:p>
  </w:footnote>
  <w:footnote w:type="continuationSeparator" w:id="0">
    <w:p w14:paraId="5EA15D89" w14:textId="77777777" w:rsidR="00674E64" w:rsidRDefault="00674E64" w:rsidP="006B3F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C39"/>
    <w:multiLevelType w:val="hybridMultilevel"/>
    <w:tmpl w:val="5E681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EA1A59"/>
    <w:multiLevelType w:val="hybridMultilevel"/>
    <w:tmpl w:val="8450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605428">
    <w:abstractNumId w:val="1"/>
  </w:num>
  <w:num w:numId="2" w16cid:durableId="1814566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21"/>
    <w:rsid w:val="00022ADC"/>
    <w:rsid w:val="00057B10"/>
    <w:rsid w:val="000613AD"/>
    <w:rsid w:val="00064D59"/>
    <w:rsid w:val="000674B1"/>
    <w:rsid w:val="000943C9"/>
    <w:rsid w:val="000A7ED0"/>
    <w:rsid w:val="000E0865"/>
    <w:rsid w:val="00102514"/>
    <w:rsid w:val="001420A4"/>
    <w:rsid w:val="001453E3"/>
    <w:rsid w:val="0015637B"/>
    <w:rsid w:val="001755C5"/>
    <w:rsid w:val="001A6AFB"/>
    <w:rsid w:val="001B0804"/>
    <w:rsid w:val="001B4AC2"/>
    <w:rsid w:val="001B5851"/>
    <w:rsid w:val="001C27AB"/>
    <w:rsid w:val="002073AB"/>
    <w:rsid w:val="00220A54"/>
    <w:rsid w:val="003103CC"/>
    <w:rsid w:val="003152EB"/>
    <w:rsid w:val="0033784B"/>
    <w:rsid w:val="00340C1A"/>
    <w:rsid w:val="00341D42"/>
    <w:rsid w:val="00361721"/>
    <w:rsid w:val="00361FD0"/>
    <w:rsid w:val="00365D23"/>
    <w:rsid w:val="00372E46"/>
    <w:rsid w:val="003F11EC"/>
    <w:rsid w:val="004112BB"/>
    <w:rsid w:val="00412F15"/>
    <w:rsid w:val="00415321"/>
    <w:rsid w:val="0041724D"/>
    <w:rsid w:val="00436B1A"/>
    <w:rsid w:val="004424FC"/>
    <w:rsid w:val="00492207"/>
    <w:rsid w:val="004A67BF"/>
    <w:rsid w:val="00521B62"/>
    <w:rsid w:val="00535DD5"/>
    <w:rsid w:val="00570FA7"/>
    <w:rsid w:val="00582444"/>
    <w:rsid w:val="0058766D"/>
    <w:rsid w:val="005B2492"/>
    <w:rsid w:val="005D75F1"/>
    <w:rsid w:val="005D76D9"/>
    <w:rsid w:val="0065471E"/>
    <w:rsid w:val="00674E64"/>
    <w:rsid w:val="006938F7"/>
    <w:rsid w:val="006A7B88"/>
    <w:rsid w:val="006B3F62"/>
    <w:rsid w:val="006D005D"/>
    <w:rsid w:val="006F5DD7"/>
    <w:rsid w:val="00704173"/>
    <w:rsid w:val="007674C2"/>
    <w:rsid w:val="00776BB5"/>
    <w:rsid w:val="00795915"/>
    <w:rsid w:val="007A0123"/>
    <w:rsid w:val="007C5CE0"/>
    <w:rsid w:val="007C736B"/>
    <w:rsid w:val="007D144B"/>
    <w:rsid w:val="007D325C"/>
    <w:rsid w:val="0080602E"/>
    <w:rsid w:val="00810009"/>
    <w:rsid w:val="00845904"/>
    <w:rsid w:val="0084625B"/>
    <w:rsid w:val="00851BCF"/>
    <w:rsid w:val="00861EAB"/>
    <w:rsid w:val="00897BDB"/>
    <w:rsid w:val="008A1A20"/>
    <w:rsid w:val="008C3529"/>
    <w:rsid w:val="008C787E"/>
    <w:rsid w:val="008D42A5"/>
    <w:rsid w:val="008E0D2D"/>
    <w:rsid w:val="008F1D23"/>
    <w:rsid w:val="009148E9"/>
    <w:rsid w:val="00932D17"/>
    <w:rsid w:val="0095770C"/>
    <w:rsid w:val="00960DE5"/>
    <w:rsid w:val="00973B2B"/>
    <w:rsid w:val="00981900"/>
    <w:rsid w:val="009935EB"/>
    <w:rsid w:val="00994E16"/>
    <w:rsid w:val="00995D67"/>
    <w:rsid w:val="009A22D7"/>
    <w:rsid w:val="009E75B4"/>
    <w:rsid w:val="009F3526"/>
    <w:rsid w:val="009F476A"/>
    <w:rsid w:val="00A01888"/>
    <w:rsid w:val="00A05742"/>
    <w:rsid w:val="00A05745"/>
    <w:rsid w:val="00A05AD1"/>
    <w:rsid w:val="00A23092"/>
    <w:rsid w:val="00A30CCF"/>
    <w:rsid w:val="00A72B43"/>
    <w:rsid w:val="00A86F3C"/>
    <w:rsid w:val="00A968AD"/>
    <w:rsid w:val="00AA75A9"/>
    <w:rsid w:val="00AB2943"/>
    <w:rsid w:val="00B03589"/>
    <w:rsid w:val="00B17534"/>
    <w:rsid w:val="00B20821"/>
    <w:rsid w:val="00B430B9"/>
    <w:rsid w:val="00B47380"/>
    <w:rsid w:val="00B519E0"/>
    <w:rsid w:val="00B854E4"/>
    <w:rsid w:val="00BD0DD6"/>
    <w:rsid w:val="00C27D6E"/>
    <w:rsid w:val="00C63B3D"/>
    <w:rsid w:val="00C64660"/>
    <w:rsid w:val="00C762B5"/>
    <w:rsid w:val="00C8642B"/>
    <w:rsid w:val="00C92CD6"/>
    <w:rsid w:val="00CA6E51"/>
    <w:rsid w:val="00CE2D9A"/>
    <w:rsid w:val="00CF536D"/>
    <w:rsid w:val="00D12A37"/>
    <w:rsid w:val="00D31B78"/>
    <w:rsid w:val="00D45FF7"/>
    <w:rsid w:val="00D56745"/>
    <w:rsid w:val="00D72D7B"/>
    <w:rsid w:val="00DC1650"/>
    <w:rsid w:val="00E07AAA"/>
    <w:rsid w:val="00E21150"/>
    <w:rsid w:val="00E37A6A"/>
    <w:rsid w:val="00E4141A"/>
    <w:rsid w:val="00E567B4"/>
    <w:rsid w:val="00E706B6"/>
    <w:rsid w:val="00E706D5"/>
    <w:rsid w:val="00E73A6A"/>
    <w:rsid w:val="00E94318"/>
    <w:rsid w:val="00E9649B"/>
    <w:rsid w:val="00EB3FF5"/>
    <w:rsid w:val="00F12875"/>
    <w:rsid w:val="00F807E9"/>
    <w:rsid w:val="00F90264"/>
    <w:rsid w:val="00FF2372"/>
    <w:rsid w:val="0C6FC25D"/>
    <w:rsid w:val="29993BCD"/>
    <w:rsid w:val="33151D7E"/>
    <w:rsid w:val="3FF0D08A"/>
    <w:rsid w:val="4587505C"/>
    <w:rsid w:val="4CFB2224"/>
    <w:rsid w:val="5156C790"/>
    <w:rsid w:val="58600E6D"/>
    <w:rsid w:val="5BC75135"/>
    <w:rsid w:val="5DCE43D7"/>
    <w:rsid w:val="68350FB0"/>
    <w:rsid w:val="78FF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75D57"/>
  <w15:docId w15:val="{90ADF28F-110F-4B50-BE89-6B97E79A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08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F47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3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F62"/>
  </w:style>
  <w:style w:type="paragraph" w:styleId="Footer">
    <w:name w:val="footer"/>
    <w:basedOn w:val="Normal"/>
    <w:link w:val="FooterChar"/>
    <w:uiPriority w:val="99"/>
    <w:unhideWhenUsed/>
    <w:rsid w:val="006B3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F62"/>
  </w:style>
  <w:style w:type="character" w:styleId="CommentReference">
    <w:name w:val="annotation reference"/>
    <w:basedOn w:val="DefaultParagraphFont"/>
    <w:uiPriority w:val="99"/>
    <w:semiHidden/>
    <w:unhideWhenUsed/>
    <w:rsid w:val="00D12A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A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A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A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A3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A37"/>
    <w:rPr>
      <w:rFonts w:ascii="Times New Roman" w:hAnsi="Times New Roman" w:cs="Times New Roman"/>
      <w:sz w:val="18"/>
      <w:szCs w:val="18"/>
    </w:rPr>
  </w:style>
  <w:style w:type="character" w:styleId="UnresolvedMention">
    <w:name w:val="Unresolved Mention"/>
    <w:basedOn w:val="DefaultParagraphFont"/>
    <w:uiPriority w:val="99"/>
    <w:unhideWhenUsed/>
    <w:rsid w:val="00D12A3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D12A3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c32fc6-5da2-46a8-aaca-89d3efa2b003">
      <Terms xmlns="http://schemas.microsoft.com/office/infopath/2007/PartnerControls"/>
    </lcf76f155ced4ddcb4097134ff3c332f>
    <TaxCatchAll xmlns="2c2526d6-5071-4c8f-ad35-927eea45147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70C530EB8E0B4D89E229263536CEA5" ma:contentTypeVersion="14" ma:contentTypeDescription="Create a new document." ma:contentTypeScope="" ma:versionID="1eff82faefe20a854149a19362b93975">
  <xsd:schema xmlns:xsd="http://www.w3.org/2001/XMLSchema" xmlns:xs="http://www.w3.org/2001/XMLSchema" xmlns:p="http://schemas.microsoft.com/office/2006/metadata/properties" xmlns:ns2="38c32fc6-5da2-46a8-aaca-89d3efa2b003" xmlns:ns3="2c2526d6-5071-4c8f-ad35-927eea45147b" targetNamespace="http://schemas.microsoft.com/office/2006/metadata/properties" ma:root="true" ma:fieldsID="40f16e646a7abbd29c1fe5e37a184294" ns2:_="" ns3:_="">
    <xsd:import namespace="38c32fc6-5da2-46a8-aaca-89d3efa2b003"/>
    <xsd:import namespace="2c2526d6-5071-4c8f-ad35-927eea4514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32fc6-5da2-46a8-aaca-89d3efa2b0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1da27d-9ecf-4def-9164-28b8e2f6a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526d6-5071-4c8f-ad35-927eea4514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484a2e-ecfd-4ddf-b37f-6b0d2b305055}" ma:internalName="TaxCatchAll" ma:showField="CatchAllData" ma:web="2c2526d6-5071-4c8f-ad35-927eea4514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E8701F-8791-4740-A581-3D8720EEAB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8E0F87-7973-4735-AA29-C818DB70A05A}">
  <ds:schemaRefs>
    <ds:schemaRef ds:uri="http://schemas.microsoft.com/office/2006/metadata/properties"/>
    <ds:schemaRef ds:uri="http://schemas.microsoft.com/office/infopath/2007/PartnerControls"/>
    <ds:schemaRef ds:uri="38c32fc6-5da2-46a8-aaca-89d3efa2b003"/>
    <ds:schemaRef ds:uri="2c2526d6-5071-4c8f-ad35-927eea45147b"/>
  </ds:schemaRefs>
</ds:datastoreItem>
</file>

<file path=customXml/itemProps3.xml><?xml version="1.0" encoding="utf-8"?>
<ds:datastoreItem xmlns:ds="http://schemas.openxmlformats.org/officeDocument/2006/customXml" ds:itemID="{EFA99951-5FB5-41ED-8973-C58B96D0F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c32fc6-5da2-46a8-aaca-89d3efa2b003"/>
    <ds:schemaRef ds:uri="2c2526d6-5071-4c8f-ad35-927eea4514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MNC Technology Solutions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yisle</dc:creator>
  <cp:keywords/>
  <dc:description/>
  <cp:lastModifiedBy>Sara Ogunde</cp:lastModifiedBy>
  <cp:revision>2</cp:revision>
  <dcterms:created xsi:type="dcterms:W3CDTF">2025-11-17T18:37:00Z</dcterms:created>
  <dcterms:modified xsi:type="dcterms:W3CDTF">2025-11-17T18:37:00Z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0x0101000C70C530EB8E0B4D89E229263536CEA5</vt:lpwstr>
  </property>
  <property fmtid="{D5CDD505-2E9C-101B-9397-08002B2CF9AE}" pid="3" name="Order">
    <vt:r8>11742000</vt:r8>
  </property>
  <property fmtid="{D5CDD505-2E9C-101B-9397-08002B2CF9AE}" pid="4" name="_dlc_DocIdItemGuid">
    <vt:lpwstr>21fe8cee-de2b-5f45-9362-a35643464382</vt:lpwstr>
  </property>
  <property fmtid="{D5CDD505-2E9C-101B-9397-08002B2CF9AE}" pid="5" name="MediaServiceImageTags">
    <vt:lpwstr/>
  </property>
</Properties>
</file>