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AF52F5" w14:textId="6B975EF4" w:rsidR="00481DCE" w:rsidRPr="002620B3" w:rsidRDefault="00BA14C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272A2456" wp14:editId="16C0BF1A">
            <wp:simplePos x="0" y="0"/>
            <wp:positionH relativeFrom="column">
              <wp:posOffset>4806619</wp:posOffset>
            </wp:positionH>
            <wp:positionV relativeFrom="paragraph">
              <wp:posOffset>-104775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89C7F20" w14:textId="77777777" w:rsidTr="0010551F">
        <w:trPr>
          <w:trHeight w:val="468"/>
        </w:trPr>
        <w:tc>
          <w:tcPr>
            <w:tcW w:w="1458" w:type="dxa"/>
          </w:tcPr>
          <w:p w14:paraId="780E239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51796174" w14:textId="3F6A4053" w:rsidR="00394BDD" w:rsidRPr="002620B3" w:rsidRDefault="003B6106" w:rsidP="00FE59FE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December</w:t>
            </w:r>
            <w:r w:rsidR="00722BCA">
              <w:rPr>
                <w:rFonts w:cs="Arial"/>
                <w:iCs/>
                <w:noProof w:val="0"/>
                <w:szCs w:val="22"/>
              </w:rPr>
              <w:t xml:space="preserve"> </w:t>
            </w:r>
            <w:r w:rsidR="009E5F32">
              <w:rPr>
                <w:rFonts w:cs="Arial"/>
                <w:iCs/>
                <w:noProof w:val="0"/>
                <w:szCs w:val="22"/>
              </w:rPr>
              <w:t>6</w:t>
            </w:r>
            <w:r w:rsidR="004630A2">
              <w:rPr>
                <w:rFonts w:cs="Arial"/>
                <w:iCs/>
                <w:noProof w:val="0"/>
                <w:szCs w:val="22"/>
              </w:rPr>
              <w:t>, 202</w:t>
            </w:r>
            <w:r w:rsidR="009E5F32">
              <w:rPr>
                <w:rFonts w:cs="Arial"/>
                <w:iCs/>
                <w:noProof w:val="0"/>
                <w:szCs w:val="22"/>
              </w:rPr>
              <w:t>2</w:t>
            </w:r>
          </w:p>
        </w:tc>
      </w:tr>
      <w:tr w:rsidR="00394BDD" w:rsidRPr="002620B3" w14:paraId="11250CE0" w14:textId="77777777">
        <w:trPr>
          <w:trHeight w:val="480"/>
        </w:trPr>
        <w:tc>
          <w:tcPr>
            <w:tcW w:w="1458" w:type="dxa"/>
          </w:tcPr>
          <w:p w14:paraId="66C5BC40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4AD3C3FB" w14:textId="1BB8A04F" w:rsidR="00394BDD" w:rsidRPr="002620B3" w:rsidRDefault="000C064B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39126121" w14:textId="77777777" w:rsidR="00CE45DC" w:rsidRPr="002620B3" w:rsidRDefault="00CE45DC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03A0F2B2" w14:textId="77777777">
        <w:trPr>
          <w:trHeight w:val="480"/>
        </w:trPr>
        <w:tc>
          <w:tcPr>
            <w:tcW w:w="1458" w:type="dxa"/>
          </w:tcPr>
          <w:p w14:paraId="556BB7B4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2073556D" w14:textId="77777777" w:rsidR="00394BDD" w:rsidRPr="002620B3" w:rsidRDefault="00DC401E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Nils Bentsen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5714AAFC" w14:textId="77777777">
        <w:trPr>
          <w:trHeight w:val="480"/>
        </w:trPr>
        <w:tc>
          <w:tcPr>
            <w:tcW w:w="1458" w:type="dxa"/>
          </w:tcPr>
          <w:p w14:paraId="508B3DB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08CAEE39" w14:textId="0FEE4AE7" w:rsidR="00BA14CE" w:rsidRDefault="005103CD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Jeremy McDonald</w:t>
            </w:r>
            <w:r w:rsidR="00DC401E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 w:rsidR="005D7A63">
              <w:rPr>
                <w:rFonts w:ascii="Arial" w:hAnsi="Arial" w:cs="Arial"/>
                <w:iCs/>
                <w:noProof/>
                <w:sz w:val="22"/>
                <w:szCs w:val="22"/>
              </w:rPr>
              <w:t>Director of Public Works</w:t>
            </w:r>
          </w:p>
          <w:p w14:paraId="6C21AD49" w14:textId="77777777" w:rsidR="00863E1A" w:rsidRPr="00D846AC" w:rsidRDefault="00863E1A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Robert Worby, Fleet/Warehouse Supervisor</w:t>
            </w:r>
          </w:p>
          <w:p w14:paraId="6301CCA4" w14:textId="77777777" w:rsidR="00394BDD" w:rsidRPr="00155091" w:rsidRDefault="00394BDD" w:rsidP="00FE59FE">
            <w:pPr>
              <w:rPr>
                <w:rFonts w:ascii="Arial" w:hAnsi="Arial" w:cs="Arial"/>
                <w:iCs/>
                <w:noProof/>
                <w:sz w:val="14"/>
                <w:szCs w:val="14"/>
              </w:rPr>
            </w:pPr>
          </w:p>
        </w:tc>
      </w:tr>
      <w:tr w:rsidR="00394BDD" w:rsidRPr="002620B3" w14:paraId="7FBB715C" w14:textId="77777777">
        <w:trPr>
          <w:trHeight w:val="480"/>
        </w:trPr>
        <w:tc>
          <w:tcPr>
            <w:tcW w:w="1458" w:type="dxa"/>
          </w:tcPr>
          <w:p w14:paraId="4EF0659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21ACDD88" w14:textId="2A85D1BC" w:rsidR="00394BDD" w:rsidRPr="002620B3" w:rsidRDefault="00722BCA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Vehicle Procurement</w:t>
            </w:r>
            <w:r w:rsidR="00F943D6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A37E33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for Streets Maintenance Program </w:t>
            </w:r>
            <w:r w:rsidR="00F943D6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– </w:t>
            </w:r>
            <w:r w:rsidR="003B6106">
              <w:rPr>
                <w:rFonts w:ascii="Arial" w:hAnsi="Arial" w:cs="Arial"/>
                <w:iCs/>
                <w:noProof/>
                <w:sz w:val="22"/>
                <w:szCs w:val="22"/>
              </w:rPr>
              <w:t>One Super-Duty Truck</w:t>
            </w:r>
          </w:p>
        </w:tc>
      </w:tr>
    </w:tbl>
    <w:p w14:paraId="54F8D726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962A90A" w14:textId="4D445A27" w:rsidR="00FA71E8" w:rsidRPr="002620B3" w:rsidRDefault="007F2D54">
      <w:pPr>
        <w:pStyle w:val="MemoText"/>
        <w:rPr>
          <w:rFonts w:cs="Arial"/>
          <w:noProof w:val="0"/>
          <w:szCs w:val="22"/>
        </w:rPr>
      </w:pPr>
      <w:r>
        <mc:AlternateContent>
          <mc:Choice Requires="wps">
            <w:drawing>
              <wp:anchor distT="4294967294" distB="4294967294" distL="114300" distR="114300" simplePos="0" relativeHeight="251658752" behindDoc="0" locked="0" layoutInCell="1" allowOverlap="1" wp14:anchorId="7BA1FE9A" wp14:editId="3BABEA32">
                <wp:simplePos x="0" y="0"/>
                <wp:positionH relativeFrom="column">
                  <wp:posOffset>-62865</wp:posOffset>
                </wp:positionH>
                <wp:positionV relativeFrom="paragraph">
                  <wp:posOffset>65404</wp:posOffset>
                </wp:positionV>
                <wp:extent cx="6075045" cy="0"/>
                <wp:effectExtent l="0" t="0" r="1905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D75CC1" id="Straight Connector 4" o:spid="_x0000_s1026" style="position:absolute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Ji1yQEAAHcDAAAOAAAAZHJzL2Uyb0RvYy54bWysU02P2yAQvVfqf0DcGztRsm2tOHvIdnvZ&#10;tpGy/QETwDYqMGggcfLvC+Sj2/a2Wh8Q8/WY92a8vD9aww6KgkbX8umk5kw5gVK7vuU/nx8/fOIs&#10;RHASDDrV8pMK/H71/t1y9I2a4YBGKmIJxIVm9C0fYvRNVQUxKAthgl65FOyQLMRkUl9JgjGhW1PN&#10;6vquGpGkJxQqhOR9OAf5quB3nRLxR9cFFZlpeeotlpPKuctntVpC0xP4QYtLG/CKLixolx69QT1A&#10;BLYn/R+U1YIwYBcnAm2FXaeFKhwSm2n9D5vtAF4VLkmc4G8yhbeDFd8PG2JatnzOmQObRrSNBLof&#10;Ilujc0lAJDbPOo0+NCl97TaUmYqj2/onFL8Cc7gewPWq9Pt88glkmiuqv0qyEXx6bTd+Q5lyYB+x&#10;iHbsyGbIJAc7ltmcbrNRx8hEct7VHxf1fMGZuMYqaK6FnkL8qtCyfGm50S7LBg0cnkLMjUBzTclu&#10;h4/amDJ649jY8s+L2aIUBDRa5mBOC9Tv1obYAfLylK+wSpGXaYR7JwvYoEB+udwjaHO+p8eNu4iR&#10;+Z+V3KE8begqUppu6fKyiXl9Xtql+s//svoNAAD//wMAUEsDBBQABgAIAAAAIQBR28Hj3AAAAAgB&#10;AAAPAAAAZHJzL2Rvd25yZXYueG1sTI/BTsMwEETvSPyDtUhcqtahRVUT4lQIyI0LBdTrNl6SiHid&#10;xm4b+HoW9QDHnRnNvsnXo+vUkYbQejZwM0tAEVfetlwbeHstpytQISJb7DyTgS8KsC4uL3LMrD/x&#10;Cx03sVZSwiFDA02MfaZ1qBpyGGa+Jxbvww8Oo5xDre2AJyl3nZ4nyVI7bFk+NNjTQ0PV5+bgDITy&#10;nfbl96SaJNtF7Wm+f3x+QmOur8b7O1CRxvgXhl98QYdCmHb+wDaozsA0TSUperIAJX56u5Qpu7Og&#10;i1z/H1D8AAAA//8DAFBLAQItABQABgAIAAAAIQC2gziS/gAAAOEBAAATAAAAAAAAAAAAAAAAAAAA&#10;AABbQ29udGVudF9UeXBlc10ueG1sUEsBAi0AFAAGAAgAAAAhADj9If/WAAAAlAEAAAsAAAAAAAAA&#10;AAAAAAAALwEAAF9yZWxzLy5yZWxzUEsBAi0AFAAGAAgAAAAhAHkYmLXJAQAAdwMAAA4AAAAAAAAA&#10;AAAAAAAALgIAAGRycy9lMm9Eb2MueG1sUEsBAi0AFAAGAAgAAAAhAFHbwePcAAAACAEAAA8AAAAA&#10;AAAAAAAAAAAAIwQAAGRycy9kb3ducmV2LnhtbFBLBQYAAAAABAAEAPMAAAAsBQAAAAA=&#10;"/>
            </w:pict>
          </mc:Fallback>
        </mc:AlternateContent>
      </w:r>
      <w: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 wp14:anchorId="7F3C6F63" wp14:editId="49240EAC">
                <wp:simplePos x="0" y="0"/>
                <wp:positionH relativeFrom="column">
                  <wp:posOffset>-62865</wp:posOffset>
                </wp:positionH>
                <wp:positionV relativeFrom="paragraph">
                  <wp:posOffset>42544</wp:posOffset>
                </wp:positionV>
                <wp:extent cx="6075045" cy="0"/>
                <wp:effectExtent l="0" t="0" r="1905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1BEAEF" id="Straight Connector 3" o:spid="_x0000_s1026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dgxygEAAHcDAAAOAAAAZHJzL2Uyb0RvYy54bWysU8tu2zAQvBfoPxC815KdOm0Eyzk4TS9p&#10;a8DpB6xJSiJKcoklbdl/X5J+JG1vQXUguK/hzuxqcX+whu0VBY2u5dNJzZlyAqV2fct/Pj9++MxZ&#10;iOAkGHSq5UcV+P3y/bvF6Bs1wwGNVMQSiAvN6Fs+xOibqgpiUBbCBL1yKdghWYjJpL6SBGNCt6aa&#10;1fVtNSJJTyhUCMn7cAryZcHvOiXij64LKjLT8tRbLCeVc5vParmApifwgxbnNuANXVjQLj16hXqA&#10;CGxH+h8oqwVhwC5OBNoKu04LVTgkNtP6LzabAbwqXJI4wV9lCv8PVnzfr4lp2fIbzhzYNKJNJND9&#10;ENkKnUsCIrGbrNPoQ5PSV25Nmak4uI1/QvErMIerAVyvSr/PR59Aprmi+qMkG8Gn17bjN5QpB3YR&#10;i2iHjmyGTHKwQ5nN8TobdYhMJOdt/Wlef5xzJi6xCppLoacQvyq0LF9abrTLskED+6cQcyPQXFKy&#10;2+GjNqaM3jg2tvxuPpuXgoBGyxzMaYH67coQ20NenvIVVinyOo1w52QBGxTIL+d7BG1O9/S4cWcx&#10;Mv+TkluUxzVdRErTLV2eNzGvz2u7VL/8L8vfAAAA//8DAFBLAwQUAAYACAAAACEAdBfDodsAAAAG&#10;AQAADwAAAGRycy9kb3ducmV2LnhtbEyPwU7DMBBE70j8g7VIXKrWoaBAQpwKAblxaQFx3cZLEhGv&#10;09htA1/PwgWOoxnNvClWk+vVgcbQeTZwsUhAEdfedtwYeHmu5jegQkS22HsmA58UYFWenhSYW3/k&#10;NR02sVFSwiFHA22MQ651qFtyGBZ+IBbv3Y8Oo8ix0XbEo5S7Xi+TJNUOO5aFFge6b6n+2OydgVC9&#10;0q76mtWz5O2y8bTcPTw9ojHnZ9PdLahIU/wLww++oEMpTFu/ZxtUb2CeZZI0kF6DEju7SuXJ9lfr&#10;stD/8ctvAAAA//8DAFBLAQItABQABgAIAAAAIQC2gziS/gAAAOEBAAATAAAAAAAAAAAAAAAAAAAA&#10;AABbQ29udGVudF9UeXBlc10ueG1sUEsBAi0AFAAGAAgAAAAhADj9If/WAAAAlAEAAAsAAAAAAAAA&#10;AAAAAAAALwEAAF9yZWxzLy5yZWxzUEsBAi0AFAAGAAgAAAAhAMAJ2DHKAQAAdwMAAA4AAAAAAAAA&#10;AAAAAAAALgIAAGRycy9lMm9Eb2MueG1sUEsBAi0AFAAGAAgAAAAhAHQXw6HbAAAABgEAAA8AAAAA&#10;AAAAAAAAAAAAJAQAAGRycy9kb3ducmV2LnhtbFBLBQYAAAAABAAEAPMAAAAsBQAAAAA=&#10;"/>
            </w:pict>
          </mc:Fallback>
        </mc:AlternateContent>
      </w:r>
    </w:p>
    <w:p w14:paraId="08FBD57A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403971ED" w14:textId="77777777" w:rsidR="00394BDD" w:rsidRPr="00155091" w:rsidRDefault="00394BDD" w:rsidP="00DA71AC">
      <w:pPr>
        <w:jc w:val="both"/>
        <w:rPr>
          <w:rFonts w:ascii="Arial" w:hAnsi="Arial" w:cs="Arial"/>
          <w:b/>
          <w:sz w:val="18"/>
          <w:szCs w:val="18"/>
        </w:rPr>
      </w:pPr>
    </w:p>
    <w:p w14:paraId="4E25AA36" w14:textId="06050397" w:rsidR="00A54CCF" w:rsidRDefault="00A54CCF" w:rsidP="00DA71AC">
      <w:pPr>
        <w:jc w:val="both"/>
        <w:rPr>
          <w:rFonts w:ascii="Arial" w:hAnsi="Arial" w:cs="Arial"/>
          <w:sz w:val="22"/>
          <w:szCs w:val="22"/>
        </w:rPr>
      </w:pPr>
      <w:r w:rsidRPr="00A54CCF">
        <w:rPr>
          <w:rFonts w:ascii="Arial" w:hAnsi="Arial" w:cs="Arial"/>
          <w:sz w:val="22"/>
          <w:szCs w:val="22"/>
        </w:rPr>
        <w:t xml:space="preserve">It </w:t>
      </w:r>
      <w:r w:rsidR="00F943D6" w:rsidRPr="00A54CCF">
        <w:rPr>
          <w:rFonts w:ascii="Arial" w:hAnsi="Arial" w:cs="Arial"/>
          <w:sz w:val="22"/>
          <w:szCs w:val="22"/>
        </w:rPr>
        <w:t>is recommended</w:t>
      </w:r>
      <w:r w:rsidRPr="00A54CCF">
        <w:rPr>
          <w:rFonts w:ascii="Arial" w:hAnsi="Arial" w:cs="Arial"/>
          <w:sz w:val="22"/>
          <w:szCs w:val="22"/>
        </w:rPr>
        <w:t xml:space="preserve"> </w:t>
      </w:r>
      <w:r w:rsidR="00F943D6" w:rsidRPr="00A54CCF">
        <w:rPr>
          <w:rFonts w:ascii="Arial" w:hAnsi="Arial" w:cs="Arial"/>
          <w:sz w:val="22"/>
          <w:szCs w:val="22"/>
        </w:rPr>
        <w:t>that the</w:t>
      </w:r>
      <w:r w:rsidRPr="00A54CCF">
        <w:rPr>
          <w:rFonts w:ascii="Arial" w:hAnsi="Arial" w:cs="Arial"/>
          <w:sz w:val="22"/>
          <w:szCs w:val="22"/>
        </w:rPr>
        <w:t xml:space="preserve"> </w:t>
      </w:r>
      <w:r w:rsidR="000C064B">
        <w:rPr>
          <w:rFonts w:ascii="Arial" w:hAnsi="Arial" w:cs="Arial"/>
          <w:sz w:val="22"/>
          <w:szCs w:val="22"/>
        </w:rPr>
        <w:t>City Council</w:t>
      </w:r>
      <w:r w:rsidRPr="00A54CCF">
        <w:rPr>
          <w:rFonts w:ascii="Arial" w:hAnsi="Arial" w:cs="Arial"/>
          <w:sz w:val="22"/>
          <w:szCs w:val="22"/>
        </w:rPr>
        <w:t xml:space="preserve"> authorize the </w:t>
      </w:r>
      <w:r w:rsidR="004B3F15" w:rsidRPr="00A54CCF">
        <w:rPr>
          <w:rFonts w:ascii="Arial" w:hAnsi="Arial" w:cs="Arial"/>
          <w:sz w:val="22"/>
          <w:szCs w:val="22"/>
        </w:rPr>
        <w:t>City Manager</w:t>
      </w:r>
      <w:r w:rsidRPr="00A54CCF">
        <w:rPr>
          <w:rFonts w:ascii="Arial" w:hAnsi="Arial" w:cs="Arial"/>
          <w:sz w:val="22"/>
          <w:szCs w:val="22"/>
        </w:rPr>
        <w:t xml:space="preserve"> to approve the procurement of </w:t>
      </w:r>
      <w:r w:rsidR="003B6106">
        <w:rPr>
          <w:rFonts w:ascii="Arial" w:hAnsi="Arial" w:cs="Arial"/>
          <w:sz w:val="22"/>
          <w:szCs w:val="22"/>
        </w:rPr>
        <w:t>one</w:t>
      </w:r>
      <w:r w:rsidRPr="00A54CCF">
        <w:rPr>
          <w:rFonts w:ascii="Arial" w:hAnsi="Arial" w:cs="Arial"/>
          <w:sz w:val="22"/>
          <w:szCs w:val="22"/>
        </w:rPr>
        <w:t xml:space="preserve"> </w:t>
      </w:r>
      <w:r w:rsidR="00096E70">
        <w:rPr>
          <w:rFonts w:ascii="Arial" w:hAnsi="Arial" w:cs="Arial"/>
          <w:sz w:val="22"/>
          <w:szCs w:val="22"/>
        </w:rPr>
        <w:t>(</w:t>
      </w:r>
      <w:r w:rsidR="003B6106">
        <w:rPr>
          <w:rFonts w:ascii="Arial" w:hAnsi="Arial" w:cs="Arial"/>
          <w:sz w:val="22"/>
          <w:szCs w:val="22"/>
        </w:rPr>
        <w:t>1</w:t>
      </w:r>
      <w:r w:rsidR="00096E70">
        <w:rPr>
          <w:rFonts w:ascii="Arial" w:hAnsi="Arial" w:cs="Arial"/>
          <w:sz w:val="22"/>
          <w:szCs w:val="22"/>
        </w:rPr>
        <w:t xml:space="preserve">) </w:t>
      </w:r>
      <w:r w:rsidRPr="00A54CCF">
        <w:rPr>
          <w:rFonts w:ascii="Arial" w:hAnsi="Arial" w:cs="Arial"/>
          <w:sz w:val="22"/>
          <w:szCs w:val="22"/>
        </w:rPr>
        <w:t>20</w:t>
      </w:r>
      <w:r w:rsidR="005103CD">
        <w:rPr>
          <w:rFonts w:ascii="Arial" w:hAnsi="Arial" w:cs="Arial"/>
          <w:sz w:val="22"/>
          <w:szCs w:val="22"/>
        </w:rPr>
        <w:t>2</w:t>
      </w:r>
      <w:r w:rsidR="006E10DA">
        <w:rPr>
          <w:rFonts w:ascii="Arial" w:hAnsi="Arial" w:cs="Arial"/>
          <w:sz w:val="22"/>
          <w:szCs w:val="22"/>
        </w:rPr>
        <w:t>3</w:t>
      </w:r>
      <w:r w:rsidR="005103CD">
        <w:rPr>
          <w:rFonts w:ascii="Arial" w:hAnsi="Arial" w:cs="Arial"/>
          <w:sz w:val="22"/>
          <w:szCs w:val="22"/>
        </w:rPr>
        <w:t xml:space="preserve"> Ford </w:t>
      </w:r>
      <w:r w:rsidR="00681AD3">
        <w:rPr>
          <w:rFonts w:ascii="Arial" w:hAnsi="Arial" w:cs="Arial"/>
          <w:sz w:val="22"/>
          <w:szCs w:val="22"/>
        </w:rPr>
        <w:t xml:space="preserve">F-350 </w:t>
      </w:r>
      <w:r w:rsidR="005103CD">
        <w:rPr>
          <w:rFonts w:ascii="Arial" w:hAnsi="Arial" w:cs="Arial"/>
          <w:sz w:val="22"/>
          <w:szCs w:val="22"/>
        </w:rPr>
        <w:t xml:space="preserve">4 </w:t>
      </w:r>
      <w:r w:rsidR="006721A2">
        <w:rPr>
          <w:rFonts w:ascii="Arial" w:hAnsi="Arial" w:cs="Arial"/>
          <w:sz w:val="22"/>
          <w:szCs w:val="22"/>
        </w:rPr>
        <w:t>x</w:t>
      </w:r>
      <w:r w:rsidR="005103CD">
        <w:rPr>
          <w:rFonts w:ascii="Arial" w:hAnsi="Arial" w:cs="Arial"/>
          <w:sz w:val="22"/>
          <w:szCs w:val="22"/>
        </w:rPr>
        <w:t xml:space="preserve"> 4 </w:t>
      </w:r>
      <w:r w:rsidR="007F2D54">
        <w:rPr>
          <w:rFonts w:ascii="Arial" w:hAnsi="Arial" w:cs="Arial"/>
          <w:sz w:val="22"/>
          <w:szCs w:val="22"/>
        </w:rPr>
        <w:t>Super-Duty</w:t>
      </w:r>
      <w:r w:rsidR="003B6106">
        <w:rPr>
          <w:rFonts w:ascii="Arial" w:hAnsi="Arial" w:cs="Arial"/>
          <w:sz w:val="22"/>
          <w:szCs w:val="22"/>
        </w:rPr>
        <w:t xml:space="preserve"> </w:t>
      </w:r>
      <w:r w:rsidR="005103CD">
        <w:rPr>
          <w:rFonts w:ascii="Arial" w:hAnsi="Arial" w:cs="Arial"/>
          <w:sz w:val="22"/>
          <w:szCs w:val="22"/>
        </w:rPr>
        <w:t>truck</w:t>
      </w:r>
      <w:r w:rsidR="00096E70">
        <w:rPr>
          <w:rFonts w:ascii="Arial" w:hAnsi="Arial" w:cs="Arial"/>
          <w:sz w:val="22"/>
          <w:szCs w:val="22"/>
        </w:rPr>
        <w:t>, award the bid to Fairview Ford in the no</w:t>
      </w:r>
      <w:r w:rsidR="00FD4175">
        <w:rPr>
          <w:rFonts w:ascii="Arial" w:hAnsi="Arial" w:cs="Arial"/>
          <w:sz w:val="22"/>
          <w:szCs w:val="22"/>
        </w:rPr>
        <w:t>t-t</w:t>
      </w:r>
      <w:r w:rsidR="009128CF">
        <w:rPr>
          <w:rFonts w:ascii="Arial" w:hAnsi="Arial" w:cs="Arial"/>
          <w:sz w:val="22"/>
          <w:szCs w:val="22"/>
        </w:rPr>
        <w:t>o-exceed amount of $</w:t>
      </w:r>
      <w:r w:rsidR="003B6106">
        <w:rPr>
          <w:rFonts w:ascii="Arial" w:hAnsi="Arial" w:cs="Arial"/>
          <w:sz w:val="22"/>
          <w:szCs w:val="22"/>
        </w:rPr>
        <w:t>50</w:t>
      </w:r>
      <w:r w:rsidR="009128CF">
        <w:rPr>
          <w:rFonts w:ascii="Arial" w:hAnsi="Arial" w:cs="Arial"/>
          <w:sz w:val="22"/>
          <w:szCs w:val="22"/>
        </w:rPr>
        <w:t>,</w:t>
      </w:r>
      <w:r w:rsidR="003B6106">
        <w:rPr>
          <w:rFonts w:ascii="Arial" w:hAnsi="Arial" w:cs="Arial"/>
          <w:sz w:val="22"/>
          <w:szCs w:val="22"/>
        </w:rPr>
        <w:t>1</w:t>
      </w:r>
      <w:r w:rsidR="00681AD3">
        <w:rPr>
          <w:rFonts w:ascii="Arial" w:hAnsi="Arial" w:cs="Arial"/>
          <w:sz w:val="22"/>
          <w:szCs w:val="22"/>
        </w:rPr>
        <w:t>14</w:t>
      </w:r>
      <w:r w:rsidR="00A37E33">
        <w:rPr>
          <w:rFonts w:ascii="Arial" w:hAnsi="Arial" w:cs="Arial"/>
          <w:sz w:val="22"/>
          <w:szCs w:val="22"/>
        </w:rPr>
        <w:t>.</w:t>
      </w:r>
    </w:p>
    <w:p w14:paraId="09676CE9" w14:textId="77777777" w:rsidR="00A37E33" w:rsidRPr="00DA71AC" w:rsidRDefault="00A37E33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15FFC4D8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5F122037" w14:textId="77777777" w:rsidR="00406B15" w:rsidRPr="0010551F" w:rsidRDefault="00406B15" w:rsidP="00705A12">
      <w:pPr>
        <w:jc w:val="both"/>
        <w:rPr>
          <w:rFonts w:ascii="Arial" w:hAnsi="Arial"/>
          <w:sz w:val="18"/>
          <w:szCs w:val="18"/>
        </w:rPr>
      </w:pPr>
    </w:p>
    <w:p w14:paraId="0030CB60" w14:textId="3B731531" w:rsidR="00B34733" w:rsidRDefault="009128CF" w:rsidP="00B34733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The Fiscal Year</w:t>
      </w:r>
      <w:r w:rsidR="00A54CCF" w:rsidRPr="00A54CCF">
        <w:rPr>
          <w:rFonts w:ascii="Arial" w:hAnsi="Arial"/>
          <w:sz w:val="22"/>
        </w:rPr>
        <w:t xml:space="preserve"> </w:t>
      </w:r>
      <w:r w:rsidR="00FF003D">
        <w:rPr>
          <w:rFonts w:ascii="Arial" w:hAnsi="Arial"/>
          <w:sz w:val="22"/>
        </w:rPr>
        <w:t xml:space="preserve">(FY) </w:t>
      </w:r>
      <w:r w:rsidR="00A54CCF" w:rsidRPr="00A54CCF">
        <w:rPr>
          <w:rFonts w:ascii="Arial" w:hAnsi="Arial"/>
          <w:sz w:val="22"/>
        </w:rPr>
        <w:t>202</w:t>
      </w:r>
      <w:r w:rsidR="006E10DA">
        <w:rPr>
          <w:rFonts w:ascii="Arial" w:hAnsi="Arial"/>
          <w:sz w:val="22"/>
        </w:rPr>
        <w:t>2</w:t>
      </w:r>
      <w:r w:rsidR="00A54CCF" w:rsidRPr="00A54CCF">
        <w:rPr>
          <w:rFonts w:ascii="Arial" w:hAnsi="Arial"/>
          <w:sz w:val="22"/>
        </w:rPr>
        <w:t>-2</w:t>
      </w:r>
      <w:r w:rsidR="006E10DA">
        <w:rPr>
          <w:rFonts w:ascii="Arial" w:hAnsi="Arial"/>
          <w:sz w:val="22"/>
        </w:rPr>
        <w:t>3</w:t>
      </w:r>
      <w:r w:rsidR="00A54CCF" w:rsidRPr="00A54CCF">
        <w:rPr>
          <w:rFonts w:ascii="Arial" w:hAnsi="Arial"/>
          <w:sz w:val="22"/>
        </w:rPr>
        <w:t xml:space="preserve"> Budget include</w:t>
      </w:r>
      <w:r w:rsidR="004B3F15">
        <w:rPr>
          <w:rFonts w:ascii="Arial" w:hAnsi="Arial"/>
          <w:sz w:val="22"/>
        </w:rPr>
        <w:t>s</w:t>
      </w:r>
      <w:r w:rsidR="00A54CCF" w:rsidRPr="00A54CCF">
        <w:rPr>
          <w:rFonts w:ascii="Arial" w:hAnsi="Arial"/>
          <w:sz w:val="22"/>
        </w:rPr>
        <w:t xml:space="preserve"> fund</w:t>
      </w:r>
      <w:r w:rsidR="004B3F15">
        <w:rPr>
          <w:rFonts w:ascii="Arial" w:hAnsi="Arial"/>
          <w:sz w:val="22"/>
        </w:rPr>
        <w:t>ing</w:t>
      </w:r>
      <w:r w:rsidR="00A54CCF" w:rsidRPr="00A54CCF">
        <w:rPr>
          <w:rFonts w:ascii="Arial" w:hAnsi="Arial"/>
          <w:sz w:val="22"/>
        </w:rPr>
        <w:t xml:space="preserve"> </w:t>
      </w:r>
      <w:r w:rsidR="00FF003D">
        <w:rPr>
          <w:rFonts w:ascii="Arial" w:hAnsi="Arial"/>
          <w:sz w:val="22"/>
        </w:rPr>
        <w:t>for the</w:t>
      </w:r>
      <w:r w:rsidR="004B3F15">
        <w:rPr>
          <w:rFonts w:ascii="Arial" w:hAnsi="Arial"/>
          <w:sz w:val="22"/>
        </w:rPr>
        <w:t xml:space="preserve"> </w:t>
      </w:r>
      <w:r w:rsidR="00A54CCF" w:rsidRPr="00A54CCF">
        <w:rPr>
          <w:rFonts w:ascii="Arial" w:hAnsi="Arial"/>
          <w:sz w:val="22"/>
        </w:rPr>
        <w:t>replace</w:t>
      </w:r>
      <w:r w:rsidR="00FF003D">
        <w:rPr>
          <w:rFonts w:ascii="Arial" w:hAnsi="Arial"/>
          <w:sz w:val="22"/>
        </w:rPr>
        <w:t xml:space="preserve">ment of </w:t>
      </w:r>
      <w:r w:rsidR="00A37E33">
        <w:rPr>
          <w:rFonts w:ascii="Arial" w:hAnsi="Arial"/>
          <w:sz w:val="22"/>
        </w:rPr>
        <w:t xml:space="preserve">vehicle 1463, </w:t>
      </w:r>
      <w:r w:rsidR="00681AD3">
        <w:rPr>
          <w:rFonts w:ascii="Arial" w:hAnsi="Arial"/>
          <w:sz w:val="22"/>
        </w:rPr>
        <w:t xml:space="preserve">a 1990 Chevrolet </w:t>
      </w:r>
      <w:proofErr w:type="spellStart"/>
      <w:r w:rsidR="00681AD3">
        <w:rPr>
          <w:rFonts w:ascii="Arial" w:hAnsi="Arial"/>
          <w:sz w:val="22"/>
        </w:rPr>
        <w:t>K3500</w:t>
      </w:r>
      <w:proofErr w:type="spellEnd"/>
      <w:r w:rsidR="00681AD3">
        <w:rPr>
          <w:rFonts w:ascii="Arial" w:hAnsi="Arial"/>
          <w:sz w:val="22"/>
        </w:rPr>
        <w:t xml:space="preserve"> truck with</w:t>
      </w:r>
      <w:r w:rsidR="006C78D9">
        <w:rPr>
          <w:rFonts w:ascii="Arial" w:hAnsi="Arial"/>
          <w:sz w:val="22"/>
        </w:rPr>
        <w:t xml:space="preserve"> </w:t>
      </w:r>
      <w:r w:rsidR="001821FF">
        <w:rPr>
          <w:rFonts w:ascii="Arial" w:hAnsi="Arial"/>
          <w:sz w:val="22"/>
        </w:rPr>
        <w:t xml:space="preserve">over </w:t>
      </w:r>
      <w:r w:rsidR="00681AD3">
        <w:rPr>
          <w:rFonts w:ascii="Arial" w:hAnsi="Arial"/>
          <w:sz w:val="22"/>
        </w:rPr>
        <w:t>136,000 miles</w:t>
      </w:r>
      <w:r w:rsidR="00A37E33">
        <w:rPr>
          <w:rFonts w:ascii="Arial" w:hAnsi="Arial"/>
          <w:sz w:val="22"/>
        </w:rPr>
        <w:t>, and</w:t>
      </w:r>
      <w:r w:rsidR="006C78D9">
        <w:rPr>
          <w:rFonts w:ascii="Arial" w:hAnsi="Arial"/>
          <w:sz w:val="22"/>
        </w:rPr>
        <w:t xml:space="preserve"> </w:t>
      </w:r>
      <w:r w:rsidR="00FF003D">
        <w:rPr>
          <w:rFonts w:ascii="Arial" w:hAnsi="Arial"/>
          <w:sz w:val="22"/>
        </w:rPr>
        <w:t>ha</w:t>
      </w:r>
      <w:r w:rsidR="00681AD3">
        <w:rPr>
          <w:rFonts w:ascii="Arial" w:hAnsi="Arial"/>
          <w:sz w:val="22"/>
        </w:rPr>
        <w:t>s</w:t>
      </w:r>
      <w:r w:rsidR="00FF003D">
        <w:rPr>
          <w:rFonts w:ascii="Arial" w:hAnsi="Arial"/>
          <w:sz w:val="22"/>
        </w:rPr>
        <w:t xml:space="preserve"> reached the end of </w:t>
      </w:r>
      <w:r w:rsidR="00681AD3">
        <w:rPr>
          <w:rFonts w:ascii="Arial" w:hAnsi="Arial"/>
          <w:sz w:val="22"/>
        </w:rPr>
        <w:t>its</w:t>
      </w:r>
      <w:r w:rsidR="00FF003D">
        <w:rPr>
          <w:rFonts w:ascii="Arial" w:hAnsi="Arial"/>
          <w:sz w:val="22"/>
        </w:rPr>
        <w:t xml:space="preserve"> useful life as annual costs attributed to maintaining </w:t>
      </w:r>
      <w:r w:rsidR="00681AD3">
        <w:rPr>
          <w:rFonts w:ascii="Arial" w:hAnsi="Arial"/>
          <w:sz w:val="22"/>
        </w:rPr>
        <w:t>this asset</w:t>
      </w:r>
      <w:r w:rsidR="00FF003D">
        <w:rPr>
          <w:rFonts w:ascii="Arial" w:hAnsi="Arial"/>
          <w:sz w:val="22"/>
        </w:rPr>
        <w:t xml:space="preserve"> exceed</w:t>
      </w:r>
      <w:r w:rsidR="00681AD3">
        <w:rPr>
          <w:rFonts w:ascii="Arial" w:hAnsi="Arial"/>
          <w:sz w:val="22"/>
        </w:rPr>
        <w:t>s</w:t>
      </w:r>
      <w:r w:rsidR="00FF003D">
        <w:rPr>
          <w:rFonts w:ascii="Arial" w:hAnsi="Arial"/>
          <w:sz w:val="22"/>
        </w:rPr>
        <w:t xml:space="preserve"> salvage value. </w:t>
      </w:r>
      <w:r w:rsidR="004D003E">
        <w:rPr>
          <w:rFonts w:ascii="Arial" w:hAnsi="Arial"/>
          <w:sz w:val="22"/>
        </w:rPr>
        <w:t xml:space="preserve"> </w:t>
      </w:r>
      <w:r w:rsidR="00223848">
        <w:rPr>
          <w:rFonts w:ascii="Arial" w:hAnsi="Arial"/>
          <w:sz w:val="22"/>
        </w:rPr>
        <w:t>The new vehicle can carry cinder spreaders and de-icing attachments which are crucial components of winter road maintenance</w:t>
      </w:r>
      <w:r w:rsidR="006C78D9">
        <w:rPr>
          <w:rFonts w:ascii="Arial" w:hAnsi="Arial"/>
          <w:sz w:val="22"/>
        </w:rPr>
        <w:t>.</w:t>
      </w:r>
      <w:r w:rsidR="00223848">
        <w:rPr>
          <w:rFonts w:ascii="Arial" w:hAnsi="Arial"/>
          <w:sz w:val="22"/>
        </w:rPr>
        <w:t xml:space="preserve">  </w:t>
      </w:r>
      <w:r w:rsidR="006C78D9">
        <w:rPr>
          <w:rFonts w:ascii="Arial" w:hAnsi="Arial"/>
          <w:sz w:val="22"/>
        </w:rPr>
        <w:t>I</w:t>
      </w:r>
      <w:r w:rsidR="00223848">
        <w:rPr>
          <w:rFonts w:ascii="Arial" w:hAnsi="Arial"/>
          <w:sz w:val="22"/>
        </w:rPr>
        <w:t>n addition</w:t>
      </w:r>
      <w:r w:rsidR="006C78D9">
        <w:rPr>
          <w:rFonts w:ascii="Arial" w:hAnsi="Arial"/>
          <w:sz w:val="22"/>
        </w:rPr>
        <w:t>,</w:t>
      </w:r>
      <w:r w:rsidR="00223848">
        <w:rPr>
          <w:rFonts w:ascii="Arial" w:hAnsi="Arial"/>
          <w:sz w:val="22"/>
        </w:rPr>
        <w:t xml:space="preserve"> </w:t>
      </w:r>
      <w:r w:rsidR="006C78D9">
        <w:rPr>
          <w:rFonts w:ascii="Arial" w:hAnsi="Arial"/>
          <w:sz w:val="22"/>
        </w:rPr>
        <w:t xml:space="preserve">the truck </w:t>
      </w:r>
      <w:r w:rsidR="001821FF">
        <w:rPr>
          <w:rFonts w:ascii="Arial" w:hAnsi="Arial"/>
          <w:sz w:val="22"/>
        </w:rPr>
        <w:t>can</w:t>
      </w:r>
      <w:r w:rsidR="006C78D9">
        <w:rPr>
          <w:rFonts w:ascii="Arial" w:hAnsi="Arial"/>
          <w:sz w:val="22"/>
        </w:rPr>
        <w:t xml:space="preserve"> carry </w:t>
      </w:r>
      <w:r w:rsidR="00223848">
        <w:rPr>
          <w:rFonts w:ascii="Arial" w:hAnsi="Arial"/>
          <w:sz w:val="22"/>
        </w:rPr>
        <w:t xml:space="preserve">a dump bed </w:t>
      </w:r>
      <w:r w:rsidR="006C78D9">
        <w:rPr>
          <w:rFonts w:ascii="Arial" w:hAnsi="Arial"/>
          <w:sz w:val="22"/>
        </w:rPr>
        <w:t>insert that</w:t>
      </w:r>
      <w:r w:rsidR="00223848">
        <w:rPr>
          <w:rFonts w:ascii="Arial" w:hAnsi="Arial"/>
          <w:sz w:val="22"/>
        </w:rPr>
        <w:t xml:space="preserve"> allow</w:t>
      </w:r>
      <w:r w:rsidR="006C78D9">
        <w:rPr>
          <w:rFonts w:ascii="Arial" w:hAnsi="Arial"/>
          <w:sz w:val="22"/>
        </w:rPr>
        <w:t>s</w:t>
      </w:r>
      <w:r w:rsidR="00223848">
        <w:rPr>
          <w:rFonts w:ascii="Arial" w:hAnsi="Arial"/>
          <w:sz w:val="22"/>
        </w:rPr>
        <w:t xml:space="preserve"> fast movement of various materials used for City services</w:t>
      </w:r>
      <w:r w:rsidR="006C78D9">
        <w:rPr>
          <w:rFonts w:ascii="Arial" w:hAnsi="Arial"/>
          <w:sz w:val="22"/>
        </w:rPr>
        <w:t xml:space="preserve"> including, tree branches, dirt, gravel, sand</w:t>
      </w:r>
      <w:r w:rsidR="001821FF">
        <w:rPr>
          <w:rFonts w:ascii="Arial" w:hAnsi="Arial"/>
          <w:sz w:val="22"/>
        </w:rPr>
        <w:t xml:space="preserve">, </w:t>
      </w:r>
      <w:r w:rsidR="006C78D9">
        <w:rPr>
          <w:rFonts w:ascii="Arial" w:hAnsi="Arial"/>
          <w:sz w:val="22"/>
        </w:rPr>
        <w:t>building materials</w:t>
      </w:r>
      <w:r w:rsidR="001821FF">
        <w:rPr>
          <w:rFonts w:ascii="Arial" w:hAnsi="Arial"/>
          <w:sz w:val="22"/>
        </w:rPr>
        <w:t>, and trash.</w:t>
      </w:r>
      <w:r w:rsidR="00406B15" w:rsidRPr="00406B15">
        <w:rPr>
          <w:rFonts w:ascii="Arial" w:hAnsi="Arial"/>
          <w:sz w:val="22"/>
        </w:rPr>
        <w:t xml:space="preserve"> </w:t>
      </w:r>
    </w:p>
    <w:p w14:paraId="6AF6D3ED" w14:textId="77777777" w:rsidR="00A54CCF" w:rsidRDefault="00A54CCF" w:rsidP="00B34733">
      <w:pPr>
        <w:jc w:val="both"/>
        <w:rPr>
          <w:rFonts w:ascii="Arial" w:hAnsi="Arial"/>
          <w:sz w:val="22"/>
        </w:rPr>
      </w:pPr>
    </w:p>
    <w:p w14:paraId="1A2D11D4" w14:textId="77777777" w:rsidR="00B34733" w:rsidRPr="00DA71AC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52A98F46" w14:textId="77777777" w:rsidR="00705A12" w:rsidRPr="00155091" w:rsidRDefault="00705A12" w:rsidP="00F77D1D">
      <w:pPr>
        <w:jc w:val="both"/>
        <w:rPr>
          <w:rFonts w:ascii="Arial" w:hAnsi="Arial" w:cs="Arial"/>
          <w:sz w:val="18"/>
          <w:szCs w:val="18"/>
        </w:rPr>
      </w:pPr>
    </w:p>
    <w:p w14:paraId="185C898C" w14:textId="09776BD5" w:rsidR="00F77D1D" w:rsidRPr="00061AA8" w:rsidRDefault="002C0112" w:rsidP="00F77D1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="00B40D1F" w:rsidRPr="00B40D1F">
        <w:rPr>
          <w:rFonts w:ascii="Arial" w:hAnsi="Arial" w:cs="Arial"/>
          <w:sz w:val="22"/>
          <w:szCs w:val="22"/>
        </w:rPr>
        <w:t xml:space="preserve">formal request for bid (RFB) </w:t>
      </w:r>
      <w:r>
        <w:rPr>
          <w:rFonts w:ascii="Arial" w:hAnsi="Arial" w:cs="Arial"/>
          <w:sz w:val="22"/>
          <w:szCs w:val="22"/>
        </w:rPr>
        <w:t xml:space="preserve">was released </w:t>
      </w:r>
      <w:r w:rsidR="00FD4175">
        <w:rPr>
          <w:rFonts w:ascii="Arial" w:hAnsi="Arial" w:cs="Arial"/>
          <w:sz w:val="22"/>
          <w:szCs w:val="22"/>
        </w:rPr>
        <w:t>on Thursday,</w:t>
      </w:r>
      <w:r w:rsidR="00705A12">
        <w:rPr>
          <w:rFonts w:ascii="Arial" w:hAnsi="Arial" w:cs="Arial"/>
          <w:sz w:val="22"/>
          <w:szCs w:val="22"/>
        </w:rPr>
        <w:t xml:space="preserve"> </w:t>
      </w:r>
      <w:r w:rsidR="00681AD3">
        <w:rPr>
          <w:rFonts w:ascii="Arial" w:hAnsi="Arial" w:cs="Arial"/>
          <w:sz w:val="22"/>
          <w:szCs w:val="22"/>
        </w:rPr>
        <w:t>October</w:t>
      </w:r>
      <w:r w:rsidR="00B40D1F" w:rsidRPr="00B40D1F">
        <w:rPr>
          <w:rFonts w:ascii="Arial" w:hAnsi="Arial" w:cs="Arial"/>
          <w:sz w:val="22"/>
          <w:szCs w:val="22"/>
        </w:rPr>
        <w:t xml:space="preserve"> </w:t>
      </w:r>
      <w:r w:rsidR="002D6952">
        <w:rPr>
          <w:rFonts w:ascii="Arial" w:hAnsi="Arial" w:cs="Arial"/>
          <w:sz w:val="22"/>
          <w:szCs w:val="22"/>
        </w:rPr>
        <w:t>2</w:t>
      </w:r>
      <w:r w:rsidR="00681AD3">
        <w:rPr>
          <w:rFonts w:ascii="Arial" w:hAnsi="Arial" w:cs="Arial"/>
          <w:sz w:val="22"/>
          <w:szCs w:val="22"/>
        </w:rPr>
        <w:t>0</w:t>
      </w:r>
      <w:r w:rsidR="00B40D1F" w:rsidRPr="00B40D1F">
        <w:rPr>
          <w:rFonts w:ascii="Arial" w:hAnsi="Arial" w:cs="Arial"/>
          <w:sz w:val="22"/>
          <w:szCs w:val="22"/>
        </w:rPr>
        <w:t>, 202</w:t>
      </w:r>
      <w:r w:rsidR="002D6952">
        <w:rPr>
          <w:rFonts w:ascii="Arial" w:hAnsi="Arial" w:cs="Arial"/>
          <w:sz w:val="22"/>
          <w:szCs w:val="22"/>
        </w:rPr>
        <w:t>2</w:t>
      </w:r>
      <w:r w:rsidR="00FD4175">
        <w:rPr>
          <w:rFonts w:ascii="Arial" w:hAnsi="Arial" w:cs="Arial"/>
          <w:sz w:val="22"/>
          <w:szCs w:val="22"/>
        </w:rPr>
        <w:t xml:space="preserve">, soliciting bids from vendors both locally and out of the area to maximize bid response. </w:t>
      </w:r>
      <w:r w:rsidR="004D003E">
        <w:rPr>
          <w:rFonts w:ascii="Arial" w:hAnsi="Arial" w:cs="Arial"/>
          <w:sz w:val="22"/>
          <w:szCs w:val="22"/>
        </w:rPr>
        <w:t xml:space="preserve"> </w:t>
      </w:r>
      <w:r w:rsidR="00FD4175">
        <w:rPr>
          <w:rFonts w:ascii="Arial" w:hAnsi="Arial" w:cs="Arial"/>
          <w:sz w:val="22"/>
          <w:szCs w:val="22"/>
        </w:rPr>
        <w:t>A public bid opening was held for</w:t>
      </w:r>
      <w:r w:rsidR="00B40D1F" w:rsidRPr="00B40D1F">
        <w:rPr>
          <w:rFonts w:ascii="Arial" w:hAnsi="Arial" w:cs="Arial"/>
          <w:sz w:val="22"/>
          <w:szCs w:val="22"/>
        </w:rPr>
        <w:t xml:space="preserve"> RFB 202</w:t>
      </w:r>
      <w:r w:rsidR="002D6952">
        <w:rPr>
          <w:rFonts w:ascii="Arial" w:hAnsi="Arial" w:cs="Arial"/>
          <w:sz w:val="22"/>
          <w:szCs w:val="22"/>
        </w:rPr>
        <w:t>2</w:t>
      </w:r>
      <w:r w:rsidR="00B40D1F" w:rsidRPr="00B40D1F">
        <w:rPr>
          <w:rFonts w:ascii="Arial" w:hAnsi="Arial" w:cs="Arial"/>
          <w:sz w:val="22"/>
          <w:szCs w:val="22"/>
        </w:rPr>
        <w:t>-2</w:t>
      </w:r>
      <w:r w:rsidR="002D6952">
        <w:rPr>
          <w:rFonts w:ascii="Arial" w:hAnsi="Arial" w:cs="Arial"/>
          <w:sz w:val="22"/>
          <w:szCs w:val="22"/>
        </w:rPr>
        <w:t>3</w:t>
      </w:r>
      <w:r w:rsidR="00B40D1F" w:rsidRPr="00B40D1F">
        <w:rPr>
          <w:rFonts w:ascii="Arial" w:hAnsi="Arial" w:cs="Arial"/>
          <w:sz w:val="22"/>
          <w:szCs w:val="22"/>
        </w:rPr>
        <w:t>-0</w:t>
      </w:r>
      <w:r w:rsidR="00B40D1F">
        <w:rPr>
          <w:rFonts w:ascii="Arial" w:hAnsi="Arial" w:cs="Arial"/>
          <w:sz w:val="22"/>
          <w:szCs w:val="22"/>
        </w:rPr>
        <w:t>0</w:t>
      </w:r>
      <w:r w:rsidR="00681AD3">
        <w:rPr>
          <w:rFonts w:ascii="Arial" w:hAnsi="Arial" w:cs="Arial"/>
          <w:sz w:val="22"/>
          <w:szCs w:val="22"/>
        </w:rPr>
        <w:t>4</w:t>
      </w:r>
      <w:r w:rsidR="00FD4175">
        <w:rPr>
          <w:rFonts w:ascii="Arial" w:hAnsi="Arial" w:cs="Arial"/>
          <w:sz w:val="22"/>
          <w:szCs w:val="22"/>
        </w:rPr>
        <w:t xml:space="preserve"> on Tuesday, </w:t>
      </w:r>
      <w:r w:rsidR="00681AD3">
        <w:rPr>
          <w:rFonts w:ascii="Arial" w:hAnsi="Arial" w:cs="Arial"/>
          <w:sz w:val="22"/>
          <w:szCs w:val="22"/>
        </w:rPr>
        <w:t>November</w:t>
      </w:r>
      <w:r w:rsidR="00FD4175">
        <w:rPr>
          <w:rFonts w:ascii="Arial" w:hAnsi="Arial" w:cs="Arial"/>
          <w:sz w:val="22"/>
          <w:szCs w:val="22"/>
        </w:rPr>
        <w:t xml:space="preserve"> 1, 2022, </w:t>
      </w:r>
      <w:r w:rsidR="006E3A73">
        <w:rPr>
          <w:rFonts w:ascii="Arial" w:hAnsi="Arial" w:cs="Arial"/>
          <w:sz w:val="22"/>
          <w:szCs w:val="22"/>
        </w:rPr>
        <w:t xml:space="preserve">and </w:t>
      </w:r>
      <w:r w:rsidR="00681AD3">
        <w:rPr>
          <w:rFonts w:ascii="Arial" w:hAnsi="Arial" w:cs="Arial"/>
          <w:sz w:val="22"/>
          <w:szCs w:val="22"/>
        </w:rPr>
        <w:t>one</w:t>
      </w:r>
      <w:r w:rsidR="006E3A73">
        <w:rPr>
          <w:rFonts w:ascii="Arial" w:hAnsi="Arial" w:cs="Arial"/>
          <w:sz w:val="22"/>
          <w:szCs w:val="22"/>
        </w:rPr>
        <w:t xml:space="preserve"> response w</w:t>
      </w:r>
      <w:r w:rsidR="00681AD3">
        <w:rPr>
          <w:rFonts w:ascii="Arial" w:hAnsi="Arial" w:cs="Arial"/>
          <w:sz w:val="22"/>
          <w:szCs w:val="22"/>
        </w:rPr>
        <w:t>as</w:t>
      </w:r>
      <w:r w:rsidR="006E3A73">
        <w:rPr>
          <w:rFonts w:ascii="Arial" w:hAnsi="Arial" w:cs="Arial"/>
          <w:sz w:val="22"/>
          <w:szCs w:val="22"/>
        </w:rPr>
        <w:t xml:space="preserve"> received</w:t>
      </w:r>
      <w:r>
        <w:rPr>
          <w:rFonts w:ascii="Arial" w:hAnsi="Arial" w:cs="Arial"/>
          <w:sz w:val="22"/>
          <w:szCs w:val="22"/>
        </w:rPr>
        <w:t xml:space="preserve"> from Fairview Ford</w:t>
      </w:r>
      <w:r w:rsidR="006E3A7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6E3A73">
        <w:rPr>
          <w:rFonts w:ascii="Arial" w:hAnsi="Arial" w:cs="Arial"/>
          <w:sz w:val="22"/>
          <w:szCs w:val="22"/>
        </w:rPr>
        <w:t xml:space="preserve"> </w:t>
      </w:r>
      <w:r w:rsidR="006721A2" w:rsidRPr="00061AA8">
        <w:rPr>
          <w:rFonts w:ascii="Arial" w:hAnsi="Arial" w:cs="Arial"/>
          <w:sz w:val="22"/>
          <w:szCs w:val="22"/>
        </w:rPr>
        <w:t xml:space="preserve">Vendors who did not respond include </w:t>
      </w:r>
      <w:r w:rsidR="006C2FE4" w:rsidRPr="00061AA8">
        <w:rPr>
          <w:rFonts w:ascii="Arial" w:hAnsi="Arial" w:cs="Arial"/>
          <w:sz w:val="22"/>
          <w:szCs w:val="22"/>
        </w:rPr>
        <w:t xml:space="preserve">Victorville </w:t>
      </w:r>
      <w:r w:rsidR="00681AD3" w:rsidRPr="00061AA8">
        <w:rPr>
          <w:rFonts w:ascii="Arial" w:hAnsi="Arial" w:cs="Arial"/>
          <w:sz w:val="22"/>
          <w:szCs w:val="22"/>
        </w:rPr>
        <w:t>Chevrolet</w:t>
      </w:r>
      <w:r w:rsidR="006C2FE4" w:rsidRPr="00061AA8">
        <w:rPr>
          <w:rFonts w:ascii="Arial" w:hAnsi="Arial" w:cs="Arial"/>
          <w:sz w:val="22"/>
          <w:szCs w:val="22"/>
        </w:rPr>
        <w:t>, Mountain View Che</w:t>
      </w:r>
      <w:r w:rsidR="00681AD3" w:rsidRPr="00061AA8">
        <w:rPr>
          <w:rFonts w:ascii="Arial" w:hAnsi="Arial" w:cs="Arial"/>
          <w:sz w:val="22"/>
          <w:szCs w:val="22"/>
        </w:rPr>
        <w:t xml:space="preserve">vrolet, </w:t>
      </w:r>
      <w:proofErr w:type="spellStart"/>
      <w:r w:rsidR="006C2FE4" w:rsidRPr="00061AA8">
        <w:rPr>
          <w:rFonts w:ascii="Arial" w:hAnsi="Arial" w:cs="Arial"/>
          <w:sz w:val="22"/>
          <w:szCs w:val="22"/>
        </w:rPr>
        <w:t>Rotolo</w:t>
      </w:r>
      <w:proofErr w:type="spellEnd"/>
      <w:r w:rsidR="006C2FE4" w:rsidRPr="00061AA8">
        <w:rPr>
          <w:rFonts w:ascii="Arial" w:hAnsi="Arial" w:cs="Arial"/>
          <w:sz w:val="22"/>
          <w:szCs w:val="22"/>
        </w:rPr>
        <w:t xml:space="preserve"> Chevrolet, Greiner GM</w:t>
      </w:r>
      <w:r w:rsidR="00681AD3" w:rsidRPr="00061AA8">
        <w:rPr>
          <w:rFonts w:ascii="Arial" w:hAnsi="Arial" w:cs="Arial"/>
          <w:sz w:val="22"/>
          <w:szCs w:val="22"/>
        </w:rPr>
        <w:t>C</w:t>
      </w:r>
      <w:r w:rsidR="006C2FE4" w:rsidRPr="00061AA8">
        <w:rPr>
          <w:rFonts w:ascii="Arial" w:hAnsi="Arial" w:cs="Arial"/>
          <w:sz w:val="22"/>
          <w:szCs w:val="22"/>
        </w:rPr>
        <w:t>, Sunland Ford, and Mark Christopher Chevrolet</w:t>
      </w:r>
      <w:r w:rsidR="006721A2" w:rsidRPr="00061AA8">
        <w:rPr>
          <w:rFonts w:ascii="Arial" w:hAnsi="Arial" w:cs="Arial"/>
          <w:sz w:val="22"/>
          <w:szCs w:val="22"/>
        </w:rPr>
        <w:t>.</w:t>
      </w:r>
      <w:r w:rsidR="007B4EE5" w:rsidRPr="00061AA8">
        <w:rPr>
          <w:rFonts w:ascii="Arial" w:hAnsi="Arial" w:cs="Arial"/>
          <w:sz w:val="22"/>
          <w:szCs w:val="22"/>
        </w:rPr>
        <w:t xml:space="preserve"> </w:t>
      </w:r>
      <w:r w:rsidR="00A1287C" w:rsidRPr="00061AA8">
        <w:rPr>
          <w:rFonts w:ascii="Arial" w:hAnsi="Arial" w:cs="Arial"/>
          <w:sz w:val="22"/>
          <w:szCs w:val="22"/>
        </w:rPr>
        <w:t xml:space="preserve"> </w:t>
      </w:r>
      <w:r w:rsidR="0010551F" w:rsidRPr="00061AA8">
        <w:rPr>
          <w:rFonts w:ascii="Arial" w:hAnsi="Arial" w:cs="Arial"/>
          <w:sz w:val="22"/>
          <w:szCs w:val="22"/>
        </w:rPr>
        <w:t xml:space="preserve">Staff recommends awarding the bid to Fairview Ford who has the vehicle under production and has been deemed to be the lowest responsive/responsible bidder </w:t>
      </w:r>
      <w:r w:rsidR="00384DB2" w:rsidRPr="00061AA8">
        <w:rPr>
          <w:rFonts w:ascii="Arial" w:hAnsi="Arial" w:cs="Arial"/>
          <w:sz w:val="22"/>
          <w:szCs w:val="22"/>
        </w:rPr>
        <w:t xml:space="preserve">and </w:t>
      </w:r>
      <w:r w:rsidR="00917148" w:rsidRPr="00061AA8">
        <w:rPr>
          <w:rFonts w:ascii="Arial" w:hAnsi="Arial" w:cs="Arial"/>
          <w:sz w:val="22"/>
          <w:szCs w:val="22"/>
        </w:rPr>
        <w:t xml:space="preserve">currently </w:t>
      </w:r>
      <w:r w:rsidR="00037EFA" w:rsidRPr="00061AA8">
        <w:rPr>
          <w:rFonts w:ascii="Arial" w:hAnsi="Arial" w:cs="Arial"/>
          <w:sz w:val="22"/>
          <w:szCs w:val="22"/>
        </w:rPr>
        <w:t>manufacturing the truck.</w:t>
      </w:r>
    </w:p>
    <w:p w14:paraId="17C11952" w14:textId="77777777" w:rsidR="00652DAB" w:rsidRPr="00061AA8" w:rsidRDefault="00652DAB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65F50F31" w14:textId="77777777" w:rsidR="00B34733" w:rsidRPr="00061AA8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061AA8">
        <w:rPr>
          <w:rFonts w:ascii="Arial" w:hAnsi="Arial" w:cs="Arial"/>
          <w:b/>
          <w:sz w:val="22"/>
          <w:szCs w:val="22"/>
        </w:rPr>
        <w:t>FISCAL IMPACT</w:t>
      </w:r>
    </w:p>
    <w:p w14:paraId="0554B1AE" w14:textId="77777777" w:rsidR="00F77D1D" w:rsidRPr="0010551F" w:rsidRDefault="00F77D1D" w:rsidP="00B34733">
      <w:pPr>
        <w:jc w:val="both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</w:p>
    <w:p w14:paraId="1D3122C0" w14:textId="1EC139CD" w:rsidR="00B86437" w:rsidRDefault="00FD4175" w:rsidP="00F77D1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Funding for the purchase of the replacement vehicle has been included in the FY 2</w:t>
      </w:r>
      <w:r w:rsidR="001821FF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2</w:t>
      </w:r>
      <w:r w:rsidR="002C0112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-23 Budget. </w:t>
      </w:r>
    </w:p>
    <w:p w14:paraId="010EDE9E" w14:textId="77777777" w:rsidR="00F77D1D" w:rsidRDefault="00F77D1D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327F1616" w14:textId="77777777" w:rsidR="00B34733" w:rsidRPr="00DA71AC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507F16CB" w14:textId="77777777" w:rsidR="00B34733" w:rsidRPr="0010551F" w:rsidRDefault="00B34733" w:rsidP="00B34733">
      <w:pPr>
        <w:jc w:val="both"/>
        <w:rPr>
          <w:rFonts w:ascii="Arial" w:hAnsi="Arial" w:cs="Arial"/>
          <w:sz w:val="18"/>
          <w:szCs w:val="18"/>
        </w:rPr>
      </w:pPr>
    </w:p>
    <w:p w14:paraId="369A560E" w14:textId="77777777" w:rsidR="00B34733" w:rsidRPr="00DA71AC" w:rsidRDefault="00B34733" w:rsidP="00B34733">
      <w:pPr>
        <w:ind w:left="36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  <w:t>Provide alternative direction to staff.</w:t>
      </w:r>
    </w:p>
    <w:p w14:paraId="59E4333F" w14:textId="77777777" w:rsidR="00F77D1D" w:rsidRDefault="00F77D1D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228EE1C3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5E77C291" w14:textId="77777777" w:rsidR="00B34733" w:rsidRPr="00155091" w:rsidRDefault="00B34733" w:rsidP="00B34733">
      <w:pPr>
        <w:jc w:val="both"/>
        <w:rPr>
          <w:rFonts w:ascii="Arial" w:hAnsi="Arial" w:cs="Arial"/>
          <w:sz w:val="18"/>
          <w:szCs w:val="18"/>
        </w:rPr>
      </w:pPr>
    </w:p>
    <w:p w14:paraId="33700E84" w14:textId="76823D71" w:rsidR="00B34733" w:rsidRPr="004D003E" w:rsidRDefault="005973CA" w:rsidP="004D003E">
      <w:pPr>
        <w:pStyle w:val="ListParagraph"/>
        <w:numPr>
          <w:ilvl w:val="0"/>
          <w:numId w:val="2"/>
        </w:numPr>
        <w:ind w:left="360"/>
        <w:rPr>
          <w:rFonts w:ascii="Arial" w:hAnsi="Arial"/>
          <w:sz w:val="22"/>
        </w:rPr>
      </w:pPr>
      <w:r w:rsidRPr="004D003E">
        <w:rPr>
          <w:rFonts w:ascii="Arial" w:hAnsi="Arial"/>
          <w:sz w:val="22"/>
        </w:rPr>
        <w:t xml:space="preserve">Bid </w:t>
      </w:r>
      <w:r w:rsidR="006C2FE4" w:rsidRPr="004D003E">
        <w:rPr>
          <w:rFonts w:ascii="Arial" w:hAnsi="Arial"/>
          <w:sz w:val="22"/>
        </w:rPr>
        <w:t>comparison</w:t>
      </w:r>
    </w:p>
    <w:sectPr w:rsidR="00B34733" w:rsidRPr="004D003E" w:rsidSect="00155091">
      <w:headerReference w:type="default" r:id="rId12"/>
      <w:footerReference w:type="default" r:id="rId13"/>
      <w:type w:val="continuous"/>
      <w:pgSz w:w="12240" w:h="15840" w:code="1"/>
      <w:pgMar w:top="1440" w:right="1440" w:bottom="117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14F1FD" w14:textId="77777777" w:rsidR="00F02731" w:rsidRDefault="00F02731">
      <w:r>
        <w:separator/>
      </w:r>
    </w:p>
  </w:endnote>
  <w:endnote w:type="continuationSeparator" w:id="0">
    <w:p w14:paraId="530AF40A" w14:textId="77777777" w:rsidR="00F02731" w:rsidRDefault="00F02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602AF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6A1CB" w14:textId="77777777" w:rsidR="00F02731" w:rsidRDefault="00F02731">
      <w:r>
        <w:separator/>
      </w:r>
    </w:p>
  </w:footnote>
  <w:footnote w:type="continuationSeparator" w:id="0">
    <w:p w14:paraId="47B588F4" w14:textId="77777777" w:rsidR="00F02731" w:rsidRDefault="00F02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0B965" w14:textId="489045E4" w:rsidR="00373996" w:rsidRDefault="007F2D54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D1E0E6" wp14:editId="3430A0A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7BF9793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2C26902F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5E76343D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D1E0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Om0BgIAAO8DAAAOAAAAZHJzL2Uyb0RvYy54bWysU8GO0zAQvSPxD5bvNG1plzZqulq6KkJa&#10;FqRdPsBxnMTC8Zix26R8PWOnWwrcED5YHs/4zbw3483t0Bl2VOg12ILPJlPOlJVQadsU/Ovz/s2K&#10;Mx+ErYQBqwp+Up7fbl+/2vQuV3NowVQKGYFYn/eu4G0ILs8yL1vVCT8Bpyw5a8BOBDKxySoUPaF3&#10;JptPpzdZD1g5BKm8p9v70cm3Cb+ulQyf69qrwEzBqbaQdkx7GfdsuxF5g8K1Wp7LEP9QRSe0paQX&#10;qHsRBDug/guq0xLBQx0mEroM6lpLlTgQm9n0DzZPrXAqcSFxvLvI5P8frHw8fkGmq4LPObOioxY9&#10;qyGw9zCweVSndz6noCdHYWGga+pyYurdA8hvnlnYtcI26g4R+laJiqqbxZfZ1dMRx0eQsv8EFaUR&#10;hwAJaKixi9KRGIzQqUunS2diKZIu365WN9RuziT5luvFer1MKUT+8tqhDx8UdCweCo7U+YQujg8+&#10;xGpE/hISk3kwutprY5KBTbkzyI6CpmSf1hn9tzBjY7CF+GxEjDeJZmQ2cgxDOZxlK6E6EWGEcero&#10;l9ChBfzBWU8TV3D//SBQcWY+WhJtPVss4ogmY7F8NycDrz3ltUdYSVAFD5yNx10Yx/rgUDctZRrb&#10;ZOGOhK510iB2ZKzqXDdNVZLm/APi2F7bKerXP93+BAAA//8DAFBLAwQUAAYACAAAACEAnTUFg98A&#10;AAALAQAADwAAAGRycy9kb3ducmV2LnhtbEyPy26DMBBF95X6D9ZU6qZKDIiQhGKitlKrbvP4gAFP&#10;ABWPEXYC+fs6q3Y5M0d3zi12s+nFlUbXWVYQLyMQxLXVHTcKTsfPxQaE88gae8uk4EYOduXjQ4G5&#10;thPv6XrwjQgh7HJU0Ho/5FK6uiWDbmkH4nA729GgD+PYSD3iFMJNL5MoyqTBjsOHFgf6aKn+OVyM&#10;gvP39LLaTtWXP633afaO3bqyN6Wen+a3VxCeZv8Hw10/qEMZnCp7Ye1Er2AVJ3FAFSySNHS4E3GS&#10;hlWlINtsQZaF/N+h/AUAAP//AwBQSwECLQAUAAYACAAAACEAtoM4kv4AAADhAQAAEwAAAAAAAAAA&#10;AAAAAAAAAAAAW0NvbnRlbnRfVHlwZXNdLnhtbFBLAQItABQABgAIAAAAIQA4/SH/1gAAAJQBAAAL&#10;AAAAAAAAAAAAAAAAAC8BAABfcmVscy8ucmVsc1BLAQItABQABgAIAAAAIQAL/Om0BgIAAO8DAAAO&#10;AAAAAAAAAAAAAAAAAC4CAABkcnMvZTJvRG9jLnhtbFBLAQItABQABgAIAAAAIQCdNQWD3wAAAAsB&#10;AAAPAAAAAAAAAAAAAAAAAGAEAABkcnMvZG93bnJldi54bWxQSwUGAAAAAAQABADzAAAAbAUAAAAA&#10;" stroked="f">
              <v:textbox>
                <w:txbxContent>
                  <w:p w14:paraId="17BF9793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2C26902F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5E76343D" w14:textId="77777777" w:rsidR="00373996" w:rsidRDefault="00373996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D8B0E4" wp14:editId="67896B2D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19050" t="19050" r="0" b="0"/>
              <wp:wrapNone/>
              <wp:docPr id="1" name="Rounded 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E51D8BF" id="Rounded Rectangl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rmyOgIAAGoEAAAOAAAAZHJzL2Uyb0RvYy54bWysVFFv0zAQfkfiP1h+Z2m6tmurptPUMYQ0&#10;YNrgB7i20xgcnzm7Tcev5+xkowOeEHmwfL67z/fd58vq8thadtAYDLiKl2cjzrSToIzbVfzL55s3&#10;c85CFE4JC05X/FEHfrl+/WrV+aUeQwNWaWQE4sKy8xVvYvTLogiy0a0IZ+C1I2cN2IpIJu4KhaIj&#10;9NYW49FoVnSAyiNIHQKdXvdOvs74da1l/FTXQUdmK061xbxiXrdpLdYrsdyh8I2RQxniH6pohXF0&#10;6TPUtYiC7dH8AdUaiRCgjmcS2gLq2kidORCbcvQbm4dGeJ25UHOCf25T+H+w8uPhDplRpB1nTrQk&#10;0T3sndKK3VPzhNtZzcrUps6HJUU/+DtMRIO/BfktMAebhqL0FSJ0jRaKisvxxYuEZARKZdvuAyi6&#10;Rewj5I4da2wTIPWCHbMwj8/C6GNkkg5n8+l8NCL9JPkWk/NyNp2mmgqxfEr3GOI7DS1Lm4pjIpEY&#10;5DvE4TbELI8aSAr1lbO6tST2QVhWzmaziwFxCCbsJ8zMF6xRN8babOBuu7HIKLXiN/kbksNpmHWs&#10;q/h4Pr2Y5jJeOMMpxjl9i8XfMDKR/EpTc986lfdRGNvvqUzrqBNPDe6F2oJ6pGYj9A+eBpQ2DeAP&#10;zjp67BUP3/cCNWf2vSPBFuVkkqYjG5PpxZgMPPVsTz3CSYKqeOSs325iP1F7j2bX0E1lpuvgikSu&#10;TUxKpfr6qgaDHnQWcBi+NDGndo769YtY/wQAAP//AwBQSwMEFAAGAAgAAAAhAJqIlrviAAAADAEA&#10;AA8AAABkcnMvZG93bnJldi54bWxMj01PwzAMhu9I/IfISFzQlnaMaitNp2kSnLiwD3FNG6+taJyq&#10;ydqOX493gput99Hrx9lmsq0YsPeNIwXxPAKBVDrTUKXgeHibrUD4oMno1hEquKKHTX5/l+nUuJE+&#10;cdiHSnAJ+VQrqEPoUil9WaPVfu46JM7Orrc68NpX0vR65HLbykUUJdLqhvhCrTvc1Vh+7y9WQTEc&#10;yuVPPHbv293xY/p6Onm8npR6fJi2ryACTuEPhps+q0POToW7kPGiVTBLnteMchAvQNyAKE5iEAVP&#10;y3XyAjLP5P8n8l8AAAD//wMAUEsBAi0AFAAGAAgAAAAhALaDOJL+AAAA4QEAABMAAAAAAAAAAAAA&#10;AAAAAAAAAFtDb250ZW50X1R5cGVzXS54bWxQSwECLQAUAAYACAAAACEAOP0h/9YAAACUAQAACwAA&#10;AAAAAAAAAAAAAAAvAQAAX3JlbHMvLnJlbHNQSwECLQAUAAYACAAAACEANFa5sjoCAABqBAAADgAA&#10;AAAAAAAAAAAAAAAuAgAAZHJzL2Uyb0RvYy54bWxQSwECLQAUAAYACAAAACEAmoiWu+IAAAAMAQAA&#10;DwAAAAAAAAAAAAAAAACUBAAAZHJzL2Rvd25yZXYueG1sUEsFBgAAAAAEAAQA8wAAAKM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A78C09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032E4"/>
    <w:multiLevelType w:val="hybridMultilevel"/>
    <w:tmpl w:val="2342E8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22325C"/>
    <w:multiLevelType w:val="hybridMultilevel"/>
    <w:tmpl w:val="8610BD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4CE"/>
    <w:rsid w:val="00024D56"/>
    <w:rsid w:val="00037EFA"/>
    <w:rsid w:val="00046950"/>
    <w:rsid w:val="0005572F"/>
    <w:rsid w:val="0005576A"/>
    <w:rsid w:val="00061AA8"/>
    <w:rsid w:val="00096E70"/>
    <w:rsid w:val="000A0A90"/>
    <w:rsid w:val="000A1506"/>
    <w:rsid w:val="000B2C0E"/>
    <w:rsid w:val="000C02E6"/>
    <w:rsid w:val="000C064B"/>
    <w:rsid w:val="000C0CDA"/>
    <w:rsid w:val="000C6A9B"/>
    <w:rsid w:val="000F14EB"/>
    <w:rsid w:val="000F605A"/>
    <w:rsid w:val="0010551F"/>
    <w:rsid w:val="00155091"/>
    <w:rsid w:val="001821FF"/>
    <w:rsid w:val="00183194"/>
    <w:rsid w:val="00190495"/>
    <w:rsid w:val="00195789"/>
    <w:rsid w:val="001C1325"/>
    <w:rsid w:val="001E2185"/>
    <w:rsid w:val="00223848"/>
    <w:rsid w:val="0022563A"/>
    <w:rsid w:val="00227341"/>
    <w:rsid w:val="00253972"/>
    <w:rsid w:val="002620B3"/>
    <w:rsid w:val="002958DC"/>
    <w:rsid w:val="002A0797"/>
    <w:rsid w:val="002A0D8D"/>
    <w:rsid w:val="002B2B4F"/>
    <w:rsid w:val="002B7EAE"/>
    <w:rsid w:val="002C0112"/>
    <w:rsid w:val="002D6952"/>
    <w:rsid w:val="002F03CA"/>
    <w:rsid w:val="00302FB9"/>
    <w:rsid w:val="0031741A"/>
    <w:rsid w:val="00335153"/>
    <w:rsid w:val="003517C4"/>
    <w:rsid w:val="0035458F"/>
    <w:rsid w:val="00361018"/>
    <w:rsid w:val="00373996"/>
    <w:rsid w:val="00384DB2"/>
    <w:rsid w:val="00387A42"/>
    <w:rsid w:val="00394BDD"/>
    <w:rsid w:val="003B13B6"/>
    <w:rsid w:val="003B56F2"/>
    <w:rsid w:val="003B6106"/>
    <w:rsid w:val="003D3316"/>
    <w:rsid w:val="003D756B"/>
    <w:rsid w:val="003E3E9A"/>
    <w:rsid w:val="003F317A"/>
    <w:rsid w:val="003F3E5F"/>
    <w:rsid w:val="00406B15"/>
    <w:rsid w:val="0041469A"/>
    <w:rsid w:val="0043301A"/>
    <w:rsid w:val="00441EF3"/>
    <w:rsid w:val="00444C25"/>
    <w:rsid w:val="004630A2"/>
    <w:rsid w:val="00463511"/>
    <w:rsid w:val="0046560D"/>
    <w:rsid w:val="00481DCE"/>
    <w:rsid w:val="00483724"/>
    <w:rsid w:val="00486C9D"/>
    <w:rsid w:val="0049480C"/>
    <w:rsid w:val="004B3F15"/>
    <w:rsid w:val="004C086B"/>
    <w:rsid w:val="004C3A04"/>
    <w:rsid w:val="004D003E"/>
    <w:rsid w:val="004D1A5B"/>
    <w:rsid w:val="004D2703"/>
    <w:rsid w:val="004E3B74"/>
    <w:rsid w:val="005042BA"/>
    <w:rsid w:val="00505860"/>
    <w:rsid w:val="005103CD"/>
    <w:rsid w:val="0051225F"/>
    <w:rsid w:val="0052334D"/>
    <w:rsid w:val="005234AB"/>
    <w:rsid w:val="00536DA5"/>
    <w:rsid w:val="00541D16"/>
    <w:rsid w:val="00541FD9"/>
    <w:rsid w:val="005438CA"/>
    <w:rsid w:val="00546940"/>
    <w:rsid w:val="00562745"/>
    <w:rsid w:val="005973CA"/>
    <w:rsid w:val="005B6BED"/>
    <w:rsid w:val="005B7CC3"/>
    <w:rsid w:val="005D3FDA"/>
    <w:rsid w:val="005D6216"/>
    <w:rsid w:val="005D7A63"/>
    <w:rsid w:val="005E0265"/>
    <w:rsid w:val="005E1036"/>
    <w:rsid w:val="005E16E3"/>
    <w:rsid w:val="005F5321"/>
    <w:rsid w:val="00601DFD"/>
    <w:rsid w:val="0061330D"/>
    <w:rsid w:val="0064138E"/>
    <w:rsid w:val="00641F54"/>
    <w:rsid w:val="00652DAB"/>
    <w:rsid w:val="00664F3E"/>
    <w:rsid w:val="006721A2"/>
    <w:rsid w:val="006769A1"/>
    <w:rsid w:val="00681AD3"/>
    <w:rsid w:val="006A465E"/>
    <w:rsid w:val="006C2FE4"/>
    <w:rsid w:val="006C78D9"/>
    <w:rsid w:val="006E10DA"/>
    <w:rsid w:val="006E3A73"/>
    <w:rsid w:val="00702CA5"/>
    <w:rsid w:val="00704165"/>
    <w:rsid w:val="00705A12"/>
    <w:rsid w:val="00707E47"/>
    <w:rsid w:val="00711CFC"/>
    <w:rsid w:val="00711E69"/>
    <w:rsid w:val="00711F0A"/>
    <w:rsid w:val="00712709"/>
    <w:rsid w:val="00716535"/>
    <w:rsid w:val="00722BCA"/>
    <w:rsid w:val="00725B83"/>
    <w:rsid w:val="007338E5"/>
    <w:rsid w:val="0074034E"/>
    <w:rsid w:val="007442AB"/>
    <w:rsid w:val="00772575"/>
    <w:rsid w:val="00772D84"/>
    <w:rsid w:val="00776173"/>
    <w:rsid w:val="007A7AA9"/>
    <w:rsid w:val="007B0F69"/>
    <w:rsid w:val="007B4EE5"/>
    <w:rsid w:val="007D79EF"/>
    <w:rsid w:val="007F2D54"/>
    <w:rsid w:val="007F35DD"/>
    <w:rsid w:val="007F70DA"/>
    <w:rsid w:val="008050F2"/>
    <w:rsid w:val="00810B95"/>
    <w:rsid w:val="00815A9F"/>
    <w:rsid w:val="00827927"/>
    <w:rsid w:val="00833558"/>
    <w:rsid w:val="008335CB"/>
    <w:rsid w:val="00833F44"/>
    <w:rsid w:val="00840FAB"/>
    <w:rsid w:val="00857AEF"/>
    <w:rsid w:val="00863E1A"/>
    <w:rsid w:val="00867E95"/>
    <w:rsid w:val="0088009B"/>
    <w:rsid w:val="008843AD"/>
    <w:rsid w:val="008A4BF4"/>
    <w:rsid w:val="008B7035"/>
    <w:rsid w:val="008C55E9"/>
    <w:rsid w:val="008D657A"/>
    <w:rsid w:val="008F5796"/>
    <w:rsid w:val="00901D03"/>
    <w:rsid w:val="009128CF"/>
    <w:rsid w:val="00917148"/>
    <w:rsid w:val="00917D4F"/>
    <w:rsid w:val="00946D03"/>
    <w:rsid w:val="00961750"/>
    <w:rsid w:val="009C0783"/>
    <w:rsid w:val="009E5F32"/>
    <w:rsid w:val="009F6CBE"/>
    <w:rsid w:val="00A05C77"/>
    <w:rsid w:val="00A1287C"/>
    <w:rsid w:val="00A21A2F"/>
    <w:rsid w:val="00A276A8"/>
    <w:rsid w:val="00A37E33"/>
    <w:rsid w:val="00A54CCF"/>
    <w:rsid w:val="00A6687E"/>
    <w:rsid w:val="00A94B08"/>
    <w:rsid w:val="00AA2C2B"/>
    <w:rsid w:val="00AB3E8B"/>
    <w:rsid w:val="00AB4267"/>
    <w:rsid w:val="00AE08E1"/>
    <w:rsid w:val="00AF059F"/>
    <w:rsid w:val="00AF4C6A"/>
    <w:rsid w:val="00B01369"/>
    <w:rsid w:val="00B154BF"/>
    <w:rsid w:val="00B34733"/>
    <w:rsid w:val="00B40D1F"/>
    <w:rsid w:val="00B47C9A"/>
    <w:rsid w:val="00B76BBE"/>
    <w:rsid w:val="00B775E5"/>
    <w:rsid w:val="00B86437"/>
    <w:rsid w:val="00B95F20"/>
    <w:rsid w:val="00B96363"/>
    <w:rsid w:val="00BA14CE"/>
    <w:rsid w:val="00BB6DAA"/>
    <w:rsid w:val="00C24DDB"/>
    <w:rsid w:val="00C7323E"/>
    <w:rsid w:val="00C80362"/>
    <w:rsid w:val="00C816BE"/>
    <w:rsid w:val="00C97451"/>
    <w:rsid w:val="00CD6864"/>
    <w:rsid w:val="00CE45DC"/>
    <w:rsid w:val="00D00A35"/>
    <w:rsid w:val="00D024D6"/>
    <w:rsid w:val="00D05AA2"/>
    <w:rsid w:val="00D22E53"/>
    <w:rsid w:val="00D61FE0"/>
    <w:rsid w:val="00D83B33"/>
    <w:rsid w:val="00D94A45"/>
    <w:rsid w:val="00DA71AC"/>
    <w:rsid w:val="00DB6A63"/>
    <w:rsid w:val="00DC401E"/>
    <w:rsid w:val="00DD12F4"/>
    <w:rsid w:val="00DD358A"/>
    <w:rsid w:val="00E133E7"/>
    <w:rsid w:val="00E25F86"/>
    <w:rsid w:val="00E566F3"/>
    <w:rsid w:val="00E732D4"/>
    <w:rsid w:val="00E7488A"/>
    <w:rsid w:val="00E94D5C"/>
    <w:rsid w:val="00EB0C6F"/>
    <w:rsid w:val="00EB7852"/>
    <w:rsid w:val="00EC225D"/>
    <w:rsid w:val="00EC4BC1"/>
    <w:rsid w:val="00EE0830"/>
    <w:rsid w:val="00EE0F4B"/>
    <w:rsid w:val="00EF06BA"/>
    <w:rsid w:val="00EF2ADF"/>
    <w:rsid w:val="00F02731"/>
    <w:rsid w:val="00F112BB"/>
    <w:rsid w:val="00F1212F"/>
    <w:rsid w:val="00F1442F"/>
    <w:rsid w:val="00F32A58"/>
    <w:rsid w:val="00F36BA8"/>
    <w:rsid w:val="00F52676"/>
    <w:rsid w:val="00F551DD"/>
    <w:rsid w:val="00F6107D"/>
    <w:rsid w:val="00F77D1D"/>
    <w:rsid w:val="00F82B1C"/>
    <w:rsid w:val="00F91535"/>
    <w:rsid w:val="00F943D6"/>
    <w:rsid w:val="00F950C9"/>
    <w:rsid w:val="00FA71E8"/>
    <w:rsid w:val="00FB3298"/>
    <w:rsid w:val="00FD4175"/>
    <w:rsid w:val="00FD7C67"/>
    <w:rsid w:val="00FE59FE"/>
    <w:rsid w:val="00FF003D"/>
    <w:rsid w:val="00FF2412"/>
    <w:rsid w:val="00FF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69633"/>
    <o:shapelayout v:ext="edit">
      <o:idmap v:ext="edit" data="1"/>
    </o:shapelayout>
  </w:shapeDefaults>
  <w:decimalSymbol w:val="."/>
  <w:listSeparator w:val=","/>
  <w14:docId w14:val="14B8157E"/>
  <w15:docId w15:val="{03694559-AF9F-4A45-8752-F42929F93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BA14C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A14C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22563A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22563A"/>
  </w:style>
  <w:style w:type="character" w:customStyle="1" w:styleId="CommentSubjectChar">
    <w:name w:val="Comment Subject Char"/>
    <w:basedOn w:val="CommentTextChar"/>
    <w:link w:val="CommentSubject"/>
    <w:rsid w:val="0022563A"/>
    <w:rPr>
      <w:b/>
      <w:bCs/>
    </w:rPr>
  </w:style>
  <w:style w:type="paragraph" w:styleId="ListParagraph">
    <w:name w:val="List Paragraph"/>
    <w:basedOn w:val="Normal"/>
    <w:uiPriority w:val="34"/>
    <w:qFormat/>
    <w:rsid w:val="004D0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1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3BD5A49-171F-4F1B-BE87-02EE5B23B1F9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aromero</dc:creator>
  <cp:keywords/>
  <dc:description/>
  <cp:lastModifiedBy>Lorraine Carmona</cp:lastModifiedBy>
  <cp:revision>13</cp:revision>
  <cp:lastPrinted>2022-11-08T14:53:00Z</cp:lastPrinted>
  <dcterms:created xsi:type="dcterms:W3CDTF">2022-11-02T18:51:00Z</dcterms:created>
  <dcterms:modified xsi:type="dcterms:W3CDTF">2022-11-08T22:17:00Z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