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3DBB7352">
            <wp:simplePos x="0" y="0"/>
            <wp:positionH relativeFrom="column">
              <wp:posOffset>5313918</wp:posOffset>
            </wp:positionH>
            <wp:positionV relativeFrom="paragraph">
              <wp:posOffset>-685800</wp:posOffset>
            </wp:positionV>
            <wp:extent cx="1121569" cy="1495425"/>
            <wp:effectExtent l="0" t="0" r="254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569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1C8264F1" w:rsidR="00394BDD" w:rsidRPr="002620B3" w:rsidRDefault="00E25A39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 4, 2026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1D0C5755" w14:textId="77777777" w:rsidR="00606D28" w:rsidRPr="002620B3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D02677C" w14:textId="711F4EA5" w:rsidR="00CE45DC" w:rsidRPr="002620B3" w:rsidRDefault="00CE45DC" w:rsidP="00AE0F4D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2677268" w14:textId="53294352" w:rsidR="00606D28" w:rsidRPr="002620B3" w:rsidRDefault="00AE0F4D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Orlando Acevedo, Director of Development Services</w:t>
            </w:r>
          </w:p>
          <w:p w14:paraId="459CD367" w14:textId="619D8873" w:rsidR="00606D28" w:rsidRPr="002620B3" w:rsidRDefault="00F13024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Eydee Jimenez, Economic Development Supervisor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 w:rsidTr="00E353D4">
        <w:trPr>
          <w:trHeight w:val="333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45A14931" w:rsidR="00394BDD" w:rsidRPr="002620B3" w:rsidRDefault="00E25A39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25A39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County of San Bernardino Hesperia Branch Library Lease Term Extension (9650 </w:t>
            </w:r>
            <w:r w:rsidR="0001718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Seventh </w:t>
            </w:r>
            <w:r w:rsidRPr="00E25A39">
              <w:rPr>
                <w:rFonts w:ascii="Arial" w:hAnsi="Arial" w:cs="Arial"/>
                <w:iCs/>
                <w:noProof/>
                <w:sz w:val="22"/>
                <w:szCs w:val="22"/>
              </w:rPr>
              <w:t>Avenue)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A6CBED5" w14:textId="77777777" w:rsidR="00AE0F4D" w:rsidRDefault="00AE0F4D" w:rsidP="00AE0F4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922AB">
        <w:rPr>
          <w:rFonts w:ascii="Arial" w:hAnsi="Arial" w:cs="Arial"/>
          <w:b/>
          <w:sz w:val="22"/>
          <w:szCs w:val="22"/>
        </w:rPr>
        <w:t>RECOMMENDED ACTION</w:t>
      </w:r>
    </w:p>
    <w:p w14:paraId="54F2D48E" w14:textId="5778C12B" w:rsidR="00AE0F4D" w:rsidRDefault="00E25A39" w:rsidP="00AE0F4D">
      <w:pPr>
        <w:pStyle w:val="MemoText"/>
        <w:jc w:val="both"/>
        <w:rPr>
          <w:rFonts w:cs="Arial"/>
          <w:bCs/>
          <w:noProof w:val="0"/>
          <w:szCs w:val="22"/>
        </w:rPr>
      </w:pPr>
      <w:r w:rsidRPr="00E25A39">
        <w:rPr>
          <w:rFonts w:cs="Arial"/>
          <w:bCs/>
          <w:noProof w:val="0"/>
          <w:szCs w:val="22"/>
        </w:rPr>
        <w:t xml:space="preserve">It is recommended that the City Council authorize the City Manager, or designee, to allow the County of San Bernardino to exercise its first optional five-year lease extension for the Hesperia Branch Library located at 9650 </w:t>
      </w:r>
      <w:r w:rsidR="00017181">
        <w:rPr>
          <w:rFonts w:cs="Arial"/>
          <w:bCs/>
          <w:noProof w:val="0"/>
          <w:szCs w:val="22"/>
        </w:rPr>
        <w:t>Seventh</w:t>
      </w:r>
      <w:r w:rsidRPr="00E25A39">
        <w:rPr>
          <w:rFonts w:cs="Arial"/>
          <w:bCs/>
          <w:noProof w:val="0"/>
          <w:szCs w:val="22"/>
        </w:rPr>
        <w:t xml:space="preserve"> Avenue.</w:t>
      </w:r>
    </w:p>
    <w:p w14:paraId="2245B776" w14:textId="77777777" w:rsidR="00E25A39" w:rsidRPr="006922AB" w:rsidRDefault="00E25A39" w:rsidP="00AE0F4D">
      <w:pPr>
        <w:pStyle w:val="MemoText"/>
        <w:jc w:val="both"/>
        <w:rPr>
          <w:rFonts w:cs="Arial"/>
          <w:noProof w:val="0"/>
          <w:szCs w:val="22"/>
        </w:rPr>
      </w:pPr>
    </w:p>
    <w:p w14:paraId="02D12EF2" w14:textId="77777777" w:rsidR="00AE0F4D" w:rsidRPr="006922AB" w:rsidRDefault="00AE0F4D" w:rsidP="00AE0F4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922AB">
        <w:rPr>
          <w:rFonts w:ascii="Arial" w:hAnsi="Arial" w:cs="Arial"/>
          <w:b/>
          <w:sz w:val="22"/>
          <w:szCs w:val="22"/>
        </w:rPr>
        <w:t>BACKGROUND</w:t>
      </w:r>
    </w:p>
    <w:p w14:paraId="59AB77F3" w14:textId="319D8CDB" w:rsidR="00BD3FF6" w:rsidRDefault="00BD3FF6" w:rsidP="00AE0F4D">
      <w:pPr>
        <w:jc w:val="both"/>
        <w:rPr>
          <w:rFonts w:ascii="Arial" w:hAnsi="Arial" w:cs="Arial"/>
          <w:sz w:val="22"/>
          <w:szCs w:val="22"/>
        </w:rPr>
      </w:pPr>
      <w:r w:rsidRPr="00BD3FF6">
        <w:rPr>
          <w:rFonts w:ascii="Arial" w:hAnsi="Arial" w:cs="Arial"/>
          <w:sz w:val="22"/>
          <w:szCs w:val="22"/>
        </w:rPr>
        <w:t xml:space="preserve">On </w:t>
      </w:r>
      <w:r w:rsidR="00F13024">
        <w:rPr>
          <w:rFonts w:ascii="Arial" w:hAnsi="Arial" w:cs="Arial"/>
          <w:sz w:val="22"/>
          <w:szCs w:val="22"/>
        </w:rPr>
        <w:t>September 15</w:t>
      </w:r>
      <w:r w:rsidRPr="00BD3FF6">
        <w:rPr>
          <w:rFonts w:ascii="Arial" w:hAnsi="Arial" w:cs="Arial"/>
          <w:sz w:val="22"/>
          <w:szCs w:val="22"/>
        </w:rPr>
        <w:t>, 20</w:t>
      </w:r>
      <w:r w:rsidR="00F13024">
        <w:rPr>
          <w:rFonts w:ascii="Arial" w:hAnsi="Arial" w:cs="Arial"/>
          <w:sz w:val="22"/>
          <w:szCs w:val="22"/>
        </w:rPr>
        <w:t>06</w:t>
      </w:r>
      <w:r w:rsidRPr="00BD3FF6">
        <w:rPr>
          <w:rFonts w:ascii="Arial" w:hAnsi="Arial" w:cs="Arial"/>
          <w:sz w:val="22"/>
          <w:szCs w:val="22"/>
        </w:rPr>
        <w:t xml:space="preserve">, </w:t>
      </w:r>
      <w:r w:rsidR="00F13024">
        <w:rPr>
          <w:rFonts w:ascii="Arial" w:hAnsi="Arial" w:cs="Arial"/>
          <w:sz w:val="22"/>
          <w:szCs w:val="22"/>
        </w:rPr>
        <w:t xml:space="preserve">the City of Hesperia entered into a formal agreement to lease the building located at 9650 </w:t>
      </w:r>
      <w:r w:rsidR="00017181">
        <w:rPr>
          <w:rFonts w:ascii="Arial" w:hAnsi="Arial" w:cs="Arial"/>
          <w:sz w:val="22"/>
          <w:szCs w:val="22"/>
        </w:rPr>
        <w:t>Seventh</w:t>
      </w:r>
      <w:r w:rsidR="00F13024">
        <w:rPr>
          <w:rFonts w:ascii="Arial" w:hAnsi="Arial" w:cs="Arial"/>
          <w:sz w:val="22"/>
          <w:szCs w:val="22"/>
        </w:rPr>
        <w:t xml:space="preserve"> Ave</w:t>
      </w:r>
      <w:r w:rsidR="00A1528B">
        <w:rPr>
          <w:rFonts w:ascii="Arial" w:hAnsi="Arial" w:cs="Arial"/>
          <w:sz w:val="22"/>
          <w:szCs w:val="22"/>
        </w:rPr>
        <w:t>nue</w:t>
      </w:r>
      <w:r w:rsidR="00F13024">
        <w:rPr>
          <w:rFonts w:ascii="Arial" w:hAnsi="Arial" w:cs="Arial"/>
          <w:sz w:val="22"/>
          <w:szCs w:val="22"/>
        </w:rPr>
        <w:t xml:space="preserve"> (APN 0407-271-01) to the County of San Bernardino as the Hesperia Branch Library. </w:t>
      </w:r>
      <w:r w:rsidR="00E25A39" w:rsidRPr="00E25A39">
        <w:rPr>
          <w:rFonts w:ascii="Arial" w:hAnsi="Arial" w:cs="Arial"/>
          <w:sz w:val="22"/>
          <w:szCs w:val="22"/>
        </w:rPr>
        <w:t>The agreement established an initial lease term of twenty (20) years, with two (2) optional five-year extensions. The annual lease rate is $1.00 per year.</w:t>
      </w:r>
    </w:p>
    <w:p w14:paraId="2516EA1A" w14:textId="77777777" w:rsidR="00E25A39" w:rsidRPr="006922AB" w:rsidRDefault="00E25A39" w:rsidP="00AE0F4D">
      <w:pPr>
        <w:jc w:val="both"/>
        <w:rPr>
          <w:rFonts w:ascii="Arial" w:hAnsi="Arial" w:cs="Arial"/>
          <w:sz w:val="22"/>
          <w:szCs w:val="22"/>
        </w:rPr>
      </w:pPr>
    </w:p>
    <w:p w14:paraId="56B9D477" w14:textId="77777777" w:rsidR="00AE0F4D" w:rsidRPr="006922AB" w:rsidRDefault="00AE0F4D" w:rsidP="00AE0F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22AB">
        <w:rPr>
          <w:rFonts w:ascii="Arial" w:hAnsi="Arial" w:cs="Arial"/>
          <w:b/>
          <w:sz w:val="22"/>
          <w:szCs w:val="22"/>
        </w:rPr>
        <w:t>ISSUES/ANALYSIS</w:t>
      </w:r>
      <w:r w:rsidRPr="006922AB">
        <w:rPr>
          <w:rFonts w:ascii="Arial" w:hAnsi="Arial" w:cs="Arial"/>
          <w:sz w:val="22"/>
          <w:szCs w:val="22"/>
        </w:rPr>
        <w:t xml:space="preserve">  </w:t>
      </w:r>
    </w:p>
    <w:p w14:paraId="6455C5B2" w14:textId="6FDE0926" w:rsidR="00E25A39" w:rsidRDefault="00E25A39" w:rsidP="00465A25">
      <w:pPr>
        <w:jc w:val="both"/>
        <w:rPr>
          <w:rFonts w:ascii="Arial" w:hAnsi="Arial" w:cs="Arial"/>
          <w:sz w:val="22"/>
          <w:szCs w:val="22"/>
        </w:rPr>
      </w:pPr>
      <w:r w:rsidRPr="00E25A39">
        <w:rPr>
          <w:rFonts w:ascii="Arial" w:hAnsi="Arial" w:cs="Arial"/>
          <w:sz w:val="22"/>
          <w:szCs w:val="22"/>
        </w:rPr>
        <w:t xml:space="preserve">The current lease is scheduled to expire on September 30, 2026. On June 22, 2026, the County of San Bernardino submitted a Letter of Intent notifying the </w:t>
      </w:r>
      <w:proofErr w:type="gramStart"/>
      <w:r w:rsidRPr="00E25A39">
        <w:rPr>
          <w:rFonts w:ascii="Arial" w:hAnsi="Arial" w:cs="Arial"/>
          <w:sz w:val="22"/>
          <w:szCs w:val="22"/>
        </w:rPr>
        <w:t>City</w:t>
      </w:r>
      <w:proofErr w:type="gramEnd"/>
      <w:r w:rsidRPr="00E25A39">
        <w:rPr>
          <w:rFonts w:ascii="Arial" w:hAnsi="Arial" w:cs="Arial"/>
          <w:sz w:val="22"/>
          <w:szCs w:val="22"/>
        </w:rPr>
        <w:t xml:space="preserve"> of its intent to exercise the first optional five-year lease extension, as provided for in the lease agreement.</w:t>
      </w:r>
    </w:p>
    <w:p w14:paraId="293E51A3" w14:textId="77777777" w:rsidR="00E25A39" w:rsidRDefault="00E25A39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5465A370" w14:textId="54B7E00A" w:rsidR="00AE0F4D" w:rsidRDefault="00AE0F4D" w:rsidP="00AE0F4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E0F4D">
        <w:rPr>
          <w:rFonts w:ascii="Arial" w:hAnsi="Arial" w:cs="Arial"/>
          <w:b/>
          <w:bCs/>
          <w:sz w:val="22"/>
          <w:szCs w:val="22"/>
        </w:rPr>
        <w:t xml:space="preserve">CITY GOAL SUPPORTED BY THIS ITEM </w:t>
      </w:r>
    </w:p>
    <w:p w14:paraId="7405573D" w14:textId="77777777" w:rsidR="00AE0F4D" w:rsidRPr="00AE0F4D" w:rsidRDefault="00AE0F4D" w:rsidP="00AE0F4D">
      <w:pPr>
        <w:jc w:val="both"/>
        <w:rPr>
          <w:rFonts w:ascii="Arial" w:hAnsi="Arial" w:cs="Arial"/>
          <w:bCs/>
          <w:sz w:val="22"/>
          <w:szCs w:val="22"/>
        </w:rPr>
      </w:pPr>
    </w:p>
    <w:p w14:paraId="50E16672" w14:textId="22B63C40" w:rsidR="00AE0F4D" w:rsidRDefault="00AE0F4D" w:rsidP="00465A25">
      <w:pPr>
        <w:jc w:val="both"/>
        <w:rPr>
          <w:rFonts w:ascii="Arial" w:hAnsi="Arial" w:cs="Arial"/>
          <w:bCs/>
          <w:sz w:val="22"/>
          <w:szCs w:val="22"/>
        </w:rPr>
      </w:pPr>
      <w:r w:rsidRPr="00AE0F4D">
        <w:rPr>
          <w:rFonts w:ascii="Arial" w:hAnsi="Arial" w:cs="Arial"/>
          <w:b/>
          <w:bCs/>
          <w:sz w:val="22"/>
          <w:szCs w:val="22"/>
        </w:rPr>
        <w:t xml:space="preserve">Future Development - </w:t>
      </w:r>
      <w:r w:rsidRPr="00AE0F4D">
        <w:rPr>
          <w:rFonts w:ascii="Arial" w:hAnsi="Arial" w:cs="Arial"/>
          <w:bCs/>
          <w:sz w:val="22"/>
          <w:szCs w:val="22"/>
        </w:rPr>
        <w:t>Facilitate balanced growth to ensure cohesive community development and pursue economic development.</w:t>
      </w:r>
    </w:p>
    <w:p w14:paraId="684A68B5" w14:textId="77777777" w:rsidR="00AE0F4D" w:rsidRPr="00465A25" w:rsidRDefault="00AE0F4D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21800E59" w14:textId="77777777" w:rsidR="00AE0F4D" w:rsidRPr="003F5CCE" w:rsidRDefault="00AE0F4D" w:rsidP="00AE0F4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2257ABD5">
        <w:rPr>
          <w:rFonts w:ascii="Arial" w:hAnsi="Arial" w:cs="Arial"/>
          <w:b/>
          <w:bCs/>
          <w:sz w:val="22"/>
          <w:szCs w:val="22"/>
        </w:rPr>
        <w:t>FISCAL IMPACT</w:t>
      </w:r>
    </w:p>
    <w:p w14:paraId="1B56942F" w14:textId="64FA40F5" w:rsidR="00AE0F4D" w:rsidRPr="006922AB" w:rsidRDefault="00E25A39" w:rsidP="00F7137D">
      <w:pPr>
        <w:jc w:val="both"/>
        <w:rPr>
          <w:rFonts w:ascii="Arial" w:hAnsi="Arial" w:cs="Arial"/>
          <w:b/>
          <w:sz w:val="22"/>
          <w:szCs w:val="22"/>
        </w:rPr>
      </w:pPr>
      <w:r w:rsidRPr="00E25A39">
        <w:rPr>
          <w:rFonts w:ascii="Arial" w:hAnsi="Arial" w:cs="Arial"/>
          <w:iCs/>
          <w:sz w:val="22"/>
          <w:szCs w:val="22"/>
        </w:rPr>
        <w:t>There is no additional fiscal impact associated with this action.</w:t>
      </w:r>
      <w:r>
        <w:rPr>
          <w:rFonts w:ascii="Arial" w:hAnsi="Arial" w:cs="Arial"/>
          <w:iCs/>
          <w:sz w:val="22"/>
          <w:szCs w:val="22"/>
        </w:rPr>
        <w:t xml:space="preserve"> The lease will continue under its existing terms, including the annual lease payment of $1.00.</w:t>
      </w:r>
    </w:p>
    <w:p w14:paraId="798C63E6" w14:textId="77777777" w:rsidR="00E25A39" w:rsidRDefault="00E25A39" w:rsidP="00AE0F4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37F8C97" w14:textId="2A5AD439" w:rsidR="00AE0F4D" w:rsidRPr="006922AB" w:rsidRDefault="00AE0F4D" w:rsidP="00AE0F4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22AB">
        <w:rPr>
          <w:rFonts w:ascii="Arial" w:hAnsi="Arial" w:cs="Arial"/>
          <w:b/>
          <w:sz w:val="22"/>
          <w:szCs w:val="22"/>
        </w:rPr>
        <w:t>ALTERNATIVES</w:t>
      </w:r>
    </w:p>
    <w:p w14:paraId="2F415B91" w14:textId="0A7C9144" w:rsidR="00AE0F4D" w:rsidRPr="006922AB" w:rsidRDefault="00E353D4" w:rsidP="00E353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AE0F4D" w:rsidRPr="006922AB">
        <w:rPr>
          <w:rFonts w:ascii="Arial" w:hAnsi="Arial" w:cs="Arial"/>
          <w:sz w:val="22"/>
          <w:szCs w:val="22"/>
        </w:rPr>
        <w:t xml:space="preserve">Provide alternative </w:t>
      </w:r>
      <w:proofErr w:type="gramStart"/>
      <w:r w:rsidR="00AE0F4D" w:rsidRPr="006922AB">
        <w:rPr>
          <w:rFonts w:ascii="Arial" w:hAnsi="Arial" w:cs="Arial"/>
          <w:sz w:val="22"/>
          <w:szCs w:val="22"/>
        </w:rPr>
        <w:t>direction</w:t>
      </w:r>
      <w:proofErr w:type="gramEnd"/>
      <w:r w:rsidR="00AE0F4D" w:rsidRPr="006922AB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E0F4D" w:rsidRPr="006922AB">
        <w:rPr>
          <w:rFonts w:ascii="Arial" w:hAnsi="Arial" w:cs="Arial"/>
          <w:sz w:val="22"/>
          <w:szCs w:val="22"/>
        </w:rPr>
        <w:t>to</w:t>
      </w:r>
      <w:proofErr w:type="gramEnd"/>
      <w:r w:rsidR="00AE0F4D" w:rsidRPr="006922AB">
        <w:rPr>
          <w:rFonts w:ascii="Arial" w:hAnsi="Arial" w:cs="Arial"/>
          <w:sz w:val="22"/>
          <w:szCs w:val="22"/>
        </w:rPr>
        <w:t xml:space="preserve"> staff</w:t>
      </w:r>
      <w:r w:rsidR="00AE0F4D">
        <w:rPr>
          <w:rFonts w:ascii="Arial" w:hAnsi="Arial" w:cs="Arial"/>
          <w:sz w:val="22"/>
          <w:szCs w:val="22"/>
        </w:rPr>
        <w:t>.</w:t>
      </w:r>
    </w:p>
    <w:p w14:paraId="796293ED" w14:textId="77777777" w:rsidR="00AE0F4D" w:rsidRPr="006922AB" w:rsidRDefault="00AE0F4D" w:rsidP="00AE0F4D">
      <w:pPr>
        <w:jc w:val="both"/>
        <w:rPr>
          <w:rFonts w:ascii="Arial" w:hAnsi="Arial" w:cs="Arial"/>
          <w:sz w:val="22"/>
          <w:szCs w:val="22"/>
        </w:rPr>
      </w:pPr>
    </w:p>
    <w:p w14:paraId="55D1EB86" w14:textId="07377896" w:rsidR="00AE0F4D" w:rsidRPr="006922AB" w:rsidRDefault="00AE0F4D" w:rsidP="00AE0F4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922AB">
        <w:rPr>
          <w:rFonts w:ascii="Arial" w:hAnsi="Arial" w:cs="Arial"/>
          <w:b/>
          <w:sz w:val="22"/>
          <w:szCs w:val="22"/>
        </w:rPr>
        <w:t>ATTACHMENT</w:t>
      </w:r>
      <w:r w:rsidR="00017181">
        <w:rPr>
          <w:rFonts w:ascii="Arial" w:hAnsi="Arial" w:cs="Arial"/>
          <w:b/>
          <w:sz w:val="22"/>
          <w:szCs w:val="22"/>
        </w:rPr>
        <w:t>S</w:t>
      </w:r>
    </w:p>
    <w:p w14:paraId="43021AAD" w14:textId="73199C02" w:rsidR="00DA71AC" w:rsidRPr="00E353D4" w:rsidRDefault="00E353D4" w:rsidP="00E353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781048" w:rsidRPr="00E353D4">
        <w:rPr>
          <w:rFonts w:ascii="Arial" w:hAnsi="Arial" w:cs="Arial"/>
          <w:sz w:val="22"/>
          <w:szCs w:val="22"/>
        </w:rPr>
        <w:t>County of San Bernardino Letter of Intent</w:t>
      </w:r>
      <w:r w:rsidR="00F7137D" w:rsidRPr="00E353D4">
        <w:rPr>
          <w:rFonts w:ascii="Arial" w:hAnsi="Arial" w:cs="Arial"/>
          <w:sz w:val="22"/>
          <w:szCs w:val="22"/>
        </w:rPr>
        <w:t xml:space="preserve"> (LOI)</w:t>
      </w:r>
    </w:p>
    <w:p w14:paraId="3A2F4DC6" w14:textId="03476013" w:rsidR="00781048" w:rsidRPr="00E353D4" w:rsidRDefault="00E353D4" w:rsidP="00E353D4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2. </w:t>
      </w:r>
      <w:r w:rsidR="00F7137D" w:rsidRPr="00E353D4">
        <w:rPr>
          <w:rFonts w:ascii="Arial" w:hAnsi="Arial" w:cs="Arial"/>
          <w:bCs/>
          <w:sz w:val="22"/>
          <w:szCs w:val="22"/>
        </w:rPr>
        <w:t>September 26, 2006</w:t>
      </w:r>
      <w:r w:rsidR="004E1C83" w:rsidRPr="00E353D4">
        <w:rPr>
          <w:rFonts w:ascii="Arial" w:hAnsi="Arial" w:cs="Arial"/>
          <w:bCs/>
          <w:sz w:val="22"/>
          <w:szCs w:val="22"/>
        </w:rPr>
        <w:t>,</w:t>
      </w:r>
      <w:r w:rsidR="00F7137D" w:rsidRPr="00E353D4">
        <w:rPr>
          <w:rFonts w:ascii="Arial" w:hAnsi="Arial" w:cs="Arial"/>
          <w:bCs/>
          <w:sz w:val="22"/>
          <w:szCs w:val="22"/>
        </w:rPr>
        <w:t xml:space="preserve"> Hesperia Branch Library Lease Agreement</w:t>
      </w:r>
    </w:p>
    <w:sectPr w:rsidR="00781048" w:rsidRPr="00E353D4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818B" w14:textId="77777777" w:rsidR="00655638" w:rsidRDefault="00655638">
      <w:r>
        <w:separator/>
      </w:r>
    </w:p>
  </w:endnote>
  <w:endnote w:type="continuationSeparator" w:id="0">
    <w:p w14:paraId="06DEAD23" w14:textId="77777777" w:rsidR="00655638" w:rsidRDefault="0065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620E3" w14:textId="77777777" w:rsidR="00655638" w:rsidRDefault="00655638">
      <w:r>
        <w:separator/>
      </w:r>
    </w:p>
  </w:footnote>
  <w:footnote w:type="continuationSeparator" w:id="0">
    <w:p w14:paraId="5EF72E59" w14:textId="77777777" w:rsidR="00655638" w:rsidRDefault="0065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3BE" w14:textId="14B1E1FE" w:rsidR="00373996" w:rsidRDefault="00017181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5FCC0ABA">
              <wp:simplePos x="0" y="0"/>
              <wp:positionH relativeFrom="column">
                <wp:posOffset>-358140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1787A05" id="AutoShape 1" o:spid="_x0000_s1026" style="position:absolute;margin-left:-28.2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" strokecolor="#4b5969" strokeweight="2.25pt"/>
          </w:pict>
        </mc:Fallback>
      </mc:AlternateContent>
    </w:r>
    <w:r w:rsidR="00606D28"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3D144EAD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C82F31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</w:pPr>
                          <w:r w:rsidRPr="00C82F31"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C82F31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</w:pPr>
                    <w:r w:rsidRPr="00C82F31"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170CE0B" w14:textId="2A76E8A6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</w:t>
    </w:r>
    <w:r w:rsidR="00FE39A0">
      <w:rPr>
        <w:rFonts w:ascii="Arial" w:hAnsi="Arial" w:cs="Arial"/>
      </w:rPr>
      <w:t>City Council</w:t>
    </w:r>
  </w:p>
  <w:p w14:paraId="6F9D4CC4" w14:textId="25BDA91F" w:rsidR="00373996" w:rsidRDefault="00FE39A0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2026-27 Community Assistance Program</w:t>
    </w:r>
  </w:p>
  <w:p w14:paraId="3A1DE334" w14:textId="20796CCE" w:rsidR="00373996" w:rsidRPr="00505860" w:rsidRDefault="00FE39A0" w:rsidP="00505860">
    <w:pPr>
      <w:pStyle w:val="Header"/>
    </w:pPr>
    <w:r>
      <w:rPr>
        <w:rFonts w:ascii="Arial" w:hAnsi="Arial" w:cs="Arial"/>
      </w:rPr>
      <w:t>June 16,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90A0F"/>
    <w:multiLevelType w:val="multilevel"/>
    <w:tmpl w:val="1168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6F3E17"/>
    <w:multiLevelType w:val="multilevel"/>
    <w:tmpl w:val="550C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A138AC"/>
    <w:multiLevelType w:val="multilevel"/>
    <w:tmpl w:val="410E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E308BA"/>
    <w:multiLevelType w:val="hybridMultilevel"/>
    <w:tmpl w:val="0708F6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F3389"/>
    <w:multiLevelType w:val="multilevel"/>
    <w:tmpl w:val="A70A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DB7E34"/>
    <w:multiLevelType w:val="hybridMultilevel"/>
    <w:tmpl w:val="1F66D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C42CF5"/>
    <w:multiLevelType w:val="multilevel"/>
    <w:tmpl w:val="CBE2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A31AAC"/>
    <w:multiLevelType w:val="hybridMultilevel"/>
    <w:tmpl w:val="531A7292"/>
    <w:lvl w:ilvl="0" w:tplc="E7E49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D054A"/>
    <w:multiLevelType w:val="hybridMultilevel"/>
    <w:tmpl w:val="152A2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536660"/>
    <w:multiLevelType w:val="hybridMultilevel"/>
    <w:tmpl w:val="583ECD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8"/>
  </w:num>
  <w:num w:numId="2" w16cid:durableId="1668703628">
    <w:abstractNumId w:val="0"/>
  </w:num>
  <w:num w:numId="3" w16cid:durableId="2141339520">
    <w:abstractNumId w:val="1"/>
  </w:num>
  <w:num w:numId="4" w16cid:durableId="1422140796">
    <w:abstractNumId w:val="6"/>
  </w:num>
  <w:num w:numId="5" w16cid:durableId="1022511663">
    <w:abstractNumId w:val="4"/>
  </w:num>
  <w:num w:numId="6" w16cid:durableId="1319110346">
    <w:abstractNumId w:val="2"/>
  </w:num>
  <w:num w:numId="7" w16cid:durableId="1647510986">
    <w:abstractNumId w:val="3"/>
  </w:num>
  <w:num w:numId="8" w16cid:durableId="1767383935">
    <w:abstractNumId w:val="7"/>
  </w:num>
  <w:num w:numId="9" w16cid:durableId="1784030248">
    <w:abstractNumId w:val="5"/>
  </w:num>
  <w:num w:numId="10" w16cid:durableId="658535223">
    <w:abstractNumId w:val="10"/>
  </w:num>
  <w:num w:numId="11" w16cid:durableId="6468607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17181"/>
    <w:rsid w:val="00024D56"/>
    <w:rsid w:val="0005576A"/>
    <w:rsid w:val="000A1506"/>
    <w:rsid w:val="000B08EF"/>
    <w:rsid w:val="000E7B08"/>
    <w:rsid w:val="00102681"/>
    <w:rsid w:val="00120066"/>
    <w:rsid w:val="00195789"/>
    <w:rsid w:val="001E2185"/>
    <w:rsid w:val="001F5B31"/>
    <w:rsid w:val="00224B79"/>
    <w:rsid w:val="00231737"/>
    <w:rsid w:val="002620B3"/>
    <w:rsid w:val="002A0797"/>
    <w:rsid w:val="002A4FA6"/>
    <w:rsid w:val="002F49FB"/>
    <w:rsid w:val="0031741A"/>
    <w:rsid w:val="00335153"/>
    <w:rsid w:val="00361018"/>
    <w:rsid w:val="00373996"/>
    <w:rsid w:val="00394BDD"/>
    <w:rsid w:val="003C6EAD"/>
    <w:rsid w:val="003E3E9A"/>
    <w:rsid w:val="00425254"/>
    <w:rsid w:val="0043301A"/>
    <w:rsid w:val="00465A25"/>
    <w:rsid w:val="00472450"/>
    <w:rsid w:val="00481DCE"/>
    <w:rsid w:val="004A3F89"/>
    <w:rsid w:val="004E1C83"/>
    <w:rsid w:val="00505860"/>
    <w:rsid w:val="00515117"/>
    <w:rsid w:val="00530851"/>
    <w:rsid w:val="005A6181"/>
    <w:rsid w:val="005B7180"/>
    <w:rsid w:val="005B7CC3"/>
    <w:rsid w:val="005F5321"/>
    <w:rsid w:val="00606D28"/>
    <w:rsid w:val="0061330D"/>
    <w:rsid w:val="00655638"/>
    <w:rsid w:val="006D239A"/>
    <w:rsid w:val="00781048"/>
    <w:rsid w:val="007E6C4C"/>
    <w:rsid w:val="007F1EF4"/>
    <w:rsid w:val="008155B2"/>
    <w:rsid w:val="00827927"/>
    <w:rsid w:val="00840FAB"/>
    <w:rsid w:val="00886D64"/>
    <w:rsid w:val="00891B16"/>
    <w:rsid w:val="008A1A85"/>
    <w:rsid w:val="008A4BF4"/>
    <w:rsid w:val="008F5796"/>
    <w:rsid w:val="00946D03"/>
    <w:rsid w:val="00961750"/>
    <w:rsid w:val="00992BB4"/>
    <w:rsid w:val="00A0598B"/>
    <w:rsid w:val="00A1528B"/>
    <w:rsid w:val="00A26998"/>
    <w:rsid w:val="00A6687E"/>
    <w:rsid w:val="00A97AFB"/>
    <w:rsid w:val="00AA2C2B"/>
    <w:rsid w:val="00AD6B58"/>
    <w:rsid w:val="00AE0F4D"/>
    <w:rsid w:val="00B10B78"/>
    <w:rsid w:val="00B26707"/>
    <w:rsid w:val="00B50D73"/>
    <w:rsid w:val="00B76BBE"/>
    <w:rsid w:val="00B775E5"/>
    <w:rsid w:val="00BB6DAA"/>
    <w:rsid w:val="00BD3FF6"/>
    <w:rsid w:val="00C24DDB"/>
    <w:rsid w:val="00C453F3"/>
    <w:rsid w:val="00C7323E"/>
    <w:rsid w:val="00C82F31"/>
    <w:rsid w:val="00CB00C3"/>
    <w:rsid w:val="00CB793F"/>
    <w:rsid w:val="00CE0BF7"/>
    <w:rsid w:val="00CE45DC"/>
    <w:rsid w:val="00D05AA2"/>
    <w:rsid w:val="00D07A74"/>
    <w:rsid w:val="00D34754"/>
    <w:rsid w:val="00D670BE"/>
    <w:rsid w:val="00DA71AC"/>
    <w:rsid w:val="00DB6A63"/>
    <w:rsid w:val="00DC6C80"/>
    <w:rsid w:val="00DD358A"/>
    <w:rsid w:val="00DF3006"/>
    <w:rsid w:val="00E25A39"/>
    <w:rsid w:val="00E353D4"/>
    <w:rsid w:val="00EC4C72"/>
    <w:rsid w:val="00F13024"/>
    <w:rsid w:val="00F32A58"/>
    <w:rsid w:val="00F42916"/>
    <w:rsid w:val="00F7137D"/>
    <w:rsid w:val="00F72E49"/>
    <w:rsid w:val="00F91535"/>
    <w:rsid w:val="00FA71E8"/>
    <w:rsid w:val="00FB3298"/>
    <w:rsid w:val="00FE39A0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0F4D"/>
    <w:pPr>
      <w:ind w:left="720"/>
      <w:contextualSpacing/>
    </w:pPr>
  </w:style>
  <w:style w:type="table" w:styleId="TableGrid">
    <w:name w:val="Table Grid"/>
    <w:basedOn w:val="TableNormal"/>
    <w:uiPriority w:val="39"/>
    <w:rsid w:val="00AE0F4D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71EE02F527DD42A5F8A4F2846474B4" ma:contentTypeVersion="15" ma:contentTypeDescription="Create a new document." ma:contentTypeScope="" ma:versionID="df0ef674d790c15ca0ad46c0b25f1704">
  <xsd:schema xmlns:xsd="http://www.w3.org/2001/XMLSchema" xmlns:xs="http://www.w3.org/2001/XMLSchema" xmlns:p="http://schemas.microsoft.com/office/2006/metadata/properties" xmlns:ns3="d898d455-6515-424f-ad82-5e9251ce9989" xmlns:ns4="638ebc9d-2ecc-4fcb-9139-2cb07002a399" targetNamespace="http://schemas.microsoft.com/office/2006/metadata/properties" ma:root="true" ma:fieldsID="63fc14fe240e5eb90bbe9f621657734f" ns3:_="" ns4:_="">
    <xsd:import namespace="d898d455-6515-424f-ad82-5e9251ce9989"/>
    <xsd:import namespace="638ebc9d-2ecc-4fcb-9139-2cb07002a39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d455-6515-424f-ad82-5e9251ce998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ebc9d-2ecc-4fcb-9139-2cb07002a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98d455-6515-424f-ad82-5e9251ce99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E1E29C-8C4C-4D38-9537-509D369A9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d455-6515-424f-ad82-5e9251ce9989"/>
    <ds:schemaRef ds:uri="638ebc9d-2ecc-4fcb-9139-2cb07002a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BA9945-924D-4058-8C49-76D81E8A3DE8}">
  <ds:schemaRefs>
    <ds:schemaRef ds:uri="http://schemas.microsoft.com/office/2006/metadata/properties"/>
    <ds:schemaRef ds:uri="http://schemas.microsoft.com/office/infopath/2007/PartnerControls"/>
    <ds:schemaRef ds:uri="d898d455-6515-424f-ad82-5e9251ce9989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42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Jillian Richardson</cp:lastModifiedBy>
  <cp:revision>6</cp:revision>
  <cp:lastPrinted>2005-09-21T22:15:00Z</cp:lastPrinted>
  <dcterms:created xsi:type="dcterms:W3CDTF">2026-07-08T18:47:00Z</dcterms:created>
  <dcterms:modified xsi:type="dcterms:W3CDTF">2026-07-30T14:51:00Z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0x0101001D71EE02F527DD42A5F8A4F2846474B4</vt:lpwstr>
  </property>
</Properties>
</file>