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0853B4" w14:textId="35F014A8" w:rsidR="00481DCE" w:rsidRPr="002620B3" w:rsidRDefault="00606D28">
      <w:pPr>
        <w:rPr>
          <w:rFonts w:ascii="Arial" w:hAnsi="Arial" w:cs="Arial"/>
          <w:sz w:val="22"/>
          <w:szCs w:val="22"/>
        </w:rPr>
      </w:pPr>
      <w:r w:rsidRPr="002620B3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160853F3" wp14:editId="160853F4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0" b="0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160853B7" w14:textId="77777777">
        <w:trPr>
          <w:trHeight w:val="480"/>
        </w:trPr>
        <w:tc>
          <w:tcPr>
            <w:tcW w:w="1458" w:type="dxa"/>
          </w:tcPr>
          <w:p w14:paraId="160853B5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160853B6" w14:textId="1C54DF46" w:rsidR="00394BDD" w:rsidRPr="002620B3" w:rsidRDefault="00B90DAA" w:rsidP="00A923BE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January</w:t>
            </w:r>
            <w:r w:rsidR="00D25552">
              <w:rPr>
                <w:rFonts w:cs="Arial"/>
                <w:iCs/>
                <w:noProof w:val="0"/>
                <w:szCs w:val="22"/>
              </w:rPr>
              <w:t xml:space="preserve"> </w:t>
            </w:r>
            <w:r w:rsidR="00A66E69">
              <w:rPr>
                <w:rFonts w:cs="Arial"/>
                <w:iCs/>
                <w:noProof w:val="0"/>
                <w:szCs w:val="22"/>
              </w:rPr>
              <w:t>2</w:t>
            </w:r>
            <w:r w:rsidR="003C7165">
              <w:rPr>
                <w:rFonts w:cs="Arial"/>
                <w:iCs/>
                <w:noProof w:val="0"/>
                <w:szCs w:val="22"/>
              </w:rPr>
              <w:t>1</w:t>
            </w:r>
            <w:r w:rsidR="00A923BE">
              <w:rPr>
                <w:rFonts w:cs="Arial"/>
                <w:iCs/>
                <w:noProof w:val="0"/>
                <w:szCs w:val="22"/>
              </w:rPr>
              <w:t>, 202</w:t>
            </w:r>
            <w:r w:rsidR="005B720A">
              <w:rPr>
                <w:rFonts w:cs="Arial"/>
                <w:iCs/>
                <w:noProof w:val="0"/>
                <w:szCs w:val="22"/>
              </w:rPr>
              <w:t>5</w:t>
            </w:r>
          </w:p>
        </w:tc>
      </w:tr>
      <w:tr w:rsidR="00394BDD" w:rsidRPr="002620B3" w14:paraId="160853BD" w14:textId="77777777">
        <w:trPr>
          <w:trHeight w:val="480"/>
        </w:trPr>
        <w:tc>
          <w:tcPr>
            <w:tcW w:w="1458" w:type="dxa"/>
          </w:tcPr>
          <w:p w14:paraId="160853B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160853B9" w14:textId="77777777" w:rsidR="00606D28" w:rsidRPr="002620B3" w:rsidRDefault="00606D28" w:rsidP="00606D28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2620B3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160853BC" w14:textId="77777777" w:rsidR="00CE45DC" w:rsidRPr="002620B3" w:rsidRDefault="00CE45DC" w:rsidP="00A923B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60853C0" w14:textId="77777777">
        <w:trPr>
          <w:trHeight w:val="480"/>
        </w:trPr>
        <w:tc>
          <w:tcPr>
            <w:tcW w:w="1458" w:type="dxa"/>
          </w:tcPr>
          <w:p w14:paraId="160853B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160853BF" w14:textId="6FB98B2B" w:rsidR="00394BDD" w:rsidRPr="002620B3" w:rsidRDefault="00472EC0" w:rsidP="00992BB4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394BDD" w:rsidRPr="002620B3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160853C5" w14:textId="77777777">
        <w:trPr>
          <w:trHeight w:val="480"/>
        </w:trPr>
        <w:tc>
          <w:tcPr>
            <w:tcW w:w="1458" w:type="dxa"/>
          </w:tcPr>
          <w:p w14:paraId="160853C1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26036D9C" w14:textId="39EAA74B" w:rsidR="00A923BE" w:rsidRPr="002620B3" w:rsidRDefault="00472EC0" w:rsidP="00A923B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Casey Brooksher</w:t>
            </w:r>
            <w:r w:rsidR="00A923BE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Assistant</w:t>
            </w:r>
            <w:r w:rsidR="009C212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City Manager</w:t>
            </w:r>
          </w:p>
          <w:p w14:paraId="6C90BDB4" w14:textId="3A593203" w:rsidR="00A923BE" w:rsidRPr="002620B3" w:rsidRDefault="00A923BE" w:rsidP="00A923B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Victor Knight, </w:t>
            </w:r>
            <w:r w:rsidR="00A66E69">
              <w:rPr>
                <w:rFonts w:ascii="Arial" w:hAnsi="Arial" w:cs="Arial"/>
                <w:iCs/>
                <w:noProof/>
                <w:sz w:val="22"/>
                <w:szCs w:val="22"/>
              </w:rPr>
              <w:t>Deputy Information Technology Director</w:t>
            </w:r>
          </w:p>
          <w:p w14:paraId="160853C4" w14:textId="77777777" w:rsidR="00394BDD" w:rsidRPr="002620B3" w:rsidRDefault="00394BDD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60853C8" w14:textId="77777777">
        <w:trPr>
          <w:trHeight w:val="480"/>
        </w:trPr>
        <w:tc>
          <w:tcPr>
            <w:tcW w:w="1458" w:type="dxa"/>
          </w:tcPr>
          <w:p w14:paraId="160853C6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160853C7" w14:textId="1483C8CD" w:rsidR="00394BDD" w:rsidRPr="002620B3" w:rsidRDefault="00A66E69">
            <w:pPr>
              <w:jc w:val="both"/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bookmarkStart w:id="0" w:name="_Hlk184216125"/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Planning, Licensing, and Land Management System Imple</w:t>
            </w:r>
            <w:r w:rsidR="00B90DAA">
              <w:rPr>
                <w:rFonts w:ascii="Arial" w:hAnsi="Arial" w:cs="Arial"/>
                <w:iCs/>
                <w:noProof/>
                <w:sz w:val="22"/>
                <w:szCs w:val="22"/>
              </w:rPr>
              <w:t>me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ntation</w:t>
            </w:r>
            <w:bookmarkEnd w:id="0"/>
          </w:p>
        </w:tc>
      </w:tr>
    </w:tbl>
    <w:p w14:paraId="160853C9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59AE5363" w14:textId="77777777" w:rsidR="00835BF1" w:rsidRPr="00D51326" w:rsidRDefault="00835BF1" w:rsidP="00DA71AC">
      <w:pPr>
        <w:jc w:val="both"/>
        <w:rPr>
          <w:rFonts w:ascii="Arial" w:hAnsi="Arial" w:cs="Arial"/>
          <w:b/>
          <w:sz w:val="18"/>
          <w:szCs w:val="18"/>
        </w:rPr>
      </w:pPr>
    </w:p>
    <w:p w14:paraId="160853CB" w14:textId="1F24967F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60853CC" w14:textId="77777777" w:rsidR="00394BDD" w:rsidRPr="00D51326" w:rsidRDefault="00394BDD" w:rsidP="00DA71AC">
      <w:pPr>
        <w:jc w:val="both"/>
        <w:rPr>
          <w:rFonts w:ascii="Arial" w:hAnsi="Arial" w:cs="Arial"/>
          <w:b/>
          <w:sz w:val="18"/>
          <w:szCs w:val="18"/>
        </w:rPr>
      </w:pPr>
    </w:p>
    <w:p w14:paraId="5CA7693A" w14:textId="2D1FB4A7" w:rsidR="00653B38" w:rsidRDefault="00A923BE" w:rsidP="00DA71AC">
      <w:pPr>
        <w:jc w:val="both"/>
        <w:rPr>
          <w:rFonts w:ascii="Arial" w:hAnsi="Arial" w:cs="Arial"/>
          <w:iCs/>
          <w:sz w:val="22"/>
        </w:rPr>
      </w:pPr>
      <w:bookmarkStart w:id="1" w:name="_Hlk187833746"/>
      <w:r>
        <w:rPr>
          <w:rFonts w:ascii="Arial" w:hAnsi="Arial" w:cs="Arial"/>
          <w:iCs/>
          <w:sz w:val="22"/>
        </w:rPr>
        <w:t>It is recommended that the City Council authorize the City Manager</w:t>
      </w:r>
      <w:r w:rsidR="00472EC0">
        <w:rPr>
          <w:rFonts w:ascii="Arial" w:hAnsi="Arial" w:cs="Arial"/>
          <w:iCs/>
          <w:sz w:val="22"/>
        </w:rPr>
        <w:t xml:space="preserve"> </w:t>
      </w:r>
      <w:r w:rsidR="00472EC0" w:rsidRPr="00472EC0">
        <w:rPr>
          <w:rFonts w:ascii="Arial" w:hAnsi="Arial" w:cs="Arial"/>
          <w:iCs/>
          <w:sz w:val="22"/>
        </w:rPr>
        <w:t xml:space="preserve">to </w:t>
      </w:r>
      <w:r w:rsidR="00523FB9">
        <w:rPr>
          <w:rFonts w:ascii="Arial" w:hAnsi="Arial" w:cs="Arial"/>
          <w:iCs/>
          <w:sz w:val="22"/>
        </w:rPr>
        <w:t>enter into</w:t>
      </w:r>
      <w:r w:rsidR="00793D44">
        <w:rPr>
          <w:rFonts w:ascii="Arial" w:hAnsi="Arial" w:cs="Arial"/>
          <w:iCs/>
          <w:sz w:val="22"/>
        </w:rPr>
        <w:t xml:space="preserve"> a </w:t>
      </w:r>
      <w:r w:rsidR="00653B38">
        <w:rPr>
          <w:rFonts w:ascii="Arial" w:hAnsi="Arial" w:cs="Arial"/>
          <w:iCs/>
          <w:sz w:val="22"/>
        </w:rPr>
        <w:t xml:space="preserve">three (3) year agreement </w:t>
      </w:r>
      <w:r w:rsidR="00972F86">
        <w:rPr>
          <w:rFonts w:ascii="Arial" w:hAnsi="Arial" w:cs="Arial"/>
          <w:iCs/>
          <w:sz w:val="22"/>
        </w:rPr>
        <w:t xml:space="preserve">in </w:t>
      </w:r>
      <w:r w:rsidR="00653B38">
        <w:rPr>
          <w:rFonts w:ascii="Arial" w:hAnsi="Arial" w:cs="Arial"/>
          <w:iCs/>
          <w:sz w:val="22"/>
        </w:rPr>
        <w:t>an</w:t>
      </w:r>
      <w:r w:rsidR="00972F86">
        <w:rPr>
          <w:rFonts w:ascii="Arial" w:hAnsi="Arial" w:cs="Arial"/>
          <w:iCs/>
          <w:sz w:val="22"/>
        </w:rPr>
        <w:t xml:space="preserve"> amount</w:t>
      </w:r>
      <w:r w:rsidR="00653B38">
        <w:rPr>
          <w:rFonts w:ascii="Arial" w:hAnsi="Arial" w:cs="Arial"/>
          <w:iCs/>
          <w:sz w:val="22"/>
        </w:rPr>
        <w:t xml:space="preserve"> not</w:t>
      </w:r>
      <w:r w:rsidR="00466AB6">
        <w:rPr>
          <w:rFonts w:ascii="Arial" w:hAnsi="Arial" w:cs="Arial"/>
          <w:iCs/>
          <w:sz w:val="22"/>
        </w:rPr>
        <w:t>-</w:t>
      </w:r>
      <w:r w:rsidR="00653B38">
        <w:rPr>
          <w:rFonts w:ascii="Arial" w:hAnsi="Arial" w:cs="Arial"/>
          <w:iCs/>
          <w:sz w:val="22"/>
        </w:rPr>
        <w:t>to</w:t>
      </w:r>
      <w:r w:rsidR="00466AB6">
        <w:rPr>
          <w:rFonts w:ascii="Arial" w:hAnsi="Arial" w:cs="Arial"/>
          <w:iCs/>
          <w:sz w:val="22"/>
        </w:rPr>
        <w:t>-</w:t>
      </w:r>
      <w:r w:rsidR="00653B38">
        <w:rPr>
          <w:rFonts w:ascii="Arial" w:hAnsi="Arial" w:cs="Arial"/>
          <w:iCs/>
          <w:sz w:val="22"/>
        </w:rPr>
        <w:t>exceed</w:t>
      </w:r>
      <w:r w:rsidR="00472EC0" w:rsidRPr="00472EC0">
        <w:rPr>
          <w:rFonts w:ascii="Arial" w:hAnsi="Arial" w:cs="Arial"/>
          <w:iCs/>
          <w:sz w:val="22"/>
        </w:rPr>
        <w:t xml:space="preserve"> $</w:t>
      </w:r>
      <w:r w:rsidR="00523FB9">
        <w:rPr>
          <w:rFonts w:ascii="Arial" w:hAnsi="Arial" w:cs="Arial"/>
          <w:iCs/>
          <w:sz w:val="22"/>
        </w:rPr>
        <w:t>1,325,296</w:t>
      </w:r>
      <w:r w:rsidR="00972F86">
        <w:rPr>
          <w:rFonts w:ascii="Arial" w:hAnsi="Arial" w:cs="Arial"/>
          <w:iCs/>
          <w:sz w:val="22"/>
        </w:rPr>
        <w:t xml:space="preserve"> with </w:t>
      </w:r>
      <w:r w:rsidR="00523FB9">
        <w:rPr>
          <w:rFonts w:ascii="Arial" w:hAnsi="Arial" w:cs="Arial"/>
          <w:iCs/>
          <w:sz w:val="22"/>
        </w:rPr>
        <w:t>Tyler Technologies</w:t>
      </w:r>
      <w:r w:rsidR="00653B38">
        <w:rPr>
          <w:rFonts w:ascii="Arial" w:hAnsi="Arial" w:cs="Arial"/>
          <w:iCs/>
          <w:sz w:val="22"/>
        </w:rPr>
        <w:t xml:space="preserve"> for both the implementation and three (3) years of licensing and support </w:t>
      </w:r>
      <w:r w:rsidR="00BD7C61">
        <w:rPr>
          <w:rFonts w:ascii="Arial" w:hAnsi="Arial" w:cs="Arial"/>
          <w:iCs/>
          <w:sz w:val="22"/>
        </w:rPr>
        <w:t>for</w:t>
      </w:r>
      <w:r w:rsidR="00653B38">
        <w:rPr>
          <w:rFonts w:ascii="Arial" w:hAnsi="Arial" w:cs="Arial"/>
          <w:iCs/>
          <w:sz w:val="22"/>
        </w:rPr>
        <w:t xml:space="preserve"> a </w:t>
      </w:r>
      <w:r w:rsidR="008A5B6A">
        <w:rPr>
          <w:rFonts w:ascii="Arial" w:hAnsi="Arial" w:cs="Arial"/>
          <w:iCs/>
          <w:sz w:val="22"/>
        </w:rPr>
        <w:t>P</w:t>
      </w:r>
      <w:r w:rsidR="00653B38">
        <w:rPr>
          <w:rFonts w:ascii="Arial" w:hAnsi="Arial" w:cs="Arial"/>
          <w:iCs/>
          <w:sz w:val="22"/>
        </w:rPr>
        <w:t xml:space="preserve">lanning, </w:t>
      </w:r>
      <w:r w:rsidR="008A5B6A">
        <w:rPr>
          <w:rFonts w:ascii="Arial" w:hAnsi="Arial" w:cs="Arial"/>
          <w:iCs/>
          <w:sz w:val="22"/>
        </w:rPr>
        <w:t>L</w:t>
      </w:r>
      <w:r w:rsidR="00653B38">
        <w:rPr>
          <w:rFonts w:ascii="Arial" w:hAnsi="Arial" w:cs="Arial"/>
          <w:iCs/>
          <w:sz w:val="22"/>
        </w:rPr>
        <w:t xml:space="preserve">icensing, and </w:t>
      </w:r>
      <w:r w:rsidR="008A5B6A">
        <w:rPr>
          <w:rFonts w:ascii="Arial" w:hAnsi="Arial" w:cs="Arial"/>
          <w:iCs/>
          <w:sz w:val="22"/>
        </w:rPr>
        <w:t>L</w:t>
      </w:r>
      <w:r w:rsidR="00653B38">
        <w:rPr>
          <w:rFonts w:ascii="Arial" w:hAnsi="Arial" w:cs="Arial"/>
          <w:iCs/>
          <w:sz w:val="22"/>
        </w:rPr>
        <w:t xml:space="preserve">and </w:t>
      </w:r>
      <w:r w:rsidR="008A5B6A">
        <w:rPr>
          <w:rFonts w:ascii="Arial" w:hAnsi="Arial" w:cs="Arial"/>
          <w:iCs/>
          <w:sz w:val="22"/>
        </w:rPr>
        <w:t>M</w:t>
      </w:r>
      <w:r w:rsidR="00653B38">
        <w:rPr>
          <w:rFonts w:ascii="Arial" w:hAnsi="Arial" w:cs="Arial"/>
          <w:iCs/>
          <w:sz w:val="22"/>
        </w:rPr>
        <w:t>anagement</w:t>
      </w:r>
      <w:r w:rsidR="008A5B6A">
        <w:rPr>
          <w:rFonts w:ascii="Arial" w:hAnsi="Arial" w:cs="Arial"/>
          <w:iCs/>
          <w:sz w:val="22"/>
        </w:rPr>
        <w:t>,</w:t>
      </w:r>
      <w:r w:rsidR="00653B38">
        <w:rPr>
          <w:rFonts w:ascii="Arial" w:hAnsi="Arial" w:cs="Arial"/>
          <w:iCs/>
          <w:sz w:val="22"/>
        </w:rPr>
        <w:t xml:space="preserve"> </w:t>
      </w:r>
      <w:r w:rsidR="008A5B6A">
        <w:rPr>
          <w:rFonts w:ascii="Arial" w:hAnsi="Arial" w:cs="Arial"/>
          <w:iCs/>
          <w:sz w:val="22"/>
        </w:rPr>
        <w:t xml:space="preserve">(PLL) </w:t>
      </w:r>
      <w:r w:rsidR="00653B38">
        <w:rPr>
          <w:rFonts w:ascii="Arial" w:hAnsi="Arial" w:cs="Arial"/>
          <w:iCs/>
          <w:sz w:val="22"/>
        </w:rPr>
        <w:t>system.</w:t>
      </w:r>
    </w:p>
    <w:bookmarkEnd w:id="1"/>
    <w:p w14:paraId="46CCA278" w14:textId="77777777" w:rsidR="00972F86" w:rsidRPr="00D51326" w:rsidRDefault="00972F86" w:rsidP="00DA71AC">
      <w:pPr>
        <w:jc w:val="both"/>
        <w:rPr>
          <w:rFonts w:ascii="Arial" w:hAnsi="Arial" w:cs="Arial"/>
          <w:iCs/>
          <w:sz w:val="18"/>
          <w:szCs w:val="18"/>
        </w:rPr>
      </w:pPr>
    </w:p>
    <w:p w14:paraId="160853D3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60853D4" w14:textId="77777777" w:rsidR="00394BDD" w:rsidRPr="00D51326" w:rsidRDefault="00394BDD" w:rsidP="00DA71AC">
      <w:pPr>
        <w:jc w:val="both"/>
        <w:rPr>
          <w:rFonts w:ascii="Arial" w:hAnsi="Arial" w:cs="Arial"/>
          <w:sz w:val="18"/>
          <w:szCs w:val="18"/>
        </w:rPr>
      </w:pPr>
    </w:p>
    <w:p w14:paraId="00143BCF" w14:textId="19BF8E31" w:rsidR="00873BD4" w:rsidRDefault="00873BD4" w:rsidP="00873BD4">
      <w:pPr>
        <w:jc w:val="both"/>
        <w:rPr>
          <w:rFonts w:ascii="Arial" w:hAnsi="Arial" w:cs="Arial"/>
          <w:sz w:val="22"/>
          <w:szCs w:val="22"/>
        </w:rPr>
      </w:pPr>
      <w:r w:rsidRPr="00205160">
        <w:rPr>
          <w:rFonts w:ascii="Arial" w:hAnsi="Arial" w:cs="Arial"/>
          <w:sz w:val="22"/>
          <w:szCs w:val="22"/>
        </w:rPr>
        <w:t>In 2011, the City contracted with</w:t>
      </w:r>
      <w:r w:rsidR="00653B38">
        <w:rPr>
          <w:rFonts w:ascii="Arial" w:hAnsi="Arial" w:cs="Arial"/>
          <w:sz w:val="22"/>
          <w:szCs w:val="22"/>
        </w:rPr>
        <w:t xml:space="preserve"> the vendor</w:t>
      </w:r>
      <w:r w:rsidRPr="00205160">
        <w:rPr>
          <w:rFonts w:ascii="Arial" w:hAnsi="Arial" w:cs="Arial"/>
          <w:sz w:val="22"/>
          <w:szCs w:val="22"/>
        </w:rPr>
        <w:t xml:space="preserve"> CRW Systems to implement </w:t>
      </w:r>
      <w:r w:rsidR="008A5B6A">
        <w:rPr>
          <w:rFonts w:ascii="Arial" w:hAnsi="Arial" w:cs="Arial"/>
          <w:sz w:val="22"/>
          <w:szCs w:val="22"/>
        </w:rPr>
        <w:t>the PLL</w:t>
      </w:r>
      <w:r>
        <w:rPr>
          <w:rFonts w:ascii="Arial" w:hAnsi="Arial" w:cs="Arial"/>
          <w:sz w:val="22"/>
          <w:szCs w:val="22"/>
        </w:rPr>
        <w:t xml:space="preserve"> system</w:t>
      </w:r>
      <w:r w:rsidRPr="00205160">
        <w:rPr>
          <w:rFonts w:ascii="Arial" w:hAnsi="Arial" w:cs="Arial"/>
          <w:sz w:val="22"/>
          <w:szCs w:val="22"/>
        </w:rPr>
        <w:t xml:space="preserve">. The City began using </w:t>
      </w:r>
      <w:r>
        <w:rPr>
          <w:rFonts w:ascii="Arial" w:hAnsi="Arial" w:cs="Arial"/>
          <w:sz w:val="22"/>
          <w:szCs w:val="22"/>
        </w:rPr>
        <w:t>the system</w:t>
      </w:r>
      <w:r w:rsidRPr="00205160">
        <w:rPr>
          <w:rFonts w:ascii="Arial" w:hAnsi="Arial" w:cs="Arial"/>
          <w:sz w:val="22"/>
          <w:szCs w:val="22"/>
        </w:rPr>
        <w:t xml:space="preserve"> for </w:t>
      </w:r>
      <w:r>
        <w:rPr>
          <w:rFonts w:ascii="Arial" w:hAnsi="Arial" w:cs="Arial"/>
          <w:sz w:val="22"/>
          <w:szCs w:val="22"/>
        </w:rPr>
        <w:t xml:space="preserve">the </w:t>
      </w:r>
      <w:r w:rsidR="00B90DAA">
        <w:rPr>
          <w:rFonts w:ascii="Arial" w:hAnsi="Arial" w:cs="Arial"/>
          <w:sz w:val="22"/>
          <w:szCs w:val="22"/>
        </w:rPr>
        <w:t xml:space="preserve">Community Development, </w:t>
      </w:r>
      <w:r w:rsidRPr="00205160">
        <w:rPr>
          <w:rFonts w:ascii="Arial" w:hAnsi="Arial" w:cs="Arial"/>
          <w:sz w:val="22"/>
          <w:szCs w:val="22"/>
        </w:rPr>
        <w:t>Building</w:t>
      </w:r>
      <w:r w:rsidR="00B90DAA">
        <w:rPr>
          <w:rFonts w:ascii="Arial" w:hAnsi="Arial" w:cs="Arial"/>
          <w:sz w:val="22"/>
          <w:szCs w:val="22"/>
        </w:rPr>
        <w:t xml:space="preserve"> and Safety</w:t>
      </w:r>
      <w:r w:rsidRPr="00205160">
        <w:rPr>
          <w:rFonts w:ascii="Arial" w:hAnsi="Arial" w:cs="Arial"/>
          <w:sz w:val="22"/>
          <w:szCs w:val="22"/>
        </w:rPr>
        <w:t>, Planning,</w:t>
      </w:r>
      <w:r>
        <w:rPr>
          <w:rFonts w:ascii="Arial" w:hAnsi="Arial" w:cs="Arial"/>
          <w:sz w:val="22"/>
          <w:szCs w:val="22"/>
        </w:rPr>
        <w:t xml:space="preserve"> and</w:t>
      </w:r>
      <w:r w:rsidRPr="00205160">
        <w:rPr>
          <w:rFonts w:ascii="Arial" w:hAnsi="Arial" w:cs="Arial"/>
          <w:sz w:val="22"/>
          <w:szCs w:val="22"/>
        </w:rPr>
        <w:t xml:space="preserve"> Engineering</w:t>
      </w:r>
      <w:r>
        <w:rPr>
          <w:rFonts w:ascii="Arial" w:hAnsi="Arial" w:cs="Arial"/>
          <w:sz w:val="22"/>
          <w:szCs w:val="22"/>
        </w:rPr>
        <w:t xml:space="preserve"> Divisions. The Code Enforcement Division began u</w:t>
      </w:r>
      <w:r w:rsidR="003C7165">
        <w:rPr>
          <w:rFonts w:ascii="Arial" w:hAnsi="Arial" w:cs="Arial"/>
          <w:sz w:val="22"/>
          <w:szCs w:val="22"/>
        </w:rPr>
        <w:t>sing</w:t>
      </w:r>
      <w:r>
        <w:rPr>
          <w:rFonts w:ascii="Arial" w:hAnsi="Arial" w:cs="Arial"/>
          <w:sz w:val="22"/>
          <w:szCs w:val="22"/>
        </w:rPr>
        <w:t xml:space="preserve"> the same system in 2014. </w:t>
      </w:r>
    </w:p>
    <w:p w14:paraId="5541FBEF" w14:textId="77777777" w:rsidR="00653B38" w:rsidRPr="00D51326" w:rsidRDefault="00653B38" w:rsidP="00873BD4">
      <w:pPr>
        <w:jc w:val="both"/>
        <w:rPr>
          <w:rFonts w:ascii="Arial" w:hAnsi="Arial" w:cs="Arial"/>
          <w:sz w:val="18"/>
          <w:szCs w:val="18"/>
        </w:rPr>
      </w:pPr>
    </w:p>
    <w:p w14:paraId="0EE8EB3F" w14:textId="283C66A3" w:rsidR="00EE2331" w:rsidRDefault="00653B38" w:rsidP="00873BD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Since the City acquired the current PLL system, </w:t>
      </w:r>
      <w:r w:rsidR="008A5B6A">
        <w:rPr>
          <w:rFonts w:ascii="Arial" w:hAnsi="Arial" w:cs="Arial"/>
          <w:sz w:val="22"/>
          <w:szCs w:val="22"/>
        </w:rPr>
        <w:t>the company providing the software has changed ownership twice. Enhancements, updates, and support have</w:t>
      </w:r>
      <w:r w:rsidR="00EE2331">
        <w:rPr>
          <w:rFonts w:ascii="Arial" w:hAnsi="Arial" w:cs="Arial"/>
          <w:sz w:val="22"/>
          <w:szCs w:val="22"/>
        </w:rPr>
        <w:t xml:space="preserve"> ended</w:t>
      </w:r>
      <w:r>
        <w:rPr>
          <w:rFonts w:ascii="Arial" w:hAnsi="Arial" w:cs="Arial"/>
          <w:sz w:val="22"/>
          <w:szCs w:val="22"/>
        </w:rPr>
        <w:t>.</w:t>
      </w:r>
      <w:r w:rsidR="00C948D7">
        <w:rPr>
          <w:rFonts w:ascii="Arial" w:hAnsi="Arial" w:cs="Arial"/>
          <w:sz w:val="22"/>
          <w:szCs w:val="22"/>
        </w:rPr>
        <w:t xml:space="preserve"> </w:t>
      </w:r>
      <w:r w:rsidR="005B720A">
        <w:rPr>
          <w:rFonts w:ascii="Arial" w:hAnsi="Arial" w:cs="Arial"/>
          <w:sz w:val="22"/>
          <w:szCs w:val="22"/>
        </w:rPr>
        <w:t>Supporting both Staff and customers on the existing product cannot be continued.</w:t>
      </w:r>
    </w:p>
    <w:p w14:paraId="3D8699CF" w14:textId="77777777" w:rsidR="00EE2331" w:rsidRPr="00D51326" w:rsidRDefault="00EE2331" w:rsidP="00873BD4">
      <w:pPr>
        <w:jc w:val="both"/>
        <w:rPr>
          <w:rFonts w:ascii="Arial" w:hAnsi="Arial" w:cs="Arial"/>
          <w:sz w:val="18"/>
          <w:szCs w:val="18"/>
        </w:rPr>
      </w:pPr>
    </w:p>
    <w:p w14:paraId="1FE84F0C" w14:textId="7AAA7723" w:rsidR="00653B38" w:rsidRDefault="00EE2331" w:rsidP="00873BD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Due to the need for a replacement PLL system,</w:t>
      </w:r>
      <w:r w:rsidR="008A5B6A">
        <w:rPr>
          <w:rFonts w:ascii="Arial" w:hAnsi="Arial" w:cs="Arial"/>
          <w:sz w:val="22"/>
          <w:szCs w:val="22"/>
        </w:rPr>
        <w:t xml:space="preserve"> in January 2023,</w:t>
      </w:r>
      <w:r>
        <w:rPr>
          <w:rFonts w:ascii="Arial" w:hAnsi="Arial" w:cs="Arial"/>
          <w:sz w:val="22"/>
          <w:szCs w:val="22"/>
        </w:rPr>
        <w:t xml:space="preserve"> the City </w:t>
      </w:r>
      <w:r w:rsidR="00B90DAA">
        <w:rPr>
          <w:rFonts w:ascii="Arial" w:hAnsi="Arial" w:cs="Arial"/>
          <w:sz w:val="22"/>
          <w:szCs w:val="22"/>
        </w:rPr>
        <w:t>contracted with</w:t>
      </w:r>
      <w:r>
        <w:rPr>
          <w:rFonts w:ascii="Arial" w:hAnsi="Arial" w:cs="Arial"/>
          <w:sz w:val="22"/>
          <w:szCs w:val="22"/>
        </w:rPr>
        <w:t xml:space="preserve"> a consultant</w:t>
      </w:r>
      <w:r w:rsidR="00B90DAA">
        <w:rPr>
          <w:rFonts w:ascii="Arial" w:hAnsi="Arial" w:cs="Arial"/>
          <w:sz w:val="22"/>
          <w:szCs w:val="22"/>
        </w:rPr>
        <w:t xml:space="preserve"> (Woolpert)</w:t>
      </w:r>
      <w:r>
        <w:rPr>
          <w:rFonts w:ascii="Arial" w:hAnsi="Arial" w:cs="Arial"/>
          <w:sz w:val="22"/>
          <w:szCs w:val="22"/>
        </w:rPr>
        <w:t xml:space="preserve"> to identify City needs and requirements</w:t>
      </w:r>
      <w:r w:rsidR="008A5B6A">
        <w:rPr>
          <w:rFonts w:ascii="Arial" w:hAnsi="Arial" w:cs="Arial"/>
          <w:sz w:val="22"/>
          <w:szCs w:val="22"/>
        </w:rPr>
        <w:t>, as well as opportunities to</w:t>
      </w:r>
      <w:r w:rsidR="00B90DAA">
        <w:rPr>
          <w:rFonts w:ascii="Arial" w:hAnsi="Arial" w:cs="Arial"/>
          <w:sz w:val="22"/>
          <w:szCs w:val="22"/>
        </w:rPr>
        <w:t xml:space="preserve"> improve City processes. The consultant selected was identified through a competitive evaluation. </w:t>
      </w:r>
    </w:p>
    <w:p w14:paraId="67204B5E" w14:textId="77777777" w:rsidR="00235DD3" w:rsidRPr="00D51326" w:rsidRDefault="00235DD3" w:rsidP="00873BD4">
      <w:pPr>
        <w:jc w:val="both"/>
        <w:rPr>
          <w:rFonts w:ascii="Arial" w:hAnsi="Arial" w:cs="Arial"/>
          <w:sz w:val="18"/>
          <w:szCs w:val="18"/>
        </w:rPr>
      </w:pPr>
    </w:p>
    <w:p w14:paraId="3D81F448" w14:textId="0CC0F19C" w:rsidR="00235DD3" w:rsidRDefault="00235DD3" w:rsidP="00873BD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Prior to selecting software to serve as the supported City PLL system, Woolpert </w:t>
      </w:r>
      <w:r w:rsidR="008A5B6A">
        <w:rPr>
          <w:rFonts w:ascii="Arial" w:hAnsi="Arial" w:cs="Arial"/>
          <w:sz w:val="22"/>
          <w:szCs w:val="22"/>
        </w:rPr>
        <w:t>analyzed existing Division operations and interviewed</w:t>
      </w:r>
      <w:r w:rsidR="00B829EC">
        <w:rPr>
          <w:rFonts w:ascii="Arial" w:hAnsi="Arial" w:cs="Arial"/>
          <w:sz w:val="22"/>
          <w:szCs w:val="22"/>
        </w:rPr>
        <w:t xml:space="preserve"> City staff. </w:t>
      </w:r>
    </w:p>
    <w:p w14:paraId="607F8D0F" w14:textId="77777777" w:rsidR="00235DD3" w:rsidRPr="00835BF1" w:rsidRDefault="00235DD3" w:rsidP="00873BD4">
      <w:pPr>
        <w:jc w:val="both"/>
        <w:rPr>
          <w:rFonts w:ascii="Arial" w:hAnsi="Arial" w:cs="Arial"/>
          <w:sz w:val="18"/>
          <w:szCs w:val="18"/>
        </w:rPr>
      </w:pPr>
    </w:p>
    <w:p w14:paraId="160853D7" w14:textId="03C4995C" w:rsidR="00394BDD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283C0383" w14:textId="215F8F0F" w:rsidR="008232C7" w:rsidRPr="00835BF1" w:rsidRDefault="008232C7" w:rsidP="00DA71AC">
      <w:pPr>
        <w:jc w:val="both"/>
        <w:rPr>
          <w:rFonts w:ascii="Arial" w:hAnsi="Arial" w:cs="Arial"/>
          <w:b/>
          <w:sz w:val="18"/>
          <w:szCs w:val="18"/>
        </w:rPr>
      </w:pPr>
    </w:p>
    <w:p w14:paraId="0CFCEF7D" w14:textId="27892868" w:rsidR="00235DD3" w:rsidRDefault="00235DD3" w:rsidP="00235DD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Following an analysis of City PLL needs and opportunities for improvement, a Request for Proposal</w:t>
      </w:r>
      <w:r w:rsidR="00B829EC">
        <w:rPr>
          <w:rFonts w:ascii="Arial" w:hAnsi="Arial" w:cs="Arial"/>
          <w:sz w:val="22"/>
          <w:szCs w:val="22"/>
        </w:rPr>
        <w:t xml:space="preserve"> (RFP) incorporating</w:t>
      </w:r>
      <w:r w:rsidR="008A5B6A">
        <w:rPr>
          <w:rFonts w:ascii="Arial" w:hAnsi="Arial" w:cs="Arial"/>
          <w:sz w:val="22"/>
          <w:szCs w:val="22"/>
        </w:rPr>
        <w:t xml:space="preserve"> the</w:t>
      </w:r>
      <w:r w:rsidR="00B829EC">
        <w:rPr>
          <w:rFonts w:ascii="Arial" w:hAnsi="Arial" w:cs="Arial"/>
          <w:sz w:val="22"/>
          <w:szCs w:val="22"/>
        </w:rPr>
        <w:t xml:space="preserve"> </w:t>
      </w:r>
      <w:r w:rsidR="00BD7C61">
        <w:rPr>
          <w:rFonts w:ascii="Arial" w:hAnsi="Arial" w:cs="Arial"/>
          <w:sz w:val="22"/>
          <w:szCs w:val="22"/>
        </w:rPr>
        <w:t xml:space="preserve">findings </w:t>
      </w:r>
      <w:r w:rsidR="00B829EC">
        <w:rPr>
          <w:rFonts w:ascii="Arial" w:hAnsi="Arial" w:cs="Arial"/>
          <w:sz w:val="22"/>
          <w:szCs w:val="22"/>
        </w:rPr>
        <w:t xml:space="preserve">was developed to select the software that would </w:t>
      </w:r>
      <w:r w:rsidR="00BD7C61">
        <w:rPr>
          <w:rFonts w:ascii="Arial" w:hAnsi="Arial" w:cs="Arial"/>
          <w:sz w:val="22"/>
          <w:szCs w:val="22"/>
        </w:rPr>
        <w:t>replace the City’s existing</w:t>
      </w:r>
      <w:r w:rsidR="00B829EC">
        <w:rPr>
          <w:rFonts w:ascii="Arial" w:hAnsi="Arial" w:cs="Arial"/>
          <w:sz w:val="22"/>
          <w:szCs w:val="22"/>
        </w:rPr>
        <w:t xml:space="preserve"> PLL system. In addition to operational requirements, the specifications ensured that</w:t>
      </w:r>
      <w:r w:rsidR="00007AA7">
        <w:rPr>
          <w:rFonts w:ascii="Arial" w:hAnsi="Arial" w:cs="Arial"/>
          <w:sz w:val="22"/>
          <w:szCs w:val="22"/>
        </w:rPr>
        <w:t xml:space="preserve"> additional</w:t>
      </w:r>
      <w:r w:rsidR="00B829EC">
        <w:rPr>
          <w:rFonts w:ascii="Arial" w:hAnsi="Arial" w:cs="Arial"/>
          <w:sz w:val="22"/>
          <w:szCs w:val="22"/>
        </w:rPr>
        <w:t xml:space="preserve"> technical resources would be </w:t>
      </w:r>
      <w:r w:rsidR="00400144">
        <w:rPr>
          <w:rFonts w:ascii="Arial" w:hAnsi="Arial" w:cs="Arial"/>
          <w:sz w:val="22"/>
          <w:szCs w:val="22"/>
        </w:rPr>
        <w:t>minimized,</w:t>
      </w:r>
      <w:r w:rsidR="0092044E">
        <w:rPr>
          <w:rFonts w:ascii="Arial" w:hAnsi="Arial" w:cs="Arial"/>
          <w:sz w:val="22"/>
          <w:szCs w:val="22"/>
        </w:rPr>
        <w:t xml:space="preserve"> and the selected system would</w:t>
      </w:r>
      <w:r w:rsidR="00B829EC">
        <w:rPr>
          <w:rFonts w:ascii="Arial" w:hAnsi="Arial" w:cs="Arial"/>
          <w:sz w:val="22"/>
          <w:szCs w:val="22"/>
        </w:rPr>
        <w:t xml:space="preserve"> accommodate future City growth.</w:t>
      </w:r>
    </w:p>
    <w:p w14:paraId="14935BCC" w14:textId="77777777" w:rsidR="00235DD3" w:rsidRPr="00D51326" w:rsidRDefault="00235DD3" w:rsidP="00235DD3">
      <w:pPr>
        <w:jc w:val="both"/>
        <w:rPr>
          <w:rFonts w:ascii="Arial" w:hAnsi="Arial" w:cs="Arial"/>
          <w:sz w:val="18"/>
          <w:szCs w:val="18"/>
        </w:rPr>
      </w:pPr>
    </w:p>
    <w:p w14:paraId="3E25CE37" w14:textId="6769763B" w:rsidR="00235DD3" w:rsidRDefault="008A5B6A" w:rsidP="00235DD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Eighteen </w:t>
      </w:r>
      <w:r w:rsidR="00235DD3">
        <w:rPr>
          <w:rFonts w:ascii="Arial" w:hAnsi="Arial" w:cs="Arial"/>
          <w:sz w:val="22"/>
          <w:szCs w:val="22"/>
        </w:rPr>
        <w:t>responses to the RFP were received</w:t>
      </w:r>
      <w:r w:rsidR="0092044E">
        <w:rPr>
          <w:rFonts w:ascii="Arial" w:hAnsi="Arial" w:cs="Arial"/>
          <w:sz w:val="22"/>
          <w:szCs w:val="22"/>
        </w:rPr>
        <w:t>, and after evaluation, six vendors were interviewed</w:t>
      </w:r>
      <w:r w:rsidR="00235DD3">
        <w:rPr>
          <w:rFonts w:ascii="Arial" w:hAnsi="Arial" w:cs="Arial"/>
          <w:sz w:val="22"/>
          <w:szCs w:val="22"/>
        </w:rPr>
        <w:t xml:space="preserve">.  </w:t>
      </w:r>
      <w:r w:rsidR="00007AA7">
        <w:rPr>
          <w:rFonts w:ascii="Arial" w:hAnsi="Arial" w:cs="Arial"/>
          <w:sz w:val="22"/>
          <w:szCs w:val="22"/>
        </w:rPr>
        <w:t xml:space="preserve">A panel representing Divisions </w:t>
      </w:r>
      <w:r w:rsidR="005B720A">
        <w:rPr>
          <w:rFonts w:ascii="Arial" w:hAnsi="Arial" w:cs="Arial"/>
          <w:sz w:val="22"/>
          <w:szCs w:val="22"/>
        </w:rPr>
        <w:t>utilizing</w:t>
      </w:r>
      <w:r w:rsidR="00007AA7">
        <w:rPr>
          <w:rFonts w:ascii="Arial" w:hAnsi="Arial" w:cs="Arial"/>
          <w:sz w:val="22"/>
          <w:szCs w:val="22"/>
        </w:rPr>
        <w:t xml:space="preserve"> the PLL system attended presentations provided by potential vendors</w:t>
      </w:r>
      <w:r w:rsidR="00BD7C61">
        <w:rPr>
          <w:rFonts w:ascii="Arial" w:hAnsi="Arial" w:cs="Arial"/>
          <w:sz w:val="22"/>
          <w:szCs w:val="22"/>
        </w:rPr>
        <w:t xml:space="preserve"> </w:t>
      </w:r>
      <w:r w:rsidR="00007AA7">
        <w:rPr>
          <w:rFonts w:ascii="Arial" w:hAnsi="Arial" w:cs="Arial"/>
          <w:sz w:val="22"/>
          <w:szCs w:val="22"/>
        </w:rPr>
        <w:t>and scored responses. After Tyler Technologies was selected</w:t>
      </w:r>
      <w:r w:rsidR="00C948D7">
        <w:rPr>
          <w:rFonts w:ascii="Arial" w:hAnsi="Arial" w:cs="Arial"/>
          <w:sz w:val="22"/>
          <w:szCs w:val="22"/>
        </w:rPr>
        <w:t xml:space="preserve">, City Staff communicated with two similarly sized municipalities </w:t>
      </w:r>
      <w:r w:rsidR="0092044E">
        <w:rPr>
          <w:rFonts w:ascii="Arial" w:hAnsi="Arial" w:cs="Arial"/>
          <w:sz w:val="22"/>
          <w:szCs w:val="22"/>
        </w:rPr>
        <w:t>recently implementing</w:t>
      </w:r>
      <w:r w:rsidR="00C948D7">
        <w:rPr>
          <w:rFonts w:ascii="Arial" w:hAnsi="Arial" w:cs="Arial"/>
          <w:sz w:val="22"/>
          <w:szCs w:val="22"/>
        </w:rPr>
        <w:t xml:space="preserve"> Tyler Technologies’ PLL system</w:t>
      </w:r>
      <w:r w:rsidR="00BD7C61">
        <w:rPr>
          <w:rFonts w:ascii="Arial" w:hAnsi="Arial" w:cs="Arial"/>
          <w:sz w:val="22"/>
          <w:szCs w:val="22"/>
        </w:rPr>
        <w:t xml:space="preserve"> for reference</w:t>
      </w:r>
      <w:r w:rsidR="00C948D7">
        <w:rPr>
          <w:rFonts w:ascii="Arial" w:hAnsi="Arial" w:cs="Arial"/>
          <w:sz w:val="22"/>
          <w:szCs w:val="22"/>
        </w:rPr>
        <w:t>.</w:t>
      </w:r>
    </w:p>
    <w:p w14:paraId="540CA99A" w14:textId="77777777" w:rsidR="00EA79DD" w:rsidRPr="00835BF1" w:rsidRDefault="00EA79DD" w:rsidP="00DA71AC">
      <w:pPr>
        <w:jc w:val="both"/>
        <w:rPr>
          <w:rFonts w:ascii="Arial" w:hAnsi="Arial" w:cs="Arial"/>
          <w:b/>
          <w:sz w:val="18"/>
          <w:szCs w:val="18"/>
        </w:rPr>
      </w:pPr>
    </w:p>
    <w:p w14:paraId="1E74C308" w14:textId="77777777" w:rsidR="00D51326" w:rsidRDefault="00D51326" w:rsidP="00EA79DD">
      <w:pPr>
        <w:jc w:val="both"/>
        <w:rPr>
          <w:rFonts w:ascii="Arial" w:hAnsi="Arial" w:cs="Arial"/>
          <w:b/>
          <w:sz w:val="22"/>
          <w:szCs w:val="22"/>
        </w:rPr>
      </w:pPr>
    </w:p>
    <w:p w14:paraId="24468E52" w14:textId="3E74B5F1" w:rsidR="00EA79DD" w:rsidRDefault="00EA79DD" w:rsidP="00EA79D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CITY GOAL SUPPORTED BY THIS ITEM</w:t>
      </w:r>
    </w:p>
    <w:p w14:paraId="41CEA8B2" w14:textId="77777777" w:rsidR="00EA79DD" w:rsidRPr="00835BF1" w:rsidRDefault="00EA79DD" w:rsidP="00EA79DD">
      <w:pPr>
        <w:jc w:val="both"/>
        <w:rPr>
          <w:rFonts w:ascii="Arial" w:hAnsi="Arial" w:cs="Arial"/>
          <w:b/>
          <w:sz w:val="18"/>
          <w:szCs w:val="18"/>
        </w:rPr>
      </w:pPr>
    </w:p>
    <w:p w14:paraId="160853D8" w14:textId="35F96721" w:rsidR="00394BDD" w:rsidRPr="00EA79DD" w:rsidRDefault="005B720A" w:rsidP="00DA71AC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Organizational Health</w:t>
      </w:r>
      <w:r w:rsidR="00EA79DD">
        <w:rPr>
          <w:rFonts w:ascii="Arial" w:hAnsi="Arial" w:cs="Arial"/>
          <w:bCs/>
          <w:sz w:val="22"/>
          <w:szCs w:val="22"/>
        </w:rPr>
        <w:t xml:space="preserve"> – </w:t>
      </w:r>
      <w:r w:rsidRPr="005B720A">
        <w:rPr>
          <w:rFonts w:ascii="Arial" w:hAnsi="Arial" w:cs="Arial"/>
          <w:bCs/>
          <w:sz w:val="22"/>
          <w:szCs w:val="22"/>
        </w:rPr>
        <w:t>Foster a high performing organization that provides opportunities for professional growth</w:t>
      </w:r>
    </w:p>
    <w:p w14:paraId="160853DB" w14:textId="77777777" w:rsidR="00394BDD" w:rsidRPr="00835BF1" w:rsidRDefault="00394BDD" w:rsidP="00DA71AC">
      <w:pPr>
        <w:jc w:val="both"/>
        <w:rPr>
          <w:rFonts w:ascii="Arial" w:hAnsi="Arial" w:cs="Arial"/>
          <w:sz w:val="18"/>
          <w:szCs w:val="18"/>
        </w:rPr>
      </w:pPr>
    </w:p>
    <w:p w14:paraId="160853DC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160853DD" w14:textId="77777777" w:rsidR="00394BDD" w:rsidRPr="00835BF1" w:rsidRDefault="00394BDD" w:rsidP="00DA71AC">
      <w:pPr>
        <w:jc w:val="both"/>
        <w:rPr>
          <w:rFonts w:ascii="Arial" w:hAnsi="Arial" w:cs="Arial"/>
          <w:b/>
          <w:sz w:val="18"/>
          <w:szCs w:val="18"/>
        </w:rPr>
      </w:pPr>
    </w:p>
    <w:p w14:paraId="074C80C8" w14:textId="7EE04E69" w:rsidR="00835BF1" w:rsidRDefault="0092044E" w:rsidP="00835BF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total cost of the three (3) year agreement for both the implementation</w:t>
      </w:r>
      <w:r w:rsidR="00D51326">
        <w:rPr>
          <w:rFonts w:ascii="Arial" w:hAnsi="Arial" w:cs="Arial"/>
          <w:sz w:val="22"/>
          <w:szCs w:val="22"/>
        </w:rPr>
        <w:t xml:space="preserve"> ($400,300)</w:t>
      </w:r>
      <w:r>
        <w:rPr>
          <w:rFonts w:ascii="Arial" w:hAnsi="Arial" w:cs="Arial"/>
          <w:sz w:val="22"/>
          <w:szCs w:val="22"/>
        </w:rPr>
        <w:t xml:space="preserve"> and three (3) years of licensing and support ($308,332 per year) for the PLL system is for an amount not</w:t>
      </w:r>
      <w:r w:rsidR="00466AB6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to</w:t>
      </w:r>
      <w:r w:rsidR="00466AB6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exceed $1,325,296.</w:t>
      </w:r>
    </w:p>
    <w:p w14:paraId="539EDF7B" w14:textId="77777777" w:rsidR="0092044E" w:rsidRPr="00D51326" w:rsidRDefault="0092044E" w:rsidP="00835BF1">
      <w:pPr>
        <w:jc w:val="both"/>
        <w:rPr>
          <w:rFonts w:ascii="Arial" w:hAnsi="Arial" w:cs="Arial"/>
          <w:sz w:val="18"/>
          <w:szCs w:val="18"/>
        </w:rPr>
      </w:pPr>
    </w:p>
    <w:p w14:paraId="6FF67572" w14:textId="05B0E134" w:rsidR="0092044E" w:rsidRPr="00835BF1" w:rsidRDefault="0092044E" w:rsidP="00835BF1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22"/>
          <w:szCs w:val="22"/>
        </w:rPr>
        <w:t xml:space="preserve">If approved, the Fiscal Year (FY) 2024-25 cost of $388,392 will be funded by General Fund reserves, and a budget amendment will be presented at the Mid-Year Budget Review to appropriate the necessary funds. </w:t>
      </w:r>
    </w:p>
    <w:p w14:paraId="20EC367D" w14:textId="77777777" w:rsidR="00CA3DE1" w:rsidRPr="00D51326" w:rsidRDefault="00CA3DE1" w:rsidP="00835BF1">
      <w:pPr>
        <w:jc w:val="both"/>
        <w:rPr>
          <w:rFonts w:ascii="Arial" w:hAnsi="Arial" w:cs="Arial"/>
          <w:b/>
          <w:sz w:val="18"/>
          <w:szCs w:val="18"/>
        </w:rPr>
      </w:pPr>
    </w:p>
    <w:p w14:paraId="3D55E9F4" w14:textId="4FED00EB" w:rsidR="00835BF1" w:rsidRPr="00DA71AC" w:rsidRDefault="00835BF1" w:rsidP="00835BF1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23FD0777" w14:textId="77777777" w:rsidR="00835BF1" w:rsidRPr="00835BF1" w:rsidRDefault="00835BF1" w:rsidP="00835BF1">
      <w:pPr>
        <w:jc w:val="both"/>
        <w:rPr>
          <w:rFonts w:ascii="Arial" w:hAnsi="Arial" w:cs="Arial"/>
          <w:sz w:val="18"/>
          <w:szCs w:val="18"/>
        </w:rPr>
      </w:pPr>
    </w:p>
    <w:p w14:paraId="3D142132" w14:textId="77777777" w:rsidR="00835BF1" w:rsidRDefault="00835BF1" w:rsidP="00835BF1">
      <w:pPr>
        <w:numPr>
          <w:ilvl w:val="0"/>
          <w:numId w:val="1"/>
        </w:num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Provide alternative direction to staff.</w:t>
      </w:r>
    </w:p>
    <w:p w14:paraId="484A4126" w14:textId="77777777" w:rsidR="00835BF1" w:rsidRPr="00835BF1" w:rsidRDefault="00835BF1" w:rsidP="00835BF1">
      <w:pPr>
        <w:jc w:val="both"/>
        <w:rPr>
          <w:rFonts w:ascii="Arial" w:hAnsi="Arial" w:cs="Arial"/>
          <w:sz w:val="18"/>
          <w:szCs w:val="18"/>
        </w:rPr>
      </w:pPr>
    </w:p>
    <w:p w14:paraId="63B21B4E" w14:textId="77777777" w:rsidR="00835BF1" w:rsidRDefault="00835BF1" w:rsidP="00835BF1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42CE6AA2" w14:textId="77777777" w:rsidR="00835BF1" w:rsidRPr="00835BF1" w:rsidRDefault="00835BF1" w:rsidP="00835BF1">
      <w:pPr>
        <w:jc w:val="both"/>
        <w:rPr>
          <w:rFonts w:ascii="Arial" w:hAnsi="Arial" w:cs="Arial"/>
          <w:b/>
          <w:sz w:val="18"/>
          <w:szCs w:val="18"/>
        </w:rPr>
      </w:pPr>
    </w:p>
    <w:p w14:paraId="03DDA6E4" w14:textId="77777777" w:rsidR="00835BF1" w:rsidRPr="00F72E49" w:rsidRDefault="00835BF1" w:rsidP="00835BF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None</w:t>
      </w:r>
    </w:p>
    <w:p w14:paraId="7DD040F1" w14:textId="77777777" w:rsidR="00E1016B" w:rsidRDefault="00E1016B" w:rsidP="00DA71AC">
      <w:pPr>
        <w:jc w:val="both"/>
        <w:rPr>
          <w:rFonts w:ascii="Arial" w:hAnsi="Arial" w:cs="Arial"/>
          <w:b/>
          <w:sz w:val="22"/>
          <w:szCs w:val="22"/>
        </w:rPr>
      </w:pPr>
    </w:p>
    <w:sectPr w:rsidR="00E1016B">
      <w:headerReference w:type="default" r:id="rId12"/>
      <w:footerReference w:type="default" r:id="rId13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E2676F" w14:textId="77777777" w:rsidR="000F7C74" w:rsidRDefault="000F7C74">
      <w:r>
        <w:separator/>
      </w:r>
    </w:p>
  </w:endnote>
  <w:endnote w:type="continuationSeparator" w:id="0">
    <w:p w14:paraId="0F65D53D" w14:textId="77777777" w:rsidR="000F7C74" w:rsidRDefault="000F7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085403" w14:textId="77777777" w:rsidR="00CE3855" w:rsidRDefault="00CE38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DE74FB" w14:textId="77777777" w:rsidR="000F7C74" w:rsidRDefault="000F7C74">
      <w:r>
        <w:separator/>
      </w:r>
    </w:p>
  </w:footnote>
  <w:footnote w:type="continuationSeparator" w:id="0">
    <w:p w14:paraId="0C45653B" w14:textId="77777777" w:rsidR="000F7C74" w:rsidRDefault="000F7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0853FD" w14:textId="77777777" w:rsidR="00CE3855" w:rsidRDefault="00CE3855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6085404" wp14:editId="16085405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085408" w14:textId="77777777" w:rsidR="00CE3855" w:rsidRPr="00FA71E8" w:rsidRDefault="00CE3855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6085409" w14:textId="77777777" w:rsidR="00CE3855" w:rsidRPr="00FA71E8" w:rsidRDefault="00CE3855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608540A" w14:textId="77777777" w:rsidR="00CE3855" w:rsidRDefault="00CE385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08540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6085408" w14:textId="77777777" w:rsidR="00CE3855" w:rsidRPr="00FA71E8" w:rsidRDefault="00CE3855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6085409" w14:textId="77777777" w:rsidR="00CE3855" w:rsidRPr="00FA71E8" w:rsidRDefault="00CE3855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608540A" w14:textId="77777777" w:rsidR="00CE3855" w:rsidRDefault="00CE3855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6085406" wp14:editId="16085407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280E8E3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0853FE" w14:textId="638702D3" w:rsidR="00CE3855" w:rsidRDefault="00CE3855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EE7DC7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EE7DC7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</w:p>
  <w:p w14:paraId="160853FF" w14:textId="7303D5D4" w:rsidR="00CE3855" w:rsidRDefault="00CE3855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</w:t>
    </w:r>
    <w:r w:rsidR="00741967">
      <w:rPr>
        <w:rFonts w:ascii="Arial" w:hAnsi="Arial" w:cs="Arial"/>
      </w:rPr>
      <w:t>to the City Council</w:t>
    </w:r>
  </w:p>
  <w:p w14:paraId="1B2750A0" w14:textId="07469792" w:rsidR="00B90DAA" w:rsidRDefault="00B90DAA" w:rsidP="00505860">
    <w:pPr>
      <w:pStyle w:val="Header"/>
      <w:rPr>
        <w:rFonts w:ascii="Arial" w:hAnsi="Arial" w:cs="Arial"/>
      </w:rPr>
    </w:pPr>
    <w:r w:rsidRPr="00B90DAA">
      <w:rPr>
        <w:rFonts w:ascii="Arial" w:hAnsi="Arial" w:cs="Arial"/>
        <w:iCs/>
      </w:rPr>
      <w:t>Planning, Licensing, and Land Management System Impl</w:t>
    </w:r>
    <w:r>
      <w:rPr>
        <w:rFonts w:ascii="Arial" w:hAnsi="Arial" w:cs="Arial"/>
        <w:iCs/>
      </w:rPr>
      <w:t>ementation</w:t>
    </w:r>
    <w:r w:rsidRPr="00B90DAA">
      <w:rPr>
        <w:rFonts w:ascii="Arial" w:hAnsi="Arial" w:cs="Arial"/>
      </w:rPr>
      <w:t xml:space="preserve"> </w:t>
    </w:r>
  </w:p>
  <w:p w14:paraId="16085401" w14:textId="683A32AF" w:rsidR="00CE3855" w:rsidRDefault="00B90DAA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January</w:t>
    </w:r>
    <w:r w:rsidR="00165F3C">
      <w:rPr>
        <w:rFonts w:ascii="Arial" w:hAnsi="Arial" w:cs="Arial"/>
      </w:rPr>
      <w:t xml:space="preserve"> </w:t>
    </w:r>
    <w:r>
      <w:rPr>
        <w:rFonts w:ascii="Arial" w:hAnsi="Arial" w:cs="Arial"/>
      </w:rPr>
      <w:t>21</w:t>
    </w:r>
    <w:r w:rsidR="00741967">
      <w:rPr>
        <w:rFonts w:ascii="Arial" w:hAnsi="Arial" w:cs="Arial"/>
      </w:rPr>
      <w:t>, 202</w:t>
    </w:r>
    <w:r>
      <w:rPr>
        <w:rFonts w:ascii="Arial" w:hAnsi="Arial" w:cs="Arial"/>
      </w:rPr>
      <w:t>5</w:t>
    </w:r>
  </w:p>
  <w:p w14:paraId="16085402" w14:textId="77777777" w:rsidR="00CE3855" w:rsidRPr="00505860" w:rsidRDefault="00CE3855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354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D28"/>
    <w:rsid w:val="00003AD3"/>
    <w:rsid w:val="00003BCC"/>
    <w:rsid w:val="00004C81"/>
    <w:rsid w:val="00007AA7"/>
    <w:rsid w:val="00024D56"/>
    <w:rsid w:val="0005576A"/>
    <w:rsid w:val="00072225"/>
    <w:rsid w:val="00077ACF"/>
    <w:rsid w:val="000A1506"/>
    <w:rsid w:val="000B08EF"/>
    <w:rsid w:val="000E7B08"/>
    <w:rsid w:val="000F7C74"/>
    <w:rsid w:val="0012654D"/>
    <w:rsid w:val="001326C9"/>
    <w:rsid w:val="00165F3C"/>
    <w:rsid w:val="00195789"/>
    <w:rsid w:val="001A1FCC"/>
    <w:rsid w:val="001E2185"/>
    <w:rsid w:val="001F5B31"/>
    <w:rsid w:val="00231737"/>
    <w:rsid w:val="00235DD3"/>
    <w:rsid w:val="002620B3"/>
    <w:rsid w:val="002A0797"/>
    <w:rsid w:val="00302B13"/>
    <w:rsid w:val="0031741A"/>
    <w:rsid w:val="00335153"/>
    <w:rsid w:val="00361018"/>
    <w:rsid w:val="003733FE"/>
    <w:rsid w:val="00373996"/>
    <w:rsid w:val="003941DA"/>
    <w:rsid w:val="00394BDD"/>
    <w:rsid w:val="003C7165"/>
    <w:rsid w:val="003E3E9A"/>
    <w:rsid w:val="00400144"/>
    <w:rsid w:val="004172C7"/>
    <w:rsid w:val="0043301A"/>
    <w:rsid w:val="00434F42"/>
    <w:rsid w:val="0045671A"/>
    <w:rsid w:val="00466AB6"/>
    <w:rsid w:val="00472450"/>
    <w:rsid w:val="00472EC0"/>
    <w:rsid w:val="00481DCE"/>
    <w:rsid w:val="004E087F"/>
    <w:rsid w:val="00505860"/>
    <w:rsid w:val="00515117"/>
    <w:rsid w:val="00523FB9"/>
    <w:rsid w:val="005345CB"/>
    <w:rsid w:val="005B4A7A"/>
    <w:rsid w:val="005B7180"/>
    <w:rsid w:val="005B720A"/>
    <w:rsid w:val="005B7CC3"/>
    <w:rsid w:val="005F5321"/>
    <w:rsid w:val="00606D28"/>
    <w:rsid w:val="0061330D"/>
    <w:rsid w:val="00653B38"/>
    <w:rsid w:val="00657DE6"/>
    <w:rsid w:val="006D239A"/>
    <w:rsid w:val="006E6A45"/>
    <w:rsid w:val="00741967"/>
    <w:rsid w:val="00793D44"/>
    <w:rsid w:val="00794DEE"/>
    <w:rsid w:val="008232C7"/>
    <w:rsid w:val="00827927"/>
    <w:rsid w:val="00835BF1"/>
    <w:rsid w:val="00840FAB"/>
    <w:rsid w:val="00873BD4"/>
    <w:rsid w:val="00891B16"/>
    <w:rsid w:val="008A4BF4"/>
    <w:rsid w:val="008A5B6A"/>
    <w:rsid w:val="008E197F"/>
    <w:rsid w:val="008F5796"/>
    <w:rsid w:val="0092044E"/>
    <w:rsid w:val="00946D03"/>
    <w:rsid w:val="00961750"/>
    <w:rsid w:val="00961DDA"/>
    <w:rsid w:val="00972F86"/>
    <w:rsid w:val="00992BB4"/>
    <w:rsid w:val="009C2120"/>
    <w:rsid w:val="00A0078C"/>
    <w:rsid w:val="00A26998"/>
    <w:rsid w:val="00A6687E"/>
    <w:rsid w:val="00A66E69"/>
    <w:rsid w:val="00A923BE"/>
    <w:rsid w:val="00A97AFB"/>
    <w:rsid w:val="00AA2C2B"/>
    <w:rsid w:val="00AD6090"/>
    <w:rsid w:val="00AD6B58"/>
    <w:rsid w:val="00AF6652"/>
    <w:rsid w:val="00B10B78"/>
    <w:rsid w:val="00B140ED"/>
    <w:rsid w:val="00B42627"/>
    <w:rsid w:val="00B67751"/>
    <w:rsid w:val="00B76BBE"/>
    <w:rsid w:val="00B775E5"/>
    <w:rsid w:val="00B829EC"/>
    <w:rsid w:val="00B90DAA"/>
    <w:rsid w:val="00BA006F"/>
    <w:rsid w:val="00BB6DAA"/>
    <w:rsid w:val="00BB7D9D"/>
    <w:rsid w:val="00BD7C61"/>
    <w:rsid w:val="00C24DDB"/>
    <w:rsid w:val="00C7323E"/>
    <w:rsid w:val="00C948D7"/>
    <w:rsid w:val="00CA3DE1"/>
    <w:rsid w:val="00CB793F"/>
    <w:rsid w:val="00CC5DAF"/>
    <w:rsid w:val="00CE0BF7"/>
    <w:rsid w:val="00CE3855"/>
    <w:rsid w:val="00CE45DC"/>
    <w:rsid w:val="00D05AA2"/>
    <w:rsid w:val="00D07A74"/>
    <w:rsid w:val="00D253A1"/>
    <w:rsid w:val="00D25552"/>
    <w:rsid w:val="00D34754"/>
    <w:rsid w:val="00D51326"/>
    <w:rsid w:val="00D72377"/>
    <w:rsid w:val="00D81FEF"/>
    <w:rsid w:val="00DA71AC"/>
    <w:rsid w:val="00DB6A63"/>
    <w:rsid w:val="00DC0523"/>
    <w:rsid w:val="00DC6C80"/>
    <w:rsid w:val="00DD358A"/>
    <w:rsid w:val="00DE669A"/>
    <w:rsid w:val="00DF20EA"/>
    <w:rsid w:val="00DF3006"/>
    <w:rsid w:val="00E1016B"/>
    <w:rsid w:val="00E15069"/>
    <w:rsid w:val="00EA79DD"/>
    <w:rsid w:val="00EC4C72"/>
    <w:rsid w:val="00EE2331"/>
    <w:rsid w:val="00EE7DC7"/>
    <w:rsid w:val="00F131F7"/>
    <w:rsid w:val="00F32A58"/>
    <w:rsid w:val="00F42916"/>
    <w:rsid w:val="00F4609C"/>
    <w:rsid w:val="00F72E49"/>
    <w:rsid w:val="00F91535"/>
    <w:rsid w:val="00FA71E8"/>
    <w:rsid w:val="00FB3298"/>
    <w:rsid w:val="00FE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160853B3"/>
  <w15:chartTrackingRefBased/>
  <w15:docId w15:val="{93C3CAC3-F154-463A-BFC9-4594B4A8F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5345CB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5345CB"/>
  </w:style>
  <w:style w:type="character" w:customStyle="1" w:styleId="CommentSubjectChar">
    <w:name w:val="Comment Subject Char"/>
    <w:basedOn w:val="CommentTextChar"/>
    <w:link w:val="CommentSubject"/>
    <w:rsid w:val="005345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05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cclure\Downloads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orm" ma:contentTypeID="0x010101008A236FAA67236E4FB7DAF21F9DF39AD5" ma:contentTypeVersion="0" ma:contentTypeDescription="Fill out this form." ma:contentTypeScope="" ma:versionID="4a745a962cb37db70d30af71da94ecb3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df7d0afbb1d19af3eb1f2e12124f070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ShowRepairView" minOccurs="0"/>
                <xsd:element ref="ns1:TemplateUrl" minOccurs="0"/>
                <xsd:element ref="ns1:xd_ProgID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ShowRepairView" ma:index="8" nillable="true" ma:displayName="Show Repair View" ma:hidden="true" ma:internalName="ShowRepairView">
      <xsd:simpleType>
        <xsd:restriction base="dms:Text"/>
      </xsd:simpleType>
    </xsd:element>
    <xsd:element name="TemplateUrl" ma:index="9" nillable="true" ma:displayName="Template Link" ma:hidden="true" ma:internalName="TemplateUrl">
      <xsd:simpleType>
        <xsd:restriction base="dms:Text"/>
      </xsd:simpleType>
    </xsd:element>
    <xsd:element name="xd_ProgID" ma:index="10" nillable="true" ma:displayName="Html File Link" ma:hidden="true" ma:internalName="xd_Prog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TemplateUrl xmlns="http://schemas.microsoft.com/sharepoint/v3" xsi:nil="true"/>
    <ShowRepairView xmlns="http://schemas.microsoft.com/sharepoint/v3" xsi:nil="true"/>
    <xd_ProgID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DCB731-E4F4-4FC2-8A9F-00053DB25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B9F4A4D-CD66-45E4-B743-CF2B1E4B1A70}">
  <ds:schemaRefs>
    <ds:schemaRef ds:uri="http://schemas.microsoft.com/office/2006/metadata/propertie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114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Stephanie McClure - Assistant City Clerk</dc:creator>
  <cp:keywords/>
  <cp:lastModifiedBy>Jillian Richardson</cp:lastModifiedBy>
  <cp:revision>18</cp:revision>
  <cp:lastPrinted>2024-08-29T22:48:00Z</cp:lastPrinted>
  <dcterms:created xsi:type="dcterms:W3CDTF">2024-12-04T21:39:00Z</dcterms:created>
  <dcterms:modified xsi:type="dcterms:W3CDTF">2025-01-15T19:45:00Z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0x010101008A236FAA67236E4FB7DAF21F9DF39AD5</vt:lpwstr>
  </property>
  <property fmtid="{D5CDD505-2E9C-101B-9397-08002B2CF9AE}" pid="3" name="GrammarlyDocumentId">
    <vt:lpwstr>6b17933fc00354474382be42a3d1d3b951d096510b07362bbb43df7a71896913</vt:lpwstr>
  </property>
</Properties>
</file>