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F4D864" w14:textId="6A097921" w:rsidR="00384DF9" w:rsidRPr="005C4A3C" w:rsidRDefault="00145656">
      <w:pPr>
        <w:ind w:left="1160" w:right="1000" w:firstLine="0"/>
        <w:jc w:val="center"/>
        <w:rPr>
          <w:b/>
          <w:bCs/>
          <w:szCs w:val="22"/>
        </w:rPr>
      </w:pPr>
      <w:r>
        <w:rPr>
          <w:b/>
          <w:bCs/>
          <w:szCs w:val="22"/>
        </w:rPr>
        <w:t xml:space="preserve"> </w:t>
      </w:r>
      <w:r w:rsidR="005306C4">
        <w:rPr>
          <w:b/>
          <w:bCs/>
          <w:szCs w:val="22"/>
        </w:rPr>
        <w:t>ORDINANCE</w:t>
      </w:r>
      <w:r w:rsidR="00384DF9" w:rsidRPr="005C4A3C">
        <w:rPr>
          <w:b/>
          <w:bCs/>
          <w:szCs w:val="22"/>
        </w:rPr>
        <w:t xml:space="preserve"> NO. </w:t>
      </w:r>
      <w:r w:rsidR="00942A15" w:rsidRPr="005C4A3C">
        <w:rPr>
          <w:b/>
          <w:bCs/>
          <w:szCs w:val="22"/>
        </w:rPr>
        <w:t>202</w:t>
      </w:r>
      <w:r w:rsidR="002637CD">
        <w:rPr>
          <w:b/>
          <w:bCs/>
          <w:szCs w:val="22"/>
        </w:rPr>
        <w:t>4</w:t>
      </w:r>
      <w:r w:rsidR="00942A15" w:rsidRPr="005C4A3C">
        <w:rPr>
          <w:b/>
          <w:bCs/>
          <w:szCs w:val="22"/>
        </w:rPr>
        <w:t>-</w:t>
      </w:r>
      <w:r w:rsidR="001C6D03">
        <w:rPr>
          <w:b/>
          <w:bCs/>
          <w:szCs w:val="22"/>
        </w:rPr>
        <w:t>0</w:t>
      </w:r>
      <w:r w:rsidR="005D2A1F">
        <w:rPr>
          <w:b/>
          <w:bCs/>
          <w:szCs w:val="22"/>
        </w:rPr>
        <w:t>6</w:t>
      </w:r>
    </w:p>
    <w:p w14:paraId="4D1E725B" w14:textId="77777777" w:rsidR="00384DF9" w:rsidRPr="005C4A3C" w:rsidRDefault="00384DF9">
      <w:pPr>
        <w:ind w:left="1160" w:right="1000" w:firstLine="0"/>
        <w:rPr>
          <w:b/>
          <w:bCs/>
          <w:szCs w:val="22"/>
        </w:rPr>
      </w:pPr>
    </w:p>
    <w:p w14:paraId="2415FAFB" w14:textId="563B25F1" w:rsidR="00384DF9" w:rsidRPr="001C6D03" w:rsidRDefault="005306C4">
      <w:pPr>
        <w:ind w:left="1080" w:right="1080" w:firstLine="0"/>
        <w:jc w:val="center"/>
        <w:rPr>
          <w:b/>
          <w:bCs/>
          <w:szCs w:val="22"/>
        </w:rPr>
      </w:pPr>
      <w:r>
        <w:rPr>
          <w:b/>
          <w:bCs/>
          <w:szCs w:val="22"/>
        </w:rPr>
        <w:t>AN ORDINANCE OF THE CITY COUNCIL OF</w:t>
      </w:r>
      <w:r w:rsidR="00384DF9" w:rsidRPr="005C4A3C">
        <w:rPr>
          <w:b/>
          <w:bCs/>
          <w:szCs w:val="22"/>
        </w:rPr>
        <w:t xml:space="preserve"> THE CITY OF </w:t>
      </w:r>
      <w:r w:rsidR="00942A15" w:rsidRPr="005C4A3C">
        <w:rPr>
          <w:b/>
          <w:bCs/>
          <w:szCs w:val="22"/>
        </w:rPr>
        <w:t>HESPERIA</w:t>
      </w:r>
      <w:r>
        <w:rPr>
          <w:b/>
          <w:bCs/>
          <w:szCs w:val="22"/>
        </w:rPr>
        <w:t>, CALIFORNIA,</w:t>
      </w:r>
      <w:r w:rsidR="00384DF9" w:rsidRPr="005C4A3C">
        <w:rPr>
          <w:b/>
          <w:bCs/>
          <w:szCs w:val="22"/>
        </w:rPr>
        <w:t xml:space="preserve"> </w:t>
      </w:r>
      <w:r w:rsidR="00AB5348">
        <w:rPr>
          <w:b/>
          <w:bCs/>
          <w:szCs w:val="22"/>
        </w:rPr>
        <w:t xml:space="preserve">AMENDING PORTIONS OF </w:t>
      </w:r>
      <w:r w:rsidR="004C53E0">
        <w:rPr>
          <w:b/>
          <w:bCs/>
          <w:szCs w:val="22"/>
        </w:rPr>
        <w:t xml:space="preserve">CHAPTER </w:t>
      </w:r>
      <w:r w:rsidR="001C6D03">
        <w:rPr>
          <w:b/>
          <w:bCs/>
          <w:szCs w:val="22"/>
        </w:rPr>
        <w:t>16.20</w:t>
      </w:r>
      <w:r w:rsidR="004C53E0">
        <w:rPr>
          <w:b/>
          <w:bCs/>
          <w:szCs w:val="22"/>
        </w:rPr>
        <w:t xml:space="preserve"> </w:t>
      </w:r>
      <w:r>
        <w:rPr>
          <w:b/>
          <w:bCs/>
          <w:szCs w:val="22"/>
        </w:rPr>
        <w:t xml:space="preserve">OF THE HESPERIA MUNICIPAL CODE </w:t>
      </w:r>
      <w:r w:rsidR="001C6D03">
        <w:rPr>
          <w:b/>
          <w:bCs/>
          <w:szCs w:val="22"/>
        </w:rPr>
        <w:t xml:space="preserve">BY ADDING SECTION 16.20.161 </w:t>
      </w:r>
      <w:r>
        <w:rPr>
          <w:b/>
          <w:bCs/>
          <w:szCs w:val="22"/>
        </w:rPr>
        <w:t xml:space="preserve">RELATING </w:t>
      </w:r>
      <w:r w:rsidR="001C6D03" w:rsidRPr="001C6D03">
        <w:rPr>
          <w:b/>
          <w:bCs/>
          <w:szCs w:val="22"/>
        </w:rPr>
        <w:t xml:space="preserve">TO </w:t>
      </w:r>
      <w:r w:rsidR="001C6D03" w:rsidRPr="001C6D03">
        <w:rPr>
          <w:b/>
          <w:bCs/>
        </w:rPr>
        <w:t>COMPLETION AND MAINTENANCE OF PUBLIC IMPROVEMENTS PRIOR TO ISSUANCE OF BUILDING PERMITS AND CERTIFICATES OF OCCUPANCY</w:t>
      </w:r>
    </w:p>
    <w:p w14:paraId="7A4A3490" w14:textId="77777777" w:rsidR="00384DF9" w:rsidRPr="005C4A3C" w:rsidRDefault="00384DF9">
      <w:pPr>
        <w:rPr>
          <w:b/>
          <w:bCs/>
          <w:szCs w:val="22"/>
        </w:rPr>
      </w:pPr>
    </w:p>
    <w:p w14:paraId="6F546816" w14:textId="42739139" w:rsidR="00764713" w:rsidRDefault="00764713" w:rsidP="004231B8">
      <w:r>
        <w:t xml:space="preserve">WHEREAS, pursuant to Article XI, Section 7 of the California Constitution, a </w:t>
      </w:r>
      <w:r w:rsidRPr="00764713">
        <w:t>city may make and enforce within its limits all local, police, sanitary, and other ordinances and regulations not in conflict with general laws</w:t>
      </w:r>
      <w:r>
        <w:t xml:space="preserve"> of the State; and </w:t>
      </w:r>
    </w:p>
    <w:p w14:paraId="2A9B1344" w14:textId="77777777" w:rsidR="00764713" w:rsidRDefault="00764713" w:rsidP="004231B8"/>
    <w:p w14:paraId="0C60F607" w14:textId="5C7CFBEF" w:rsidR="004231B8" w:rsidRDefault="004231B8" w:rsidP="004231B8">
      <w:r>
        <w:t xml:space="preserve">WHEREAS, </w:t>
      </w:r>
      <w:r w:rsidR="00764713">
        <w:t>t</w:t>
      </w:r>
      <w:r w:rsidR="00764713" w:rsidRPr="00764713">
        <w:t xml:space="preserve">he provisions of this title are intended to elaborate upon, and otherwise augment standards, specifications and </w:t>
      </w:r>
      <w:r w:rsidR="001C6D03">
        <w:t>regulations relating to the maintenance of public improvements prior to the issuance of building permits and certificates of occupancy</w:t>
      </w:r>
      <w:r w:rsidR="00EB47AC">
        <w:t xml:space="preserve">; and </w:t>
      </w:r>
    </w:p>
    <w:p w14:paraId="51655653" w14:textId="672CEC56" w:rsidR="004231B8" w:rsidRDefault="004231B8"/>
    <w:p w14:paraId="642934B6" w14:textId="13E5FE8A" w:rsidR="006F3CF1" w:rsidRDefault="00FC6485" w:rsidP="006F3CF1">
      <w:r w:rsidRPr="002A26DB">
        <w:t xml:space="preserve">WHEREAS, </w:t>
      </w:r>
      <w:r w:rsidR="00CB29D5">
        <w:t xml:space="preserve">the City Council wishes to amend the Hesperia Municipal Code to </w:t>
      </w:r>
      <w:r w:rsidR="00EB47AC">
        <w:t>clarify that</w:t>
      </w:r>
      <w:r w:rsidR="00CB29D5">
        <w:t xml:space="preserve"> </w:t>
      </w:r>
      <w:r w:rsidR="001C6D03">
        <w:t>the maintenance of public improvements prior to the issuance of building permits and certificates of occupancy includes all types of public improvements related to the development project, rather than just street improvements</w:t>
      </w:r>
      <w:r w:rsidR="004231B8">
        <w:t xml:space="preserve">. </w:t>
      </w:r>
    </w:p>
    <w:p w14:paraId="04459F8B" w14:textId="77777777" w:rsidR="00384DF9" w:rsidRPr="005C4A3C" w:rsidRDefault="00384DF9">
      <w:pPr>
        <w:rPr>
          <w:bCs/>
        </w:rPr>
      </w:pPr>
    </w:p>
    <w:p w14:paraId="7E064679" w14:textId="0C64DCBD" w:rsidR="00384DF9" w:rsidRPr="005C4A3C" w:rsidRDefault="00384DF9">
      <w:pPr>
        <w:rPr>
          <w:bCs/>
        </w:rPr>
      </w:pPr>
      <w:r w:rsidRPr="005C4A3C">
        <w:rPr>
          <w:bCs/>
        </w:rPr>
        <w:t xml:space="preserve">NOW, THEREFORE, </w:t>
      </w:r>
      <w:r w:rsidR="005306C4">
        <w:rPr>
          <w:bCs/>
        </w:rPr>
        <w:t>THE CITY COUNCIL OF THE CITY OF HESPERIA DOES HEREBY ORDAIN AS FOLLOWS</w:t>
      </w:r>
      <w:r w:rsidRPr="005C4A3C">
        <w:rPr>
          <w:bCs/>
        </w:rPr>
        <w:t>:</w:t>
      </w:r>
    </w:p>
    <w:p w14:paraId="51CA8BE3" w14:textId="77777777" w:rsidR="00384DF9" w:rsidRPr="005C4A3C" w:rsidRDefault="00384DF9">
      <w:pPr>
        <w:rPr>
          <w:bCs/>
        </w:rPr>
      </w:pPr>
    </w:p>
    <w:p w14:paraId="252B60C5" w14:textId="1179185A" w:rsidR="0035789E" w:rsidRPr="005C4A3C" w:rsidRDefault="00324767" w:rsidP="0035789E">
      <w:pPr>
        <w:tabs>
          <w:tab w:val="left" w:pos="1170"/>
        </w:tabs>
        <w:rPr>
          <w:bCs/>
        </w:rPr>
      </w:pPr>
      <w:r w:rsidRPr="002637CD">
        <w:rPr>
          <w:b/>
        </w:rPr>
        <w:t xml:space="preserve">Section </w:t>
      </w:r>
      <w:r w:rsidR="00384DF9" w:rsidRPr="002637CD">
        <w:rPr>
          <w:b/>
        </w:rPr>
        <w:t>1.</w:t>
      </w:r>
      <w:r w:rsidR="00384DF9" w:rsidRPr="005C4A3C">
        <w:rPr>
          <w:bCs/>
        </w:rPr>
        <w:t xml:space="preserve">  </w:t>
      </w:r>
      <w:r w:rsidR="005306C4">
        <w:rPr>
          <w:b/>
        </w:rPr>
        <w:t xml:space="preserve">Recitals. </w:t>
      </w:r>
      <w:r w:rsidR="005306C4">
        <w:rPr>
          <w:bCs/>
        </w:rPr>
        <w:t xml:space="preserve"> All of the above recitals are true and correct and incorporated herein by reference as if set forth in full</w:t>
      </w:r>
      <w:r w:rsidR="0035789E" w:rsidRPr="005C4A3C">
        <w:rPr>
          <w:bCs/>
        </w:rPr>
        <w:t>.</w:t>
      </w:r>
    </w:p>
    <w:p w14:paraId="13D200C6" w14:textId="77777777" w:rsidR="0035789E" w:rsidRPr="005C4A3C" w:rsidRDefault="0035789E" w:rsidP="0035789E">
      <w:pPr>
        <w:tabs>
          <w:tab w:val="left" w:pos="1170"/>
        </w:tabs>
        <w:rPr>
          <w:rFonts w:ascii="ArialMT" w:hAnsi="ArialMT"/>
          <w:bCs/>
          <w:color w:val="000000"/>
          <w:szCs w:val="22"/>
        </w:rPr>
      </w:pPr>
    </w:p>
    <w:p w14:paraId="26C7D2B9" w14:textId="566BA25A" w:rsidR="00EC09F7" w:rsidRDefault="000449AB" w:rsidP="00EC09F7">
      <w:pPr>
        <w:rPr>
          <w:bCs/>
        </w:rPr>
      </w:pPr>
      <w:r w:rsidRPr="002637CD">
        <w:rPr>
          <w:b/>
        </w:rPr>
        <w:t xml:space="preserve">Section </w:t>
      </w:r>
      <w:r w:rsidR="0035789E" w:rsidRPr="002637CD">
        <w:rPr>
          <w:b/>
        </w:rPr>
        <w:t>2</w:t>
      </w:r>
      <w:r w:rsidR="000B3668" w:rsidRPr="002637CD">
        <w:rPr>
          <w:b/>
        </w:rPr>
        <w:t>.</w:t>
      </w:r>
      <w:r w:rsidR="000B3668" w:rsidRPr="005C4A3C">
        <w:rPr>
          <w:bCs/>
        </w:rPr>
        <w:t xml:space="preserve">  </w:t>
      </w:r>
      <w:r w:rsidR="00AB5348">
        <w:rPr>
          <w:b/>
        </w:rPr>
        <w:t>Amendment.</w:t>
      </w:r>
      <w:r w:rsidR="005306C4">
        <w:rPr>
          <w:bCs/>
        </w:rPr>
        <w:t xml:space="preserve"> </w:t>
      </w:r>
      <w:r w:rsidR="001C6D03">
        <w:rPr>
          <w:bCs/>
        </w:rPr>
        <w:t>A</w:t>
      </w:r>
      <w:r w:rsidR="001C6D03" w:rsidRPr="001C6D03">
        <w:rPr>
          <w:bCs/>
        </w:rPr>
        <w:t xml:space="preserve"> new Section </w:t>
      </w:r>
      <w:r w:rsidR="001C6D03">
        <w:rPr>
          <w:bCs/>
        </w:rPr>
        <w:t xml:space="preserve">16.20.161 </w:t>
      </w:r>
      <w:r w:rsidR="001C6D03" w:rsidRPr="001C6D03">
        <w:rPr>
          <w:bCs/>
        </w:rPr>
        <w:t>to Chapter 16.20 of the Hesperia Municipal Code (under Title 16 [Development Code], Chapter 20 [General Regulations], Article V [General Performance Standards])</w:t>
      </w:r>
      <w:r w:rsidR="001C6D03">
        <w:rPr>
          <w:bCs/>
        </w:rPr>
        <w:t xml:space="preserve"> is hereby added as follows</w:t>
      </w:r>
      <w:r w:rsidR="00EC09F7">
        <w:rPr>
          <w:bCs/>
        </w:rPr>
        <w:t>:</w:t>
      </w:r>
    </w:p>
    <w:p w14:paraId="7955D48D" w14:textId="6CC80F3E" w:rsidR="00EC09F7" w:rsidRDefault="00EC09F7" w:rsidP="00EC09F7">
      <w:pPr>
        <w:rPr>
          <w:bCs/>
        </w:rPr>
      </w:pPr>
    </w:p>
    <w:p w14:paraId="3D34F863" w14:textId="7158D8B6" w:rsidR="001C6D03" w:rsidRPr="001C6D03" w:rsidRDefault="001C6D03" w:rsidP="001C6D03">
      <w:pPr>
        <w:ind w:left="720" w:right="720" w:firstLine="0"/>
        <w:rPr>
          <w:bCs/>
        </w:rPr>
      </w:pPr>
      <w:r>
        <w:rPr>
          <w:bCs/>
        </w:rPr>
        <w:t>“</w:t>
      </w:r>
      <w:r w:rsidR="008B5D3A" w:rsidRPr="001C6D03">
        <w:rPr>
          <w:bCs/>
        </w:rPr>
        <w:t>16.20.161 Issuance</w:t>
      </w:r>
      <w:r w:rsidRPr="001C6D03">
        <w:rPr>
          <w:bCs/>
        </w:rPr>
        <w:t xml:space="preserve"> of Building Permits and Certificates of Occupancy</w:t>
      </w:r>
    </w:p>
    <w:p w14:paraId="3429C3C2" w14:textId="77777777" w:rsidR="001C6D03" w:rsidRPr="001C6D03" w:rsidRDefault="001C6D03" w:rsidP="001C6D03">
      <w:pPr>
        <w:ind w:left="720" w:right="720" w:firstLine="0"/>
        <w:rPr>
          <w:bCs/>
        </w:rPr>
      </w:pPr>
    </w:p>
    <w:p w14:paraId="4147C27E" w14:textId="5863D87D" w:rsidR="001C6D03" w:rsidRPr="001C6D03" w:rsidRDefault="001C6D03" w:rsidP="001C6D03">
      <w:pPr>
        <w:ind w:left="720" w:right="720" w:firstLine="0"/>
        <w:rPr>
          <w:bCs/>
        </w:rPr>
      </w:pPr>
      <w:r w:rsidRPr="001C6D03">
        <w:rPr>
          <w:bCs/>
        </w:rPr>
        <w:t>A.</w:t>
      </w:r>
      <w:r w:rsidRPr="001C6D03">
        <w:rPr>
          <w:bCs/>
        </w:rPr>
        <w:tab/>
        <w:t xml:space="preserve">Building Permit. No Building permit shall be issued until: (i) all public improvements have been fully completed, dedicated, and accepted, or if allowed, security has been posted as required herein; (ii) the </w:t>
      </w:r>
      <w:r w:rsidR="001C5C7C">
        <w:rPr>
          <w:bCs/>
        </w:rPr>
        <w:t>C</w:t>
      </w:r>
      <w:r w:rsidRPr="001C6D03">
        <w:rPr>
          <w:bCs/>
        </w:rPr>
        <w:t xml:space="preserve">ity has accepted the developer’s offer to dedicate the improvements by approval of the final map(s); and (iii) necessary minimum improvements have been completed to provide public services and all weather access to the lot for which the building permit is being requested. </w:t>
      </w:r>
    </w:p>
    <w:p w14:paraId="43F09867" w14:textId="77777777" w:rsidR="001C6D03" w:rsidRDefault="001C6D03" w:rsidP="001C6D03">
      <w:pPr>
        <w:ind w:left="720" w:right="720" w:firstLine="0"/>
        <w:rPr>
          <w:bCs/>
        </w:rPr>
      </w:pPr>
    </w:p>
    <w:p w14:paraId="78FD2D84" w14:textId="25F76F21" w:rsidR="001C6D03" w:rsidRPr="001C6D03" w:rsidRDefault="001C6D03" w:rsidP="001C6D03">
      <w:pPr>
        <w:ind w:left="720" w:right="720" w:firstLine="0"/>
        <w:rPr>
          <w:bCs/>
        </w:rPr>
      </w:pPr>
      <w:r w:rsidRPr="001C6D03">
        <w:rPr>
          <w:bCs/>
        </w:rPr>
        <w:t>B.</w:t>
      </w:r>
      <w:r w:rsidRPr="001C6D03">
        <w:rPr>
          <w:bCs/>
        </w:rPr>
        <w:tab/>
        <w:t xml:space="preserve">Damages; Repairs. Notwithstanding any acceptance of or notices of completion </w:t>
      </w:r>
      <w:r w:rsidR="001C5C7C" w:rsidRPr="001C6D03">
        <w:rPr>
          <w:bCs/>
        </w:rPr>
        <w:t>of</w:t>
      </w:r>
      <w:r w:rsidRPr="001C6D03">
        <w:rPr>
          <w:bCs/>
        </w:rPr>
        <w:t xml:space="preserve"> public improvements, all public improvements shall be maintained in </w:t>
      </w:r>
      <w:r w:rsidR="001C5C7C" w:rsidRPr="001C6D03">
        <w:rPr>
          <w:bCs/>
        </w:rPr>
        <w:t>good</w:t>
      </w:r>
      <w:r w:rsidRPr="001C6D03">
        <w:rPr>
          <w:bCs/>
        </w:rPr>
        <w:t xml:space="preserve"> working condition prior to the issuance </w:t>
      </w:r>
      <w:r w:rsidR="001C5C7C" w:rsidRPr="001C6D03">
        <w:rPr>
          <w:bCs/>
        </w:rPr>
        <w:t>of</w:t>
      </w:r>
      <w:r w:rsidRPr="001C6D03">
        <w:rPr>
          <w:bCs/>
        </w:rPr>
        <w:t xml:space="preserve"> any building permit or certificate of occupancy. Any damage to improvements associated with the development must be repaired or replaced by the </w:t>
      </w:r>
      <w:r w:rsidR="001C5C7C">
        <w:rPr>
          <w:bCs/>
        </w:rPr>
        <w:t>developer</w:t>
      </w:r>
      <w:r w:rsidRPr="001C6D03">
        <w:rPr>
          <w:bCs/>
        </w:rPr>
        <w:t xml:space="preserve"> to the satisfaction of the City. Repairs and replacements include, </w:t>
      </w:r>
      <w:r w:rsidRPr="001C6D03">
        <w:rPr>
          <w:bCs/>
        </w:rPr>
        <w:lastRenderedPageBreak/>
        <w:t>but are not limited to, sidewalks and walkways, curbs, gutters, utilities, water service lines, and sewer laterals</w:t>
      </w:r>
      <w:r w:rsidR="000F3D6F">
        <w:rPr>
          <w:bCs/>
        </w:rPr>
        <w:t>.</w:t>
      </w:r>
      <w:r>
        <w:rPr>
          <w:bCs/>
        </w:rPr>
        <w:t>”</w:t>
      </w:r>
      <w:r w:rsidRPr="001C6D03">
        <w:rPr>
          <w:bCs/>
        </w:rPr>
        <w:t xml:space="preserve">   </w:t>
      </w:r>
    </w:p>
    <w:p w14:paraId="59893B86" w14:textId="77777777" w:rsidR="00F77841" w:rsidRPr="001C3784" w:rsidRDefault="00F77841" w:rsidP="002637CD">
      <w:pPr>
        <w:ind w:left="720" w:right="720" w:firstLine="0"/>
        <w:rPr>
          <w:bCs/>
        </w:rPr>
      </w:pPr>
    </w:p>
    <w:p w14:paraId="6CE3A306" w14:textId="21674DB0" w:rsidR="00C75219" w:rsidRDefault="00C75219" w:rsidP="00C75219">
      <w:r>
        <w:t xml:space="preserve">Section 3. </w:t>
      </w:r>
      <w:r w:rsidRPr="00C75219">
        <w:rPr>
          <w:b/>
          <w:bCs/>
        </w:rPr>
        <w:t>Severability</w:t>
      </w:r>
      <w:r>
        <w:t>. If any section, subsection, subdivision, sentence, clause, phrase, or portion of this ordinance or the application thereof to any person, is for any reason held to be invalid or unconstitutional by the decision of any court of competent jurisdiction, such decision shall not affect the validity of the remainder of this ordinance. The City Council hereby declares that it would have adopted this ordinance, and each and every section, subsection, subdivision, sentence, clause, phrase, or portion thereof, irrespective of the fact that any one or more sections, subsections, subdivisions, sentences, clauses, phrases, or portions thereof be declared invalid or unconstitutional by law.</w:t>
      </w:r>
    </w:p>
    <w:p w14:paraId="131C194E" w14:textId="380379F0" w:rsidR="00BD7948" w:rsidRDefault="00BD7948" w:rsidP="00C75219"/>
    <w:p w14:paraId="7869B34B" w14:textId="15C7EA68" w:rsidR="00BD7948" w:rsidRDefault="00BD7948" w:rsidP="00C75219">
      <w:pPr>
        <w:rPr>
          <w:b/>
          <w:bCs/>
        </w:rPr>
      </w:pPr>
      <w:r>
        <w:t xml:space="preserve">Section 4. </w:t>
      </w:r>
      <w:r>
        <w:rPr>
          <w:b/>
          <w:bCs/>
        </w:rPr>
        <w:t>Certification</w:t>
      </w:r>
      <w:r w:rsidRPr="00BD7948">
        <w:t xml:space="preserve">. The City Clerk shall </w:t>
      </w:r>
      <w:r w:rsidR="008B5D3A" w:rsidRPr="00BD7948">
        <w:t>certify</w:t>
      </w:r>
      <w:r w:rsidRPr="00BD7948">
        <w:t xml:space="preserve"> the ad</w:t>
      </w:r>
      <w:r w:rsidR="00CB29D5">
        <w:t>o</w:t>
      </w:r>
      <w:r w:rsidRPr="00BD7948">
        <w:t>ption of this Ordinance and shall cause a copy of the same to be published in a manner pr</w:t>
      </w:r>
      <w:r w:rsidR="00CB29D5">
        <w:t>e</w:t>
      </w:r>
      <w:r w:rsidRPr="00BD7948">
        <w:t>scribed by law.</w:t>
      </w:r>
      <w:r>
        <w:rPr>
          <w:b/>
          <w:bCs/>
        </w:rPr>
        <w:t xml:space="preserve"> </w:t>
      </w:r>
    </w:p>
    <w:p w14:paraId="6E710AF3" w14:textId="77777777" w:rsidR="00F77841" w:rsidRDefault="00F77841" w:rsidP="00C75219">
      <w:pPr>
        <w:rPr>
          <w:b/>
          <w:bCs/>
        </w:rPr>
      </w:pPr>
    </w:p>
    <w:p w14:paraId="3D121C51" w14:textId="5D6AD3F2" w:rsidR="00FE3221" w:rsidRPr="009A4DA5" w:rsidRDefault="00FE3221" w:rsidP="00FE3221">
      <w:r w:rsidRPr="009A4DA5">
        <w:t xml:space="preserve">APPROVED AND ADOPTED by the City Council of the City of </w:t>
      </w:r>
      <w:r>
        <w:t>Hesperia</w:t>
      </w:r>
      <w:r w:rsidR="00CB29D5">
        <w:t>, California</w:t>
      </w:r>
      <w:r w:rsidRPr="009A4DA5">
        <w:t xml:space="preserve"> at a regular meeting held this </w:t>
      </w:r>
      <w:r w:rsidR="00055354">
        <w:t>16</w:t>
      </w:r>
      <w:r w:rsidR="00055354" w:rsidRPr="00055354">
        <w:rPr>
          <w:vertAlign w:val="superscript"/>
        </w:rPr>
        <w:t>th</w:t>
      </w:r>
      <w:r w:rsidR="00055354">
        <w:t xml:space="preserve"> </w:t>
      </w:r>
      <w:r w:rsidRPr="009A4DA5">
        <w:t xml:space="preserve">day of </w:t>
      </w:r>
      <w:r w:rsidR="00055354">
        <w:t>April</w:t>
      </w:r>
      <w:r w:rsidR="0032418E">
        <w:t xml:space="preserve">, </w:t>
      </w:r>
      <w:r w:rsidR="00FC6485">
        <w:t>202</w:t>
      </w:r>
      <w:r w:rsidR="001C6D03">
        <w:t>4</w:t>
      </w:r>
      <w:r w:rsidRPr="009A4DA5">
        <w:t>.</w:t>
      </w:r>
    </w:p>
    <w:p w14:paraId="0CECC828" w14:textId="77777777" w:rsidR="00FE3221" w:rsidRDefault="00FE3221" w:rsidP="00FE3221"/>
    <w:p w14:paraId="73B17693" w14:textId="77777777" w:rsidR="001C5C7C" w:rsidRDefault="001C5C7C" w:rsidP="00FE3221"/>
    <w:p w14:paraId="605D81E6" w14:textId="77777777" w:rsidR="001C5C7C" w:rsidRDefault="001C5C7C" w:rsidP="00FE3221"/>
    <w:p w14:paraId="70F5C0A2" w14:textId="77777777" w:rsidR="00055354" w:rsidRDefault="00055354" w:rsidP="00FE3221"/>
    <w:p w14:paraId="5B90472E" w14:textId="77777777" w:rsidR="00055354" w:rsidRPr="009A4DA5" w:rsidRDefault="00055354" w:rsidP="00FE3221"/>
    <w:tbl>
      <w:tblPr>
        <w:tblW w:w="0" w:type="auto"/>
        <w:tblLook w:val="00A0" w:firstRow="1" w:lastRow="0" w:firstColumn="1" w:lastColumn="0" w:noHBand="0" w:noVBand="0"/>
      </w:tblPr>
      <w:tblGrid>
        <w:gridCol w:w="4320"/>
        <w:gridCol w:w="4320"/>
      </w:tblGrid>
      <w:tr w:rsidR="00FE3221" w:rsidRPr="009A4DA5" w14:paraId="7B8F4B3D" w14:textId="77777777" w:rsidTr="002637CD">
        <w:tc>
          <w:tcPr>
            <w:tcW w:w="4788" w:type="dxa"/>
            <w:shd w:val="clear" w:color="auto" w:fill="auto"/>
          </w:tcPr>
          <w:p w14:paraId="72C764F2" w14:textId="77777777" w:rsidR="00FE3221" w:rsidRPr="00BD4089" w:rsidRDefault="00FE3221" w:rsidP="002637CD">
            <w:pPr>
              <w:tabs>
                <w:tab w:val="left" w:pos="1260"/>
              </w:tabs>
              <w:spacing w:line="260" w:lineRule="atLeast"/>
              <w:ind w:firstLine="0"/>
              <w:rPr>
                <w:rFonts w:cs="Arial"/>
                <w:lang w:bidi="x-none"/>
              </w:rPr>
            </w:pPr>
          </w:p>
        </w:tc>
        <w:tc>
          <w:tcPr>
            <w:tcW w:w="4788" w:type="dxa"/>
            <w:shd w:val="clear" w:color="auto" w:fill="auto"/>
          </w:tcPr>
          <w:p w14:paraId="66787D84" w14:textId="77777777" w:rsidR="00FE3221" w:rsidRPr="00BD4089" w:rsidRDefault="00FE3221" w:rsidP="002637CD">
            <w:pPr>
              <w:tabs>
                <w:tab w:val="right" w:pos="4482"/>
              </w:tabs>
              <w:spacing w:line="260" w:lineRule="atLeast"/>
              <w:ind w:firstLine="0"/>
              <w:rPr>
                <w:rFonts w:cs="Arial"/>
                <w:u w:val="single"/>
                <w:lang w:bidi="x-none"/>
              </w:rPr>
            </w:pPr>
            <w:r w:rsidRPr="00BD4089">
              <w:rPr>
                <w:rFonts w:cs="Arial"/>
                <w:u w:val="single"/>
                <w:lang w:bidi="x-none"/>
              </w:rPr>
              <w:tab/>
            </w:r>
          </w:p>
          <w:p w14:paraId="3774167B" w14:textId="2F397881" w:rsidR="00FE3221" w:rsidRPr="00BD4089" w:rsidRDefault="00055354" w:rsidP="00055354">
            <w:pPr>
              <w:tabs>
                <w:tab w:val="left" w:pos="1260"/>
              </w:tabs>
              <w:spacing w:line="260" w:lineRule="atLeast"/>
              <w:ind w:firstLine="0"/>
              <w:rPr>
                <w:rFonts w:cs="Arial"/>
                <w:lang w:bidi="x-none"/>
              </w:rPr>
            </w:pPr>
            <w:r>
              <w:rPr>
                <w:rFonts w:cs="Arial"/>
                <w:lang w:bidi="x-none"/>
              </w:rPr>
              <w:t xml:space="preserve">Larry Bird, </w:t>
            </w:r>
            <w:r w:rsidR="00FE3221" w:rsidRPr="00BD4089">
              <w:rPr>
                <w:rFonts w:cs="Arial"/>
                <w:lang w:bidi="x-none"/>
              </w:rPr>
              <w:t>Mayor</w:t>
            </w:r>
          </w:p>
        </w:tc>
      </w:tr>
      <w:tr w:rsidR="00FE3221" w:rsidRPr="009A4DA5" w14:paraId="2DB62176" w14:textId="77777777" w:rsidTr="002637CD">
        <w:tc>
          <w:tcPr>
            <w:tcW w:w="4788" w:type="dxa"/>
            <w:shd w:val="clear" w:color="auto" w:fill="auto"/>
          </w:tcPr>
          <w:p w14:paraId="43466C34" w14:textId="77777777" w:rsidR="00FE3221" w:rsidRPr="00BD4089" w:rsidRDefault="00FE3221" w:rsidP="002637CD">
            <w:pPr>
              <w:tabs>
                <w:tab w:val="right" w:pos="4482"/>
              </w:tabs>
              <w:spacing w:line="260" w:lineRule="atLeast"/>
              <w:ind w:firstLine="0"/>
              <w:rPr>
                <w:rFonts w:cs="Arial"/>
                <w:lang w:bidi="x-none"/>
              </w:rPr>
            </w:pPr>
            <w:r w:rsidRPr="00BD4089">
              <w:rPr>
                <w:rFonts w:cs="Arial"/>
                <w:lang w:bidi="x-none"/>
              </w:rPr>
              <w:t>ATTEST:</w:t>
            </w:r>
          </w:p>
          <w:p w14:paraId="7FB1E945" w14:textId="77777777" w:rsidR="00FE3221" w:rsidRPr="00BD4089" w:rsidRDefault="00FE3221" w:rsidP="002637CD">
            <w:pPr>
              <w:tabs>
                <w:tab w:val="right" w:pos="4482"/>
              </w:tabs>
              <w:spacing w:line="260" w:lineRule="atLeast"/>
              <w:ind w:firstLine="0"/>
              <w:rPr>
                <w:rFonts w:cs="Arial"/>
                <w:u w:val="single"/>
                <w:lang w:bidi="x-none"/>
              </w:rPr>
            </w:pPr>
          </w:p>
          <w:p w14:paraId="674EE8DC" w14:textId="77777777" w:rsidR="00FE3221" w:rsidRDefault="00FE3221" w:rsidP="002637CD">
            <w:pPr>
              <w:tabs>
                <w:tab w:val="right" w:pos="4482"/>
              </w:tabs>
              <w:spacing w:line="260" w:lineRule="atLeast"/>
              <w:ind w:firstLine="0"/>
              <w:rPr>
                <w:rFonts w:cs="Arial"/>
                <w:u w:val="single"/>
                <w:lang w:bidi="x-none"/>
              </w:rPr>
            </w:pPr>
          </w:p>
          <w:p w14:paraId="75305638" w14:textId="77777777" w:rsidR="00055354" w:rsidRDefault="00055354" w:rsidP="002637CD">
            <w:pPr>
              <w:tabs>
                <w:tab w:val="right" w:pos="4482"/>
              </w:tabs>
              <w:spacing w:line="260" w:lineRule="atLeast"/>
              <w:ind w:firstLine="0"/>
              <w:rPr>
                <w:rFonts w:cs="Arial"/>
                <w:u w:val="single"/>
                <w:lang w:bidi="x-none"/>
              </w:rPr>
            </w:pPr>
          </w:p>
          <w:p w14:paraId="770076EB" w14:textId="77777777" w:rsidR="00055354" w:rsidRPr="00BD4089" w:rsidRDefault="00055354" w:rsidP="002637CD">
            <w:pPr>
              <w:tabs>
                <w:tab w:val="right" w:pos="4482"/>
              </w:tabs>
              <w:spacing w:line="260" w:lineRule="atLeast"/>
              <w:ind w:firstLine="0"/>
              <w:rPr>
                <w:rFonts w:cs="Arial"/>
                <w:u w:val="single"/>
                <w:lang w:bidi="x-none"/>
              </w:rPr>
            </w:pPr>
          </w:p>
          <w:p w14:paraId="5948363C" w14:textId="77777777" w:rsidR="00FE3221" w:rsidRPr="00BD4089" w:rsidRDefault="00FE3221" w:rsidP="002637CD">
            <w:pPr>
              <w:tabs>
                <w:tab w:val="right" w:pos="4482"/>
              </w:tabs>
              <w:spacing w:line="260" w:lineRule="atLeast"/>
              <w:ind w:firstLine="0"/>
              <w:rPr>
                <w:rFonts w:cs="Arial"/>
                <w:u w:val="single"/>
                <w:lang w:bidi="x-none"/>
              </w:rPr>
            </w:pPr>
            <w:r w:rsidRPr="00BD4089">
              <w:rPr>
                <w:rFonts w:cs="Arial"/>
                <w:u w:val="single"/>
                <w:lang w:bidi="x-none"/>
              </w:rPr>
              <w:tab/>
            </w:r>
          </w:p>
          <w:p w14:paraId="42556E5E" w14:textId="4D43C061" w:rsidR="00FE3221" w:rsidRPr="00BD4089" w:rsidRDefault="00055354" w:rsidP="00055354">
            <w:pPr>
              <w:tabs>
                <w:tab w:val="left" w:pos="1260"/>
              </w:tabs>
              <w:spacing w:line="260" w:lineRule="atLeast"/>
              <w:ind w:firstLine="0"/>
              <w:rPr>
                <w:rFonts w:cs="Arial"/>
                <w:lang w:bidi="x-none"/>
              </w:rPr>
            </w:pPr>
            <w:r>
              <w:rPr>
                <w:rFonts w:cs="Arial"/>
                <w:lang w:bidi="x-none"/>
              </w:rPr>
              <w:t xml:space="preserve">Erin Baum, Assistant </w:t>
            </w:r>
            <w:r w:rsidR="00FE3221" w:rsidRPr="00BD4089">
              <w:rPr>
                <w:rFonts w:cs="Arial"/>
                <w:lang w:bidi="x-none"/>
              </w:rPr>
              <w:t>City Clerk</w:t>
            </w:r>
          </w:p>
        </w:tc>
        <w:tc>
          <w:tcPr>
            <w:tcW w:w="4788" w:type="dxa"/>
            <w:shd w:val="clear" w:color="auto" w:fill="auto"/>
          </w:tcPr>
          <w:p w14:paraId="6277EC6E" w14:textId="77777777" w:rsidR="00FE3221" w:rsidRPr="00BD4089" w:rsidRDefault="00FE3221" w:rsidP="002637CD">
            <w:pPr>
              <w:tabs>
                <w:tab w:val="left" w:pos="1260"/>
              </w:tabs>
              <w:spacing w:line="260" w:lineRule="atLeast"/>
              <w:ind w:firstLine="0"/>
              <w:rPr>
                <w:rFonts w:cs="Arial"/>
                <w:lang w:bidi="x-none"/>
              </w:rPr>
            </w:pPr>
          </w:p>
        </w:tc>
      </w:tr>
    </w:tbl>
    <w:p w14:paraId="4DF21DDA" w14:textId="77777777" w:rsidR="003518A0" w:rsidRPr="003518A0" w:rsidRDefault="003518A0" w:rsidP="001C3784">
      <w:pPr>
        <w:rPr>
          <w:szCs w:val="24"/>
        </w:rPr>
      </w:pPr>
    </w:p>
    <w:sectPr w:rsidR="003518A0" w:rsidRPr="003518A0">
      <w:headerReference w:type="even" r:id="rId8"/>
      <w:headerReference w:type="default" r:id="rId9"/>
      <w:footerReference w:type="even" r:id="rId10"/>
      <w:footerReference w:type="default" r:id="rId11"/>
      <w:footerReference w:type="first" r:id="rId12"/>
      <w:pgSz w:w="12240" w:h="15840"/>
      <w:pgMar w:top="1440" w:right="1800" w:bottom="1440"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DF94FF" w14:textId="77777777" w:rsidR="00977DDE" w:rsidRDefault="00977DDE">
      <w:r>
        <w:separator/>
      </w:r>
    </w:p>
  </w:endnote>
  <w:endnote w:type="continuationSeparator" w:id="0">
    <w:p w14:paraId="01204667" w14:textId="77777777" w:rsidR="00977DDE" w:rsidRDefault="00977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 York">
    <w:panose1 w:val="02040503060506020304"/>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2D8C1" w14:textId="77777777" w:rsidR="00764713" w:rsidRDefault="00764713">
    <w:pPr>
      <w:pStyle w:val="Footer"/>
    </w:pPr>
  </w:p>
  <w:p w14:paraId="1356C214" w14:textId="77777777" w:rsidR="00764713" w:rsidRDefault="007647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FE3DC" w14:textId="3773AF2E" w:rsidR="00764713" w:rsidRDefault="003C2EFC" w:rsidP="001C3784">
    <w:pPr>
      <w:pStyle w:val="Footer"/>
      <w:ind w:firstLine="0"/>
      <w:jc w:val="left"/>
    </w:pPr>
    <w:r w:rsidRPr="003C2EFC">
      <w:rPr>
        <w:noProof/>
        <w:spacing w:val="-2"/>
        <w:sz w:val="16"/>
      </w:rPr>
      <w:t>01071.0001/975326.1</w:t>
    </w:r>
    <w:r>
      <w:t xml:space="preserve"> </w:t>
    </w:r>
    <w:r w:rsidR="00764713">
      <w:tab/>
      <w:t>-</w:t>
    </w:r>
    <w:r w:rsidR="00764713">
      <w:rPr>
        <w:rStyle w:val="PageNumber"/>
      </w:rPr>
      <w:fldChar w:fldCharType="begin"/>
    </w:r>
    <w:r w:rsidR="00764713">
      <w:rPr>
        <w:rStyle w:val="PageNumber"/>
      </w:rPr>
      <w:instrText xml:space="preserve"> PAGE </w:instrText>
    </w:r>
    <w:r w:rsidR="00764713">
      <w:rPr>
        <w:rStyle w:val="PageNumber"/>
      </w:rPr>
      <w:fldChar w:fldCharType="separate"/>
    </w:r>
    <w:r w:rsidR="00764713">
      <w:rPr>
        <w:rStyle w:val="PageNumber"/>
        <w:noProof/>
      </w:rPr>
      <w:t>3</w:t>
    </w:r>
    <w:r w:rsidR="00764713">
      <w:rPr>
        <w:rStyle w:val="PageNumber"/>
      </w:rPr>
      <w:fldChar w:fldCharType="end"/>
    </w:r>
    <w:r w:rsidR="00764713">
      <w:rPr>
        <w:rStyle w:val="PageNumber"/>
      </w:rPr>
      <w:t>-</w:t>
    </w:r>
  </w:p>
  <w:p w14:paraId="1E107B24" w14:textId="77777777" w:rsidR="00764713" w:rsidRDefault="0076471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E0C455" w14:textId="26414E10" w:rsidR="00764713" w:rsidRDefault="003C2EFC" w:rsidP="001C3784">
    <w:pPr>
      <w:pStyle w:val="Footer"/>
      <w:jc w:val="left"/>
    </w:pPr>
    <w:r w:rsidRPr="003C2EFC">
      <w:rPr>
        <w:noProof/>
        <w:spacing w:val="-2"/>
        <w:sz w:val="16"/>
      </w:rPr>
      <w:t>01071.0001/975326.1</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0114DF" w14:textId="77777777" w:rsidR="00977DDE" w:rsidRDefault="00977DDE">
      <w:r>
        <w:separator/>
      </w:r>
    </w:p>
  </w:footnote>
  <w:footnote w:type="continuationSeparator" w:id="0">
    <w:p w14:paraId="71854459" w14:textId="77777777" w:rsidR="00977DDE" w:rsidRDefault="00977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A61A49" w14:textId="77777777" w:rsidR="00764713" w:rsidRDefault="00764713">
    <w:pPr>
      <w:pStyle w:val="Header"/>
    </w:pPr>
  </w:p>
  <w:p w14:paraId="2294876E" w14:textId="77777777" w:rsidR="00764713" w:rsidRDefault="0076471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89BE9" w14:textId="77777777" w:rsidR="00764713" w:rsidRDefault="00764713">
    <w:pPr>
      <w:pStyle w:val="Header"/>
    </w:pPr>
  </w:p>
  <w:p w14:paraId="72844C73" w14:textId="77777777" w:rsidR="00764713" w:rsidRDefault="007647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num w:numId="1" w16cid:durableId="542864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bordersDoNotSurroundHeader/>
  <w:bordersDoNotSurroundFooter/>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FE0"/>
    <w:rsid w:val="00007DDA"/>
    <w:rsid w:val="000173AD"/>
    <w:rsid w:val="000449AB"/>
    <w:rsid w:val="00055354"/>
    <w:rsid w:val="000770FC"/>
    <w:rsid w:val="00080193"/>
    <w:rsid w:val="00082D87"/>
    <w:rsid w:val="00092FFB"/>
    <w:rsid w:val="000A2114"/>
    <w:rsid w:val="000B049C"/>
    <w:rsid w:val="000B3668"/>
    <w:rsid w:val="000B42B6"/>
    <w:rsid w:val="000C51D8"/>
    <w:rsid w:val="000F3D6F"/>
    <w:rsid w:val="001205B6"/>
    <w:rsid w:val="00122B21"/>
    <w:rsid w:val="00137BE2"/>
    <w:rsid w:val="00140176"/>
    <w:rsid w:val="00145656"/>
    <w:rsid w:val="00147135"/>
    <w:rsid w:val="00165728"/>
    <w:rsid w:val="00172BDB"/>
    <w:rsid w:val="00173CCA"/>
    <w:rsid w:val="00174CD0"/>
    <w:rsid w:val="00177770"/>
    <w:rsid w:val="00192802"/>
    <w:rsid w:val="0019509F"/>
    <w:rsid w:val="001C3784"/>
    <w:rsid w:val="001C5C7C"/>
    <w:rsid w:val="001C6D03"/>
    <w:rsid w:val="001D3D36"/>
    <w:rsid w:val="001F3753"/>
    <w:rsid w:val="001F513E"/>
    <w:rsid w:val="002122E8"/>
    <w:rsid w:val="002160C6"/>
    <w:rsid w:val="00221485"/>
    <w:rsid w:val="00236C76"/>
    <w:rsid w:val="00255F95"/>
    <w:rsid w:val="00257FC2"/>
    <w:rsid w:val="002637CD"/>
    <w:rsid w:val="002A4408"/>
    <w:rsid w:val="002B2ED3"/>
    <w:rsid w:val="002E293F"/>
    <w:rsid w:val="003050CE"/>
    <w:rsid w:val="00305513"/>
    <w:rsid w:val="0032418E"/>
    <w:rsid w:val="00324767"/>
    <w:rsid w:val="00327636"/>
    <w:rsid w:val="003518A0"/>
    <w:rsid w:val="0035789E"/>
    <w:rsid w:val="00372DB6"/>
    <w:rsid w:val="00384DF9"/>
    <w:rsid w:val="00385710"/>
    <w:rsid w:val="003C2EFC"/>
    <w:rsid w:val="003E0E16"/>
    <w:rsid w:val="003F2CEF"/>
    <w:rsid w:val="003F4465"/>
    <w:rsid w:val="004032BC"/>
    <w:rsid w:val="004231B8"/>
    <w:rsid w:val="0043573E"/>
    <w:rsid w:val="00446A0E"/>
    <w:rsid w:val="00464CF3"/>
    <w:rsid w:val="00467892"/>
    <w:rsid w:val="0047734E"/>
    <w:rsid w:val="004A3D21"/>
    <w:rsid w:val="004B677F"/>
    <w:rsid w:val="004C53E0"/>
    <w:rsid w:val="004C5947"/>
    <w:rsid w:val="004C788A"/>
    <w:rsid w:val="004D2F88"/>
    <w:rsid w:val="004E139F"/>
    <w:rsid w:val="004F05D3"/>
    <w:rsid w:val="005306C4"/>
    <w:rsid w:val="00545A7F"/>
    <w:rsid w:val="005679A4"/>
    <w:rsid w:val="00581689"/>
    <w:rsid w:val="005917CA"/>
    <w:rsid w:val="005B2A50"/>
    <w:rsid w:val="005C4A3C"/>
    <w:rsid w:val="005D0F56"/>
    <w:rsid w:val="005D2A1F"/>
    <w:rsid w:val="005E174E"/>
    <w:rsid w:val="0061129F"/>
    <w:rsid w:val="006457F6"/>
    <w:rsid w:val="00653410"/>
    <w:rsid w:val="0065627D"/>
    <w:rsid w:val="00663225"/>
    <w:rsid w:val="00664E80"/>
    <w:rsid w:val="0069040E"/>
    <w:rsid w:val="00692DD1"/>
    <w:rsid w:val="006A2084"/>
    <w:rsid w:val="006A43AE"/>
    <w:rsid w:val="006E2376"/>
    <w:rsid w:val="006F3CF1"/>
    <w:rsid w:val="0074162C"/>
    <w:rsid w:val="007417E6"/>
    <w:rsid w:val="00764713"/>
    <w:rsid w:val="00776F36"/>
    <w:rsid w:val="0078317E"/>
    <w:rsid w:val="00790FE0"/>
    <w:rsid w:val="007A747F"/>
    <w:rsid w:val="007E7F7E"/>
    <w:rsid w:val="0081075E"/>
    <w:rsid w:val="00845CD5"/>
    <w:rsid w:val="0085088C"/>
    <w:rsid w:val="00857ABF"/>
    <w:rsid w:val="008757E9"/>
    <w:rsid w:val="00876EDC"/>
    <w:rsid w:val="00877ACB"/>
    <w:rsid w:val="00882005"/>
    <w:rsid w:val="008A4ADE"/>
    <w:rsid w:val="008B5D3A"/>
    <w:rsid w:val="008B7CDF"/>
    <w:rsid w:val="008C3464"/>
    <w:rsid w:val="008C79F4"/>
    <w:rsid w:val="008D2637"/>
    <w:rsid w:val="00924515"/>
    <w:rsid w:val="009375A9"/>
    <w:rsid w:val="00942A15"/>
    <w:rsid w:val="00956A3B"/>
    <w:rsid w:val="00967041"/>
    <w:rsid w:val="00977DDE"/>
    <w:rsid w:val="0098297B"/>
    <w:rsid w:val="009A6E26"/>
    <w:rsid w:val="009B0045"/>
    <w:rsid w:val="009C1C31"/>
    <w:rsid w:val="009E25F6"/>
    <w:rsid w:val="00A165B5"/>
    <w:rsid w:val="00A3286E"/>
    <w:rsid w:val="00A55FAC"/>
    <w:rsid w:val="00A65721"/>
    <w:rsid w:val="00AA104F"/>
    <w:rsid w:val="00AB5348"/>
    <w:rsid w:val="00AE7E01"/>
    <w:rsid w:val="00B04717"/>
    <w:rsid w:val="00B07C8C"/>
    <w:rsid w:val="00B228FF"/>
    <w:rsid w:val="00B52CEB"/>
    <w:rsid w:val="00B6113F"/>
    <w:rsid w:val="00B70F31"/>
    <w:rsid w:val="00B86878"/>
    <w:rsid w:val="00B93AA6"/>
    <w:rsid w:val="00BA53D1"/>
    <w:rsid w:val="00BB24B0"/>
    <w:rsid w:val="00BC1DBC"/>
    <w:rsid w:val="00BD7948"/>
    <w:rsid w:val="00BE71ED"/>
    <w:rsid w:val="00BF45AE"/>
    <w:rsid w:val="00C12AF6"/>
    <w:rsid w:val="00C21B79"/>
    <w:rsid w:val="00C3762A"/>
    <w:rsid w:val="00C46C22"/>
    <w:rsid w:val="00C650D4"/>
    <w:rsid w:val="00C75219"/>
    <w:rsid w:val="00C77618"/>
    <w:rsid w:val="00C925C9"/>
    <w:rsid w:val="00CB29D5"/>
    <w:rsid w:val="00CB3950"/>
    <w:rsid w:val="00CC6C63"/>
    <w:rsid w:val="00CD79FB"/>
    <w:rsid w:val="00CD7F9E"/>
    <w:rsid w:val="00CF0F3E"/>
    <w:rsid w:val="00CF181D"/>
    <w:rsid w:val="00CF4E36"/>
    <w:rsid w:val="00D10804"/>
    <w:rsid w:val="00D1762A"/>
    <w:rsid w:val="00D225A3"/>
    <w:rsid w:val="00D31AC0"/>
    <w:rsid w:val="00D60701"/>
    <w:rsid w:val="00DB2CEA"/>
    <w:rsid w:val="00DB51F4"/>
    <w:rsid w:val="00DC1CAD"/>
    <w:rsid w:val="00DD3714"/>
    <w:rsid w:val="00DF3436"/>
    <w:rsid w:val="00DF3D75"/>
    <w:rsid w:val="00E005DC"/>
    <w:rsid w:val="00E12910"/>
    <w:rsid w:val="00E35A19"/>
    <w:rsid w:val="00E568E1"/>
    <w:rsid w:val="00E7124D"/>
    <w:rsid w:val="00E74367"/>
    <w:rsid w:val="00E94147"/>
    <w:rsid w:val="00EB47AC"/>
    <w:rsid w:val="00EC09F7"/>
    <w:rsid w:val="00EC3ADF"/>
    <w:rsid w:val="00ED08F7"/>
    <w:rsid w:val="00EE4077"/>
    <w:rsid w:val="00F26866"/>
    <w:rsid w:val="00F610B6"/>
    <w:rsid w:val="00F72DB3"/>
    <w:rsid w:val="00F77841"/>
    <w:rsid w:val="00F804DB"/>
    <w:rsid w:val="00FA31EE"/>
    <w:rsid w:val="00FC6485"/>
    <w:rsid w:val="00FD4285"/>
    <w:rsid w:val="00FD73B1"/>
    <w:rsid w:val="00FE3221"/>
    <w:rsid w:val="00FE5CEE"/>
    <w:rsid w:val="00FF2C0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658377D9"/>
  <w14:defaultImageDpi w14:val="330"/>
  <w15:docId w15:val="{5FF160C1-84B8-D245-801E-1E269AB5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FE0"/>
    <w:pPr>
      <w:ind w:firstLine="720"/>
      <w:jc w:val="both"/>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Sub1">
    <w:name w:val="Sub 1"/>
    <w:basedOn w:val="Normal"/>
    <w:qFormat/>
    <w:pPr>
      <w:ind w:left="1267" w:right="720" w:hanging="547"/>
    </w:pPr>
  </w:style>
  <w:style w:type="paragraph" w:customStyle="1" w:styleId="Sub2">
    <w:name w:val="Sub 2"/>
    <w:basedOn w:val="Normal"/>
    <w:pPr>
      <w:ind w:left="1987" w:right="720" w:hanging="547"/>
    </w:pPr>
  </w:style>
  <w:style w:type="paragraph" w:customStyle="1" w:styleId="NormalNoIndent">
    <w:name w:val="Normal No Indent"/>
    <w:aliases w:val="Normal No Ind,nn"/>
    <w:basedOn w:val="Normal"/>
    <w:pPr>
      <w:ind w:firstLine="0"/>
    </w:pPr>
  </w:style>
  <w:style w:type="paragraph" w:customStyle="1" w:styleId="SigBlockLeft">
    <w:name w:val="Sig Block Left"/>
    <w:basedOn w:val="Normal"/>
    <w:pPr>
      <w:tabs>
        <w:tab w:val="center" w:pos="2420"/>
        <w:tab w:val="right" w:pos="4320"/>
      </w:tabs>
      <w:ind w:right="5040" w:firstLine="0"/>
    </w:pPr>
  </w:style>
  <w:style w:type="paragraph" w:customStyle="1" w:styleId="SigBlockRight">
    <w:name w:val="Sig Block Right"/>
    <w:aliases w:val="sr"/>
    <w:basedOn w:val="Normal"/>
    <w:pPr>
      <w:tabs>
        <w:tab w:val="center" w:pos="7100"/>
        <w:tab w:val="right" w:pos="9360"/>
      </w:tabs>
      <w:ind w:left="5040" w:firstLine="0"/>
    </w:pPr>
  </w:style>
  <w:style w:type="paragraph" w:customStyle="1" w:styleId="Title12ptBold">
    <w:name w:val="Title 12pt Bold"/>
    <w:aliases w:val="ti"/>
    <w:basedOn w:val="Normal"/>
    <w:pPr>
      <w:ind w:firstLine="0"/>
      <w:jc w:val="center"/>
    </w:pPr>
    <w:rPr>
      <w:b/>
    </w:rPr>
  </w:style>
  <w:style w:type="paragraph" w:customStyle="1" w:styleId="TitleArticle">
    <w:name w:val="Title Article"/>
    <w:basedOn w:val="Normal"/>
    <w:pPr>
      <w:ind w:firstLine="0"/>
      <w:jc w:val="center"/>
    </w:pPr>
    <w:rPr>
      <w:caps/>
    </w:rPr>
  </w:style>
  <w:style w:type="paragraph" w:styleId="BodyTextIndent">
    <w:name w:val="Body Text Indent"/>
    <w:basedOn w:val="Normal"/>
  </w:style>
  <w:style w:type="paragraph" w:customStyle="1" w:styleId="Title-DistroParticipant">
    <w:name w:val="Title-Distro Participant"/>
    <w:basedOn w:val="Normal"/>
    <w:pPr>
      <w:ind w:firstLine="0"/>
      <w:jc w:val="left"/>
    </w:pPr>
    <w:rPr>
      <w:b/>
      <w:caps/>
    </w:rPr>
  </w:style>
  <w:style w:type="character" w:styleId="PageNumber">
    <w:name w:val="page number"/>
    <w:basedOn w:val="DefaultParagraphFont"/>
  </w:style>
  <w:style w:type="paragraph" w:styleId="BalloonText">
    <w:name w:val="Balloon Text"/>
    <w:basedOn w:val="Normal"/>
    <w:link w:val="BalloonTextChar"/>
    <w:uiPriority w:val="99"/>
    <w:semiHidden/>
    <w:unhideWhenUsed/>
    <w:rsid w:val="00AB53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3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962449">
      <w:bodyDiv w:val="1"/>
      <w:marLeft w:val="0"/>
      <w:marRight w:val="0"/>
      <w:marTop w:val="0"/>
      <w:marBottom w:val="0"/>
      <w:divBdr>
        <w:top w:val="none" w:sz="0" w:space="0" w:color="auto"/>
        <w:left w:val="none" w:sz="0" w:space="0" w:color="auto"/>
        <w:bottom w:val="none" w:sz="0" w:space="0" w:color="auto"/>
        <w:right w:val="none" w:sz="0" w:space="0" w:color="auto"/>
      </w:divBdr>
    </w:div>
    <w:div w:id="277102606">
      <w:bodyDiv w:val="1"/>
      <w:marLeft w:val="0"/>
      <w:marRight w:val="0"/>
      <w:marTop w:val="0"/>
      <w:marBottom w:val="0"/>
      <w:divBdr>
        <w:top w:val="none" w:sz="0" w:space="0" w:color="auto"/>
        <w:left w:val="none" w:sz="0" w:space="0" w:color="auto"/>
        <w:bottom w:val="none" w:sz="0" w:space="0" w:color="auto"/>
        <w:right w:val="none" w:sz="0" w:space="0" w:color="auto"/>
      </w:divBdr>
    </w:div>
    <w:div w:id="916791874">
      <w:bodyDiv w:val="1"/>
      <w:marLeft w:val="0"/>
      <w:marRight w:val="0"/>
      <w:marTop w:val="0"/>
      <w:marBottom w:val="0"/>
      <w:divBdr>
        <w:top w:val="none" w:sz="0" w:space="0" w:color="auto"/>
        <w:left w:val="none" w:sz="0" w:space="0" w:color="auto"/>
        <w:bottom w:val="none" w:sz="0" w:space="0" w:color="auto"/>
        <w:right w:val="none" w:sz="0" w:space="0" w:color="auto"/>
      </w:divBdr>
      <w:divsChild>
        <w:div w:id="1790850713">
          <w:marLeft w:val="0"/>
          <w:marRight w:val="0"/>
          <w:marTop w:val="120"/>
          <w:marBottom w:val="120"/>
          <w:divBdr>
            <w:top w:val="none" w:sz="0" w:space="0" w:color="auto"/>
            <w:left w:val="none" w:sz="0" w:space="0" w:color="auto"/>
            <w:bottom w:val="none" w:sz="0" w:space="0" w:color="auto"/>
            <w:right w:val="none" w:sz="0" w:space="0" w:color="auto"/>
          </w:divBdr>
          <w:divsChild>
            <w:div w:id="918245683">
              <w:marLeft w:val="0"/>
              <w:marRight w:val="0"/>
              <w:marTop w:val="0"/>
              <w:marBottom w:val="0"/>
              <w:divBdr>
                <w:top w:val="none" w:sz="0" w:space="0" w:color="auto"/>
                <w:left w:val="none" w:sz="0" w:space="0" w:color="auto"/>
                <w:bottom w:val="none" w:sz="0" w:space="0" w:color="auto"/>
                <w:right w:val="none" w:sz="0" w:space="0" w:color="auto"/>
              </w:divBdr>
              <w:divsChild>
                <w:div w:id="1596941110">
                  <w:marLeft w:val="0"/>
                  <w:marRight w:val="0"/>
                  <w:marTop w:val="0"/>
                  <w:marBottom w:val="0"/>
                  <w:divBdr>
                    <w:top w:val="none" w:sz="0" w:space="0" w:color="auto"/>
                    <w:left w:val="none" w:sz="0" w:space="0" w:color="auto"/>
                    <w:bottom w:val="none" w:sz="0" w:space="0" w:color="auto"/>
                    <w:right w:val="none" w:sz="0" w:space="0" w:color="auto"/>
                  </w:divBdr>
                </w:div>
              </w:divsChild>
            </w:div>
            <w:div w:id="1857424377">
              <w:marLeft w:val="0"/>
              <w:marRight w:val="0"/>
              <w:marTop w:val="0"/>
              <w:marBottom w:val="0"/>
              <w:divBdr>
                <w:top w:val="none" w:sz="0" w:space="0" w:color="auto"/>
                <w:left w:val="none" w:sz="0" w:space="0" w:color="auto"/>
                <w:bottom w:val="none" w:sz="0" w:space="0" w:color="auto"/>
                <w:right w:val="none" w:sz="0" w:space="0" w:color="auto"/>
              </w:divBdr>
              <w:divsChild>
                <w:div w:id="54841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96477">
          <w:marLeft w:val="0"/>
          <w:marRight w:val="0"/>
          <w:marTop w:val="0"/>
          <w:marBottom w:val="0"/>
          <w:divBdr>
            <w:top w:val="none" w:sz="0" w:space="0" w:color="auto"/>
            <w:left w:val="none" w:sz="0" w:space="0" w:color="auto"/>
            <w:bottom w:val="none" w:sz="0" w:space="0" w:color="auto"/>
            <w:right w:val="none" w:sz="0" w:space="0" w:color="auto"/>
          </w:divBdr>
          <w:divsChild>
            <w:div w:id="86686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08686790-F838-4BE5-B6C1-A7A2275B9977}">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RESOLUTION NO</vt:lpstr>
    </vt:vector>
  </TitlesOfParts>
  <Company>Jones Hall</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Jones Hall</dc:creator>
  <cp:keywords/>
  <cp:lastModifiedBy>Jillian Richardson</cp:lastModifiedBy>
  <cp:revision>9</cp:revision>
  <cp:lastPrinted>2024-05-02T20:46:00Z</cp:lastPrinted>
  <dcterms:created xsi:type="dcterms:W3CDTF">2024-04-10T19:37:00Z</dcterms:created>
  <dcterms:modified xsi:type="dcterms:W3CDTF">2024-05-02T20:59:00Z</dcterms:modified>
</cp:coreProperties>
</file>