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73194"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20C76D0F" w14:textId="77777777" w:rsidTr="00313B0F">
        <w:trPr>
          <w:trHeight w:val="378"/>
        </w:trPr>
        <w:tc>
          <w:tcPr>
            <w:tcW w:w="1458" w:type="dxa"/>
          </w:tcPr>
          <w:p w14:paraId="15F5D655"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132C2D02" w14:textId="683AFF7A" w:rsidR="00394BDD" w:rsidRPr="002620B3" w:rsidRDefault="00A76F73" w:rsidP="00FE59FE">
            <w:pPr>
              <w:pStyle w:val="MemoText"/>
              <w:rPr>
                <w:rFonts w:cs="Arial"/>
                <w:iCs/>
                <w:noProof w:val="0"/>
                <w:szCs w:val="22"/>
              </w:rPr>
            </w:pPr>
            <w:r>
              <w:rPr>
                <w:rFonts w:cs="Arial"/>
                <w:iCs/>
                <w:noProof w:val="0"/>
                <w:szCs w:val="22"/>
              </w:rPr>
              <w:t>November</w:t>
            </w:r>
            <w:r w:rsidR="007418F1">
              <w:rPr>
                <w:rFonts w:cs="Arial"/>
                <w:iCs/>
                <w:noProof w:val="0"/>
                <w:szCs w:val="22"/>
              </w:rPr>
              <w:t xml:space="preserve"> </w:t>
            </w:r>
            <w:r w:rsidR="00AC11E5">
              <w:rPr>
                <w:rFonts w:cs="Arial"/>
                <w:iCs/>
                <w:noProof w:val="0"/>
                <w:szCs w:val="22"/>
              </w:rPr>
              <w:t>1</w:t>
            </w:r>
            <w:r>
              <w:rPr>
                <w:rFonts w:cs="Arial"/>
                <w:iCs/>
                <w:noProof w:val="0"/>
                <w:szCs w:val="22"/>
              </w:rPr>
              <w:t>9</w:t>
            </w:r>
            <w:r w:rsidR="007418F1">
              <w:rPr>
                <w:rFonts w:cs="Arial"/>
                <w:iCs/>
                <w:noProof w:val="0"/>
                <w:szCs w:val="22"/>
              </w:rPr>
              <w:t>, 202</w:t>
            </w:r>
            <w:r w:rsidR="007347C4">
              <w:rPr>
                <w:rFonts w:cs="Arial"/>
                <w:iCs/>
                <w:noProof w:val="0"/>
                <w:szCs w:val="22"/>
              </w:rPr>
              <w:t>4</w:t>
            </w:r>
          </w:p>
        </w:tc>
      </w:tr>
      <w:tr w:rsidR="00394BDD" w:rsidRPr="002620B3" w14:paraId="14F6FF03" w14:textId="77777777">
        <w:trPr>
          <w:trHeight w:val="480"/>
        </w:trPr>
        <w:tc>
          <w:tcPr>
            <w:tcW w:w="1458" w:type="dxa"/>
          </w:tcPr>
          <w:p w14:paraId="1DAFAF4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77E497B9" w14:textId="750E1844" w:rsidR="007305C1" w:rsidRDefault="007418F1" w:rsidP="00FE59FE">
            <w:pPr>
              <w:rPr>
                <w:rFonts w:ascii="Arial" w:hAnsi="Arial" w:cs="Arial"/>
                <w:iCs/>
                <w:sz w:val="22"/>
                <w:szCs w:val="22"/>
              </w:rPr>
            </w:pPr>
            <w:r>
              <w:rPr>
                <w:rFonts w:ascii="Arial" w:hAnsi="Arial" w:cs="Arial"/>
                <w:noProof/>
                <w:sz w:val="22"/>
                <w:szCs w:val="22"/>
              </w:rPr>
              <w:drawing>
                <wp:anchor distT="0" distB="0" distL="114300" distR="114300" simplePos="0" relativeHeight="251656704" behindDoc="0" locked="0" layoutInCell="1" allowOverlap="1" wp14:anchorId="2F8E85CF" wp14:editId="09B023C1">
                  <wp:simplePos x="0" y="0"/>
                  <wp:positionH relativeFrom="column">
                    <wp:posOffset>3927911</wp:posOffset>
                  </wp:positionH>
                  <wp:positionV relativeFrom="paragraph">
                    <wp:posOffset>-671271</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4193A">
              <w:rPr>
                <w:rFonts w:ascii="Arial" w:hAnsi="Arial" w:cs="Arial"/>
                <w:iCs/>
                <w:sz w:val="22"/>
                <w:szCs w:val="22"/>
              </w:rPr>
              <w:t>Mayor and City Council Members</w:t>
            </w:r>
          </w:p>
          <w:p w14:paraId="0B9CB298" w14:textId="734ECD04" w:rsidR="005C6EA0" w:rsidRDefault="005C6EA0" w:rsidP="00FE59FE">
            <w:pPr>
              <w:rPr>
                <w:rFonts w:ascii="Arial" w:hAnsi="Arial" w:cs="Arial"/>
                <w:iCs/>
                <w:sz w:val="22"/>
                <w:szCs w:val="22"/>
              </w:rPr>
            </w:pPr>
            <w:r w:rsidRPr="00AC11E5">
              <w:rPr>
                <w:rFonts w:ascii="Arial" w:hAnsi="Arial" w:cs="Arial"/>
                <w:iCs/>
                <w:sz w:val="22"/>
                <w:szCs w:val="22"/>
              </w:rPr>
              <w:t>Chair and Board Members, Hesperia Water District</w:t>
            </w:r>
          </w:p>
          <w:p w14:paraId="179D9F5A" w14:textId="77777777" w:rsidR="00CE45DC" w:rsidRPr="00AE7CD2" w:rsidRDefault="00CE45DC" w:rsidP="007418F1">
            <w:pPr>
              <w:rPr>
                <w:rFonts w:ascii="Arial" w:hAnsi="Arial" w:cs="Arial"/>
                <w:iCs/>
                <w:noProof/>
                <w:sz w:val="18"/>
                <w:szCs w:val="18"/>
              </w:rPr>
            </w:pPr>
          </w:p>
        </w:tc>
      </w:tr>
      <w:tr w:rsidR="00394BDD" w:rsidRPr="002620B3" w14:paraId="3357DB7F" w14:textId="77777777" w:rsidTr="00313B0F">
        <w:trPr>
          <w:trHeight w:val="423"/>
        </w:trPr>
        <w:tc>
          <w:tcPr>
            <w:tcW w:w="1458" w:type="dxa"/>
          </w:tcPr>
          <w:p w14:paraId="62A1DC39"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768A5124" w14:textId="7C3BDFC4" w:rsidR="00394BDD" w:rsidRPr="002620B3" w:rsidRDefault="007347C4" w:rsidP="00FE59FE">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43820E45" w14:textId="77777777">
        <w:trPr>
          <w:trHeight w:val="480"/>
        </w:trPr>
        <w:tc>
          <w:tcPr>
            <w:tcW w:w="1458" w:type="dxa"/>
          </w:tcPr>
          <w:p w14:paraId="4C8C7612"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439A6FB3" w14:textId="493ACE47" w:rsidR="00313B0F" w:rsidRDefault="007347C4" w:rsidP="00BA14CE">
            <w:pPr>
              <w:rPr>
                <w:rFonts w:ascii="Arial" w:hAnsi="Arial" w:cs="Arial"/>
                <w:iCs/>
                <w:noProof/>
                <w:sz w:val="22"/>
                <w:szCs w:val="22"/>
              </w:rPr>
            </w:pPr>
            <w:r>
              <w:rPr>
                <w:rFonts w:ascii="Arial" w:hAnsi="Arial" w:cs="Arial"/>
                <w:iCs/>
                <w:noProof/>
                <w:sz w:val="22"/>
                <w:szCs w:val="22"/>
              </w:rPr>
              <w:t>Cassandra Sanchez</w:t>
            </w:r>
            <w:r w:rsidR="00313B0F">
              <w:rPr>
                <w:rFonts w:ascii="Arial" w:hAnsi="Arial" w:cs="Arial"/>
                <w:iCs/>
                <w:noProof/>
                <w:sz w:val="22"/>
                <w:szCs w:val="22"/>
              </w:rPr>
              <w:t>, Director of Public Works</w:t>
            </w:r>
            <w:r w:rsidR="005C6EA0">
              <w:rPr>
                <w:rFonts w:ascii="Arial" w:hAnsi="Arial" w:cs="Arial"/>
                <w:iCs/>
                <w:noProof/>
                <w:sz w:val="22"/>
                <w:szCs w:val="22"/>
              </w:rPr>
              <w:t xml:space="preserve"> / City Engineer</w:t>
            </w:r>
          </w:p>
          <w:p w14:paraId="3D511FAC" w14:textId="44830982" w:rsidR="00393245" w:rsidRDefault="00393245" w:rsidP="00BA14CE">
            <w:pPr>
              <w:rPr>
                <w:rFonts w:ascii="Arial" w:hAnsi="Arial" w:cs="Arial"/>
                <w:iCs/>
                <w:noProof/>
                <w:sz w:val="22"/>
                <w:szCs w:val="22"/>
              </w:rPr>
            </w:pPr>
            <w:r>
              <w:rPr>
                <w:rFonts w:ascii="Arial" w:hAnsi="Arial" w:cs="Arial"/>
                <w:iCs/>
                <w:noProof/>
                <w:sz w:val="22"/>
                <w:szCs w:val="22"/>
              </w:rPr>
              <w:t>Robert Worby, Fleet / Warehouse Supervisor</w:t>
            </w:r>
          </w:p>
          <w:p w14:paraId="16BBF3BB" w14:textId="77777777" w:rsidR="00394BDD" w:rsidRPr="00AE7CD2" w:rsidRDefault="00394BDD" w:rsidP="007418F1">
            <w:pPr>
              <w:rPr>
                <w:rFonts w:ascii="Arial" w:hAnsi="Arial" w:cs="Arial"/>
                <w:iCs/>
                <w:noProof/>
                <w:sz w:val="18"/>
                <w:szCs w:val="18"/>
              </w:rPr>
            </w:pPr>
          </w:p>
        </w:tc>
      </w:tr>
      <w:tr w:rsidR="00394BDD" w:rsidRPr="002620B3" w14:paraId="5CBA3B50" w14:textId="77777777">
        <w:trPr>
          <w:trHeight w:val="480"/>
        </w:trPr>
        <w:tc>
          <w:tcPr>
            <w:tcW w:w="1458" w:type="dxa"/>
          </w:tcPr>
          <w:p w14:paraId="6F6A55E3"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D6DEA16" w14:textId="1EB6B73E" w:rsidR="00394BDD" w:rsidRPr="002620B3" w:rsidRDefault="008317F5" w:rsidP="00315578">
            <w:pPr>
              <w:rPr>
                <w:rFonts w:ascii="Arial" w:hAnsi="Arial" w:cs="Arial"/>
                <w:iCs/>
                <w:noProof/>
                <w:sz w:val="22"/>
                <w:szCs w:val="22"/>
              </w:rPr>
            </w:pPr>
            <w:r>
              <w:rPr>
                <w:rFonts w:ascii="Arial" w:hAnsi="Arial" w:cs="Arial"/>
                <w:iCs/>
                <w:noProof/>
                <w:sz w:val="22"/>
                <w:szCs w:val="22"/>
              </w:rPr>
              <w:t xml:space="preserve">American Rescue Plan Act (ARPA) Grant </w:t>
            </w:r>
            <w:r w:rsidR="005243BE">
              <w:rPr>
                <w:rFonts w:ascii="Arial" w:hAnsi="Arial" w:cs="Arial"/>
                <w:iCs/>
                <w:noProof/>
                <w:sz w:val="22"/>
                <w:szCs w:val="22"/>
              </w:rPr>
              <w:t>Equipment</w:t>
            </w:r>
            <w:r w:rsidR="00722BCA">
              <w:rPr>
                <w:rFonts w:ascii="Arial" w:hAnsi="Arial" w:cs="Arial"/>
                <w:iCs/>
                <w:noProof/>
                <w:sz w:val="22"/>
                <w:szCs w:val="22"/>
              </w:rPr>
              <w:t xml:space="preserve"> Procurement</w:t>
            </w:r>
            <w:r w:rsidR="007347C4">
              <w:rPr>
                <w:rFonts w:ascii="Arial" w:hAnsi="Arial" w:cs="Arial"/>
                <w:iCs/>
                <w:noProof/>
                <w:sz w:val="22"/>
                <w:szCs w:val="22"/>
              </w:rPr>
              <w:t xml:space="preserve"> – </w:t>
            </w:r>
            <w:r w:rsidR="005832A6" w:rsidRPr="0058476D">
              <w:rPr>
                <w:rFonts w:ascii="Arial" w:hAnsi="Arial" w:cs="Arial"/>
                <w:iCs/>
                <w:noProof/>
                <w:color w:val="000000" w:themeColor="text1"/>
                <w:sz w:val="22"/>
                <w:szCs w:val="22"/>
              </w:rPr>
              <w:t xml:space="preserve">Eight </w:t>
            </w:r>
            <w:r w:rsidR="008634A8" w:rsidRPr="0058476D">
              <w:rPr>
                <w:rFonts w:ascii="Arial" w:hAnsi="Arial" w:cs="Arial"/>
                <w:iCs/>
                <w:noProof/>
                <w:color w:val="000000" w:themeColor="text1"/>
                <w:sz w:val="22"/>
                <w:szCs w:val="22"/>
              </w:rPr>
              <w:t xml:space="preserve"> </w:t>
            </w:r>
            <w:r w:rsidR="008634A8">
              <w:rPr>
                <w:rFonts w:ascii="Arial" w:hAnsi="Arial" w:cs="Arial"/>
                <w:iCs/>
                <w:noProof/>
                <w:sz w:val="22"/>
                <w:szCs w:val="22"/>
              </w:rPr>
              <w:t>Chlorinators</w:t>
            </w:r>
          </w:p>
        </w:tc>
      </w:tr>
    </w:tbl>
    <w:p w14:paraId="6F82466C" w14:textId="77777777" w:rsidR="00481DCE" w:rsidRPr="002620B3" w:rsidRDefault="00FC1BA6">
      <w:pPr>
        <w:pStyle w:val="MemoText"/>
        <w:rPr>
          <w:rFonts w:cs="Arial"/>
          <w:noProof w:val="0"/>
          <w:szCs w:val="22"/>
        </w:rPr>
        <w:sectPr w:rsidR="00481DCE" w:rsidRPr="002620B3" w:rsidSect="00AE7CD2">
          <w:headerReference w:type="default" r:id="rId11"/>
          <w:pgSz w:w="12240" w:h="15840" w:code="1"/>
          <w:pgMar w:top="1440" w:right="1260" w:bottom="1440" w:left="1260" w:header="432" w:footer="720" w:gutter="0"/>
          <w:cols w:space="720"/>
        </w:sectPr>
      </w:pPr>
      <w:r>
        <w:rPr>
          <w:rFonts w:cs="Arial"/>
          <w:szCs w:val="22"/>
        </w:rPr>
        <mc:AlternateContent>
          <mc:Choice Requires="wps">
            <w:drawing>
              <wp:anchor distT="0" distB="0" distL="114300" distR="114300" simplePos="0" relativeHeight="251658752" behindDoc="0" locked="0" layoutInCell="1" allowOverlap="1" wp14:anchorId="45585684" wp14:editId="68FBD0A8">
                <wp:simplePos x="0" y="0"/>
                <wp:positionH relativeFrom="column">
                  <wp:posOffset>-63500</wp:posOffset>
                </wp:positionH>
                <wp:positionV relativeFrom="paragraph">
                  <wp:posOffset>87233</wp:posOffset>
                </wp:positionV>
                <wp:extent cx="6229350" cy="0"/>
                <wp:effectExtent l="0" t="0" r="19050" b="1905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EADA1"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85pt" to="48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Ga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"/>
            </w:pict>
          </mc:Fallback>
        </mc:AlternateContent>
      </w:r>
      <w:r w:rsidR="00AE7CD2">
        <w:rPr>
          <w:rFonts w:cs="Arial"/>
          <w:szCs w:val="22"/>
        </w:rPr>
        <mc:AlternateContent>
          <mc:Choice Requires="wps">
            <w:drawing>
              <wp:anchor distT="0" distB="0" distL="114300" distR="114300" simplePos="0" relativeHeight="251657728" behindDoc="0" locked="0" layoutInCell="1" allowOverlap="1" wp14:anchorId="1F809A8B" wp14:editId="23B59459">
                <wp:simplePos x="0" y="0"/>
                <wp:positionH relativeFrom="column">
                  <wp:posOffset>-61546</wp:posOffset>
                </wp:positionH>
                <wp:positionV relativeFrom="paragraph">
                  <wp:posOffset>52133</wp:posOffset>
                </wp:positionV>
                <wp:extent cx="6229350" cy="0"/>
                <wp:effectExtent l="0" t="0" r="19050" b="1905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9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FC279" id="Line 14"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pt,4.1pt" to="485.6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"/>
            </w:pict>
          </mc:Fallback>
        </mc:AlternateContent>
      </w:r>
    </w:p>
    <w:p w14:paraId="73D49FAF" w14:textId="77777777" w:rsidR="00FA71E8" w:rsidRPr="0058476D" w:rsidRDefault="00FA71E8">
      <w:pPr>
        <w:pStyle w:val="MemoText"/>
        <w:rPr>
          <w:rFonts w:cs="Arial"/>
          <w:noProof w:val="0"/>
          <w:szCs w:val="22"/>
        </w:rPr>
      </w:pPr>
    </w:p>
    <w:p w14:paraId="3EFEDF8E"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52D3227A" w14:textId="77777777" w:rsidR="00394BDD" w:rsidRPr="0058476D" w:rsidRDefault="00394BDD" w:rsidP="00DA71AC">
      <w:pPr>
        <w:jc w:val="both"/>
        <w:rPr>
          <w:rFonts w:ascii="Arial" w:hAnsi="Arial" w:cs="Arial"/>
          <w:b/>
          <w:sz w:val="22"/>
          <w:szCs w:val="22"/>
        </w:rPr>
      </w:pPr>
    </w:p>
    <w:p w14:paraId="5BDF59ED" w14:textId="2F56820A" w:rsidR="003F7E63" w:rsidRPr="003F7E63" w:rsidRDefault="00A54CCF" w:rsidP="003F7E63">
      <w:pPr>
        <w:jc w:val="both"/>
        <w:rPr>
          <w:rFonts w:ascii="Arial" w:hAnsi="Arial" w:cs="Arial"/>
          <w:sz w:val="22"/>
          <w:szCs w:val="22"/>
        </w:rPr>
      </w:pPr>
      <w:bookmarkStart w:id="0" w:name="_Hlk182378225"/>
      <w:r w:rsidRPr="00A54CCF">
        <w:rPr>
          <w:rFonts w:ascii="Arial" w:hAnsi="Arial" w:cs="Arial"/>
          <w:sz w:val="22"/>
          <w:szCs w:val="22"/>
        </w:rPr>
        <w:t xml:space="preserve">It </w:t>
      </w:r>
      <w:r w:rsidR="00F943D6" w:rsidRPr="00A54CCF">
        <w:rPr>
          <w:rFonts w:ascii="Arial" w:hAnsi="Arial" w:cs="Arial"/>
          <w:sz w:val="22"/>
          <w:szCs w:val="22"/>
        </w:rPr>
        <w:t>is recommended</w:t>
      </w:r>
      <w:r w:rsidRPr="00A54CCF">
        <w:rPr>
          <w:rFonts w:ascii="Arial" w:hAnsi="Arial" w:cs="Arial"/>
          <w:sz w:val="22"/>
          <w:szCs w:val="22"/>
        </w:rPr>
        <w:t xml:space="preserve"> </w:t>
      </w:r>
      <w:r w:rsidR="00F943D6" w:rsidRPr="00A54CCF">
        <w:rPr>
          <w:rFonts w:ascii="Arial" w:hAnsi="Arial" w:cs="Arial"/>
          <w:sz w:val="22"/>
          <w:szCs w:val="22"/>
        </w:rPr>
        <w:t>that the</w:t>
      </w:r>
      <w:r w:rsidRPr="00A54CCF">
        <w:rPr>
          <w:rFonts w:ascii="Arial" w:hAnsi="Arial" w:cs="Arial"/>
          <w:sz w:val="22"/>
          <w:szCs w:val="22"/>
        </w:rPr>
        <w:t xml:space="preserve"> </w:t>
      </w:r>
      <w:r w:rsidR="00D4193A">
        <w:rPr>
          <w:rFonts w:ascii="Arial" w:hAnsi="Arial" w:cs="Arial"/>
          <w:sz w:val="22"/>
          <w:szCs w:val="22"/>
        </w:rPr>
        <w:t xml:space="preserve">City Council </w:t>
      </w:r>
      <w:r w:rsidR="005C6EA0" w:rsidRPr="008317F5">
        <w:rPr>
          <w:rFonts w:ascii="Arial" w:hAnsi="Arial" w:cs="Arial"/>
          <w:sz w:val="22"/>
          <w:szCs w:val="22"/>
        </w:rPr>
        <w:t>and Board of Directors of the Hesperia Water District</w:t>
      </w:r>
      <w:r w:rsidR="005C6EA0">
        <w:rPr>
          <w:rFonts w:ascii="Arial" w:hAnsi="Arial" w:cs="Arial"/>
          <w:sz w:val="22"/>
          <w:szCs w:val="22"/>
        </w:rPr>
        <w:t xml:space="preserve"> authoriz</w:t>
      </w:r>
      <w:r w:rsidR="008317F5">
        <w:rPr>
          <w:rFonts w:ascii="Arial" w:hAnsi="Arial" w:cs="Arial"/>
          <w:sz w:val="22"/>
          <w:szCs w:val="22"/>
        </w:rPr>
        <w:t>e</w:t>
      </w:r>
      <w:r w:rsidR="005C6EA0">
        <w:rPr>
          <w:rFonts w:ascii="Arial" w:hAnsi="Arial" w:cs="Arial"/>
          <w:sz w:val="22"/>
          <w:szCs w:val="22"/>
        </w:rPr>
        <w:t xml:space="preserve"> the City Manager to enter</w:t>
      </w:r>
      <w:r w:rsidR="005F2E6F">
        <w:rPr>
          <w:rFonts w:ascii="Arial" w:hAnsi="Arial" w:cs="Arial"/>
          <w:sz w:val="22"/>
          <w:szCs w:val="22"/>
        </w:rPr>
        <w:t xml:space="preserve"> into</w:t>
      </w:r>
      <w:r w:rsidR="005C6EA0">
        <w:rPr>
          <w:rFonts w:ascii="Arial" w:hAnsi="Arial" w:cs="Arial"/>
          <w:sz w:val="22"/>
          <w:szCs w:val="22"/>
        </w:rPr>
        <w:t xml:space="preserve"> an agreement with </w:t>
      </w:r>
      <w:r w:rsidR="008634A8">
        <w:rPr>
          <w:rFonts w:ascii="Arial" w:hAnsi="Arial" w:cs="Arial"/>
          <w:sz w:val="22"/>
          <w:szCs w:val="22"/>
        </w:rPr>
        <w:t>Doane and Hartwig Water Systems</w:t>
      </w:r>
      <w:r w:rsidR="004D7F70">
        <w:rPr>
          <w:rFonts w:ascii="Arial" w:hAnsi="Arial" w:cs="Arial"/>
          <w:sz w:val="22"/>
          <w:szCs w:val="22"/>
        </w:rPr>
        <w:t xml:space="preserve"> </w:t>
      </w:r>
      <w:r w:rsidR="008317F5">
        <w:rPr>
          <w:rFonts w:ascii="Arial" w:hAnsi="Arial" w:cs="Arial"/>
          <w:sz w:val="22"/>
          <w:szCs w:val="22"/>
        </w:rPr>
        <w:t xml:space="preserve">for the purchase of </w:t>
      </w:r>
      <w:r w:rsidR="00464B9D">
        <w:rPr>
          <w:rFonts w:ascii="Arial" w:hAnsi="Arial" w:cs="Arial"/>
          <w:sz w:val="22"/>
          <w:szCs w:val="22"/>
        </w:rPr>
        <w:t>eight</w:t>
      </w:r>
      <w:r w:rsidR="004F7F78">
        <w:rPr>
          <w:rFonts w:ascii="Arial" w:hAnsi="Arial" w:cs="Arial"/>
          <w:sz w:val="22"/>
          <w:szCs w:val="22"/>
        </w:rPr>
        <w:t xml:space="preserve"> (</w:t>
      </w:r>
      <w:r w:rsidR="00A76F73">
        <w:rPr>
          <w:rFonts w:ascii="Arial" w:hAnsi="Arial" w:cs="Arial"/>
          <w:sz w:val="22"/>
          <w:szCs w:val="22"/>
        </w:rPr>
        <w:t>8</w:t>
      </w:r>
      <w:r w:rsidR="004F7F78">
        <w:rPr>
          <w:rFonts w:ascii="Arial" w:hAnsi="Arial" w:cs="Arial"/>
          <w:sz w:val="22"/>
          <w:szCs w:val="22"/>
        </w:rPr>
        <w:t xml:space="preserve">) </w:t>
      </w:r>
      <w:r w:rsidR="00A76F73">
        <w:rPr>
          <w:rFonts w:ascii="Arial" w:hAnsi="Arial" w:cs="Arial"/>
          <w:sz w:val="22"/>
          <w:szCs w:val="22"/>
        </w:rPr>
        <w:t>chlorine analyzers</w:t>
      </w:r>
      <w:r w:rsidR="005243BE">
        <w:rPr>
          <w:rFonts w:ascii="Arial" w:hAnsi="Arial" w:cs="Arial"/>
          <w:sz w:val="22"/>
          <w:szCs w:val="22"/>
        </w:rPr>
        <w:t xml:space="preserve"> </w:t>
      </w:r>
      <w:r w:rsidR="004D7F70">
        <w:rPr>
          <w:rFonts w:ascii="Arial" w:hAnsi="Arial" w:cs="Arial"/>
          <w:sz w:val="22"/>
          <w:szCs w:val="22"/>
        </w:rPr>
        <w:t>i</w:t>
      </w:r>
      <w:r w:rsidR="005C6EA0">
        <w:rPr>
          <w:rFonts w:ascii="Arial" w:hAnsi="Arial" w:cs="Arial"/>
          <w:sz w:val="22"/>
          <w:szCs w:val="22"/>
        </w:rPr>
        <w:t>n the not-to-exceed amount of $</w:t>
      </w:r>
      <w:r w:rsidR="00A76F73">
        <w:rPr>
          <w:rFonts w:ascii="Arial" w:hAnsi="Arial" w:cs="Arial"/>
          <w:sz w:val="22"/>
          <w:szCs w:val="22"/>
        </w:rPr>
        <w:t>63</w:t>
      </w:r>
      <w:r w:rsidR="005243BE">
        <w:rPr>
          <w:rFonts w:ascii="Arial" w:hAnsi="Arial" w:cs="Arial"/>
          <w:sz w:val="22"/>
          <w:szCs w:val="22"/>
        </w:rPr>
        <w:t>,</w:t>
      </w:r>
      <w:r w:rsidR="00A76F73">
        <w:rPr>
          <w:rFonts w:ascii="Arial" w:hAnsi="Arial" w:cs="Arial"/>
          <w:sz w:val="22"/>
          <w:szCs w:val="22"/>
        </w:rPr>
        <w:t>664</w:t>
      </w:r>
      <w:r w:rsidR="005243BE">
        <w:rPr>
          <w:rFonts w:ascii="Arial" w:hAnsi="Arial" w:cs="Arial"/>
          <w:sz w:val="22"/>
          <w:szCs w:val="22"/>
        </w:rPr>
        <w:t>.</w:t>
      </w:r>
    </w:p>
    <w:bookmarkEnd w:id="0"/>
    <w:p w14:paraId="5AACDE4C" w14:textId="77777777" w:rsidR="00A54CCF" w:rsidRPr="0058476D" w:rsidRDefault="00A54CCF" w:rsidP="00DA71AC">
      <w:pPr>
        <w:jc w:val="both"/>
        <w:rPr>
          <w:rFonts w:ascii="Arial" w:hAnsi="Arial" w:cs="Arial"/>
          <w:b/>
          <w:sz w:val="22"/>
          <w:szCs w:val="22"/>
        </w:rPr>
      </w:pPr>
    </w:p>
    <w:p w14:paraId="34D8F475" w14:textId="77777777" w:rsidR="00B34733" w:rsidRPr="00DA71AC" w:rsidRDefault="00B34733" w:rsidP="00B34733">
      <w:pPr>
        <w:jc w:val="both"/>
        <w:rPr>
          <w:rFonts w:ascii="Arial" w:hAnsi="Arial" w:cs="Arial"/>
          <w:sz w:val="22"/>
          <w:szCs w:val="22"/>
        </w:rPr>
      </w:pPr>
      <w:r w:rsidRPr="00DA71AC">
        <w:rPr>
          <w:rFonts w:ascii="Arial" w:hAnsi="Arial" w:cs="Arial"/>
          <w:b/>
          <w:sz w:val="22"/>
          <w:szCs w:val="22"/>
        </w:rPr>
        <w:t>BACKGROUND</w:t>
      </w:r>
    </w:p>
    <w:p w14:paraId="02270719" w14:textId="77777777" w:rsidR="00406B15" w:rsidRPr="0058476D" w:rsidRDefault="00406B15" w:rsidP="00B34733">
      <w:pPr>
        <w:jc w:val="both"/>
        <w:rPr>
          <w:rFonts w:ascii="Arial" w:hAnsi="Arial"/>
          <w:sz w:val="22"/>
          <w:szCs w:val="22"/>
        </w:rPr>
      </w:pPr>
    </w:p>
    <w:p w14:paraId="43F727FB" w14:textId="73F2121E" w:rsidR="0000601C" w:rsidRDefault="00961766" w:rsidP="001B1C94">
      <w:pPr>
        <w:jc w:val="both"/>
        <w:rPr>
          <w:rFonts w:ascii="Arial" w:hAnsi="Arial"/>
          <w:sz w:val="22"/>
          <w:szCs w:val="22"/>
        </w:rPr>
      </w:pPr>
      <w:r>
        <w:rPr>
          <w:rFonts w:ascii="Arial" w:hAnsi="Arial"/>
          <w:sz w:val="22"/>
          <w:szCs w:val="22"/>
        </w:rPr>
        <w:t>These chlorine analyzers are for each of the District’s stations that have reservoirs</w:t>
      </w:r>
      <w:r w:rsidR="00046E79">
        <w:rPr>
          <w:rFonts w:ascii="Arial" w:hAnsi="Arial"/>
          <w:sz w:val="22"/>
          <w:szCs w:val="22"/>
        </w:rPr>
        <w:t xml:space="preserve"> and three additional well sites</w:t>
      </w:r>
      <w:r>
        <w:rPr>
          <w:rFonts w:ascii="Arial" w:hAnsi="Arial"/>
          <w:sz w:val="22"/>
          <w:szCs w:val="22"/>
        </w:rPr>
        <w:t xml:space="preserve">.  </w:t>
      </w:r>
      <w:r w:rsidR="0000601C">
        <w:rPr>
          <w:rFonts w:ascii="Arial" w:hAnsi="Arial"/>
          <w:sz w:val="22"/>
          <w:szCs w:val="22"/>
        </w:rPr>
        <w:t xml:space="preserve">Per the State Water Resources Control Board (SWRCB), water systems must maintain at least 0.2 parts per million of chlorine throughout all parts of its service area. The chlorine analyzers will be integrated into the City’s supervisory control and data acquisition (SCADA) program, allowing staff to monitor chlorine dosages remotely and alert them should the dosage amount </w:t>
      </w:r>
      <w:r w:rsidR="000C1308">
        <w:rPr>
          <w:rFonts w:ascii="Arial" w:hAnsi="Arial"/>
          <w:sz w:val="22"/>
          <w:szCs w:val="22"/>
        </w:rPr>
        <w:t xml:space="preserve">need to be reduced or increased. </w:t>
      </w:r>
    </w:p>
    <w:p w14:paraId="653970A1" w14:textId="77777777" w:rsidR="0000601C" w:rsidRDefault="0000601C" w:rsidP="001B1C94">
      <w:pPr>
        <w:jc w:val="both"/>
        <w:rPr>
          <w:rFonts w:ascii="Arial" w:hAnsi="Arial"/>
          <w:sz w:val="22"/>
          <w:szCs w:val="22"/>
        </w:rPr>
      </w:pPr>
    </w:p>
    <w:p w14:paraId="2F732D93" w14:textId="42F627A2" w:rsidR="001B1C0F" w:rsidRDefault="00961766" w:rsidP="001B1C94">
      <w:pPr>
        <w:jc w:val="both"/>
        <w:rPr>
          <w:rFonts w:ascii="Arial" w:hAnsi="Arial"/>
          <w:sz w:val="22"/>
          <w:szCs w:val="22"/>
        </w:rPr>
      </w:pPr>
      <w:r>
        <w:rPr>
          <w:rFonts w:ascii="Arial" w:hAnsi="Arial"/>
          <w:sz w:val="22"/>
          <w:szCs w:val="22"/>
        </w:rPr>
        <w:t>The</w:t>
      </w:r>
      <w:r w:rsidR="0000601C">
        <w:rPr>
          <w:rFonts w:ascii="Arial" w:hAnsi="Arial"/>
          <w:sz w:val="22"/>
          <w:szCs w:val="22"/>
        </w:rPr>
        <w:t xml:space="preserve"> chlorine analyzers</w:t>
      </w:r>
      <w:r>
        <w:rPr>
          <w:rFonts w:ascii="Arial" w:hAnsi="Arial"/>
          <w:sz w:val="22"/>
          <w:szCs w:val="22"/>
        </w:rPr>
        <w:t xml:space="preserve"> </w:t>
      </w:r>
      <w:r w:rsidRPr="00961766">
        <w:rPr>
          <w:rFonts w:ascii="Arial" w:hAnsi="Arial"/>
          <w:sz w:val="22"/>
          <w:szCs w:val="22"/>
        </w:rPr>
        <w:t>measure free chlorine continuously for real time process control</w:t>
      </w:r>
      <w:r w:rsidR="003724AF">
        <w:rPr>
          <w:rFonts w:ascii="Arial" w:hAnsi="Arial"/>
          <w:sz w:val="22"/>
          <w:szCs w:val="22"/>
        </w:rPr>
        <w:t xml:space="preserve"> and </w:t>
      </w:r>
      <w:r w:rsidR="003724AF" w:rsidRPr="003724AF">
        <w:rPr>
          <w:rFonts w:ascii="Arial" w:hAnsi="Arial"/>
          <w:sz w:val="22"/>
          <w:szCs w:val="22"/>
        </w:rPr>
        <w:t>do not require reagents, eliminating the need for routine reagent replacement and waste stream management.</w:t>
      </w:r>
      <w:r w:rsidR="003724AF">
        <w:rPr>
          <w:rFonts w:ascii="Arial" w:hAnsi="Arial"/>
          <w:sz w:val="22"/>
          <w:szCs w:val="22"/>
        </w:rPr>
        <w:t xml:space="preserve"> Chlorine analyzers not only save water but also significantly reduce costs. </w:t>
      </w:r>
      <w:r w:rsidR="003724AF" w:rsidRPr="003724AF">
        <w:rPr>
          <w:rFonts w:ascii="Arial" w:hAnsi="Arial"/>
          <w:sz w:val="22"/>
          <w:szCs w:val="22"/>
        </w:rPr>
        <w:t>Operators can assess free chlorine, pH, temperature, conductivity, and oxidation-reduction potential (ORP)</w:t>
      </w:r>
      <w:r w:rsidR="003724AF">
        <w:rPr>
          <w:rFonts w:ascii="Arial" w:hAnsi="Arial"/>
          <w:sz w:val="22"/>
          <w:szCs w:val="22"/>
        </w:rPr>
        <w:t>.  In addition, staff can be assigned to other critical tasks with no waste stream to manage.</w:t>
      </w:r>
      <w:r>
        <w:rPr>
          <w:rFonts w:ascii="Arial" w:hAnsi="Arial"/>
          <w:sz w:val="22"/>
          <w:szCs w:val="22"/>
        </w:rPr>
        <w:t xml:space="preserve"> </w:t>
      </w:r>
    </w:p>
    <w:p w14:paraId="71462F88" w14:textId="77777777" w:rsidR="001B1C94" w:rsidRPr="0058476D" w:rsidRDefault="001B1C94" w:rsidP="001B1C94">
      <w:pPr>
        <w:jc w:val="both"/>
        <w:rPr>
          <w:rFonts w:ascii="Arial" w:hAnsi="Arial"/>
          <w:sz w:val="22"/>
          <w:szCs w:val="22"/>
        </w:rPr>
      </w:pPr>
    </w:p>
    <w:p w14:paraId="59685459" w14:textId="77777777" w:rsidR="00B34733" w:rsidRPr="00DA71AC" w:rsidRDefault="00B34733" w:rsidP="00B34733">
      <w:pPr>
        <w:jc w:val="both"/>
        <w:rPr>
          <w:rFonts w:ascii="Arial" w:hAnsi="Arial" w:cs="Arial"/>
          <w:b/>
          <w:sz w:val="22"/>
          <w:szCs w:val="22"/>
        </w:rPr>
      </w:pPr>
      <w:r w:rsidRPr="00DA71AC">
        <w:rPr>
          <w:rFonts w:ascii="Arial" w:hAnsi="Arial" w:cs="Arial"/>
          <w:b/>
          <w:sz w:val="22"/>
          <w:szCs w:val="22"/>
        </w:rPr>
        <w:t>ISSUES/ANALYSIS</w:t>
      </w:r>
    </w:p>
    <w:p w14:paraId="1278C688" w14:textId="77777777" w:rsidR="00B34733" w:rsidRPr="0058476D" w:rsidRDefault="00B34733" w:rsidP="00B34733">
      <w:pPr>
        <w:jc w:val="both"/>
        <w:rPr>
          <w:rFonts w:ascii="Arial" w:hAnsi="Arial" w:cs="Arial"/>
          <w:sz w:val="22"/>
          <w:szCs w:val="22"/>
        </w:rPr>
      </w:pPr>
    </w:p>
    <w:p w14:paraId="20112862" w14:textId="61810DDE" w:rsidR="00695D2B" w:rsidRDefault="004A255A" w:rsidP="00053632">
      <w:pPr>
        <w:jc w:val="both"/>
        <w:rPr>
          <w:rFonts w:ascii="Arial" w:hAnsi="Arial" w:cs="Arial"/>
          <w:sz w:val="22"/>
          <w:szCs w:val="22"/>
        </w:rPr>
      </w:pPr>
      <w:r w:rsidRPr="004A255A">
        <w:rPr>
          <w:rFonts w:ascii="Arial" w:hAnsi="Arial" w:cs="Arial"/>
          <w:sz w:val="22"/>
          <w:szCs w:val="22"/>
        </w:rPr>
        <w:t xml:space="preserve">Hesperia Public Works </w:t>
      </w:r>
      <w:r w:rsidR="00C2494E">
        <w:rPr>
          <w:rFonts w:ascii="Arial" w:hAnsi="Arial" w:cs="Arial"/>
          <w:sz w:val="22"/>
          <w:szCs w:val="22"/>
        </w:rPr>
        <w:t>released Request for Bid (RFB) 2024-25-0</w:t>
      </w:r>
      <w:r w:rsidR="00A76F73">
        <w:rPr>
          <w:rFonts w:ascii="Arial" w:hAnsi="Arial" w:cs="Arial"/>
          <w:sz w:val="22"/>
          <w:szCs w:val="22"/>
        </w:rPr>
        <w:t>15</w:t>
      </w:r>
      <w:r w:rsidR="00C2494E">
        <w:rPr>
          <w:rFonts w:ascii="Arial" w:hAnsi="Arial" w:cs="Arial"/>
          <w:sz w:val="22"/>
          <w:szCs w:val="22"/>
        </w:rPr>
        <w:t xml:space="preserve"> </w:t>
      </w:r>
      <w:r w:rsidR="00053632">
        <w:rPr>
          <w:rFonts w:ascii="Arial" w:hAnsi="Arial" w:cs="Arial"/>
          <w:sz w:val="22"/>
          <w:szCs w:val="22"/>
        </w:rPr>
        <w:t xml:space="preserve">for </w:t>
      </w:r>
      <w:r w:rsidR="00A76F73">
        <w:rPr>
          <w:rFonts w:ascii="Arial" w:hAnsi="Arial" w:cs="Arial"/>
          <w:sz w:val="22"/>
          <w:szCs w:val="22"/>
        </w:rPr>
        <w:t>eight</w:t>
      </w:r>
      <w:r w:rsidR="003712CD">
        <w:rPr>
          <w:rFonts w:ascii="Arial" w:hAnsi="Arial" w:cs="Arial"/>
          <w:sz w:val="22"/>
          <w:szCs w:val="22"/>
        </w:rPr>
        <w:t xml:space="preserve"> (</w:t>
      </w:r>
      <w:r w:rsidR="00A76F73">
        <w:rPr>
          <w:rFonts w:ascii="Arial" w:hAnsi="Arial" w:cs="Arial"/>
          <w:sz w:val="22"/>
          <w:szCs w:val="22"/>
        </w:rPr>
        <w:t>8</w:t>
      </w:r>
      <w:r w:rsidR="003712CD">
        <w:rPr>
          <w:rFonts w:ascii="Arial" w:hAnsi="Arial" w:cs="Arial"/>
          <w:sz w:val="22"/>
          <w:szCs w:val="22"/>
        </w:rPr>
        <w:t xml:space="preserve">) </w:t>
      </w:r>
      <w:r w:rsidR="00A76F73">
        <w:rPr>
          <w:rFonts w:ascii="Arial" w:hAnsi="Arial" w:cs="Arial"/>
          <w:sz w:val="22"/>
          <w:szCs w:val="22"/>
        </w:rPr>
        <w:t>chlorine analyzers</w:t>
      </w:r>
      <w:r w:rsidR="001F3442">
        <w:rPr>
          <w:rFonts w:ascii="Arial" w:hAnsi="Arial" w:cs="Arial"/>
          <w:sz w:val="22"/>
          <w:szCs w:val="22"/>
        </w:rPr>
        <w:t xml:space="preserve"> </w:t>
      </w:r>
      <w:r>
        <w:rPr>
          <w:rFonts w:ascii="Arial" w:hAnsi="Arial" w:cs="Arial"/>
          <w:sz w:val="22"/>
          <w:szCs w:val="22"/>
        </w:rPr>
        <w:t xml:space="preserve">on </w:t>
      </w:r>
      <w:r w:rsidR="00A76F73">
        <w:rPr>
          <w:rFonts w:ascii="Arial" w:hAnsi="Arial" w:cs="Arial"/>
          <w:sz w:val="22"/>
          <w:szCs w:val="22"/>
        </w:rPr>
        <w:t>October 16</w:t>
      </w:r>
      <w:r w:rsidRPr="004A255A">
        <w:rPr>
          <w:rFonts w:ascii="Arial" w:hAnsi="Arial" w:cs="Arial"/>
          <w:sz w:val="22"/>
          <w:szCs w:val="22"/>
        </w:rPr>
        <w:t xml:space="preserve">, </w:t>
      </w:r>
      <w:r w:rsidR="009F6D4E">
        <w:rPr>
          <w:rFonts w:ascii="Arial" w:hAnsi="Arial" w:cs="Arial"/>
          <w:sz w:val="22"/>
          <w:szCs w:val="22"/>
        </w:rPr>
        <w:t>2024,</w:t>
      </w:r>
      <w:r w:rsidR="00D64017">
        <w:rPr>
          <w:rFonts w:ascii="Arial" w:hAnsi="Arial" w:cs="Arial"/>
          <w:sz w:val="22"/>
          <w:szCs w:val="22"/>
        </w:rPr>
        <w:t xml:space="preserve"> </w:t>
      </w:r>
      <w:r w:rsidR="00C2494E">
        <w:rPr>
          <w:rFonts w:ascii="Arial" w:hAnsi="Arial" w:cs="Arial"/>
          <w:sz w:val="22"/>
          <w:szCs w:val="22"/>
        </w:rPr>
        <w:t xml:space="preserve">soliciting bids from </w:t>
      </w:r>
      <w:r w:rsidR="00A76F73">
        <w:rPr>
          <w:rFonts w:ascii="Arial" w:hAnsi="Arial" w:cs="Arial"/>
          <w:sz w:val="22"/>
          <w:szCs w:val="22"/>
        </w:rPr>
        <w:t>three</w:t>
      </w:r>
      <w:r w:rsidR="00410FCD">
        <w:rPr>
          <w:rFonts w:ascii="Arial" w:hAnsi="Arial" w:cs="Arial"/>
          <w:sz w:val="22"/>
          <w:szCs w:val="22"/>
        </w:rPr>
        <w:t xml:space="preserve"> (</w:t>
      </w:r>
      <w:r w:rsidR="00A76F73">
        <w:rPr>
          <w:rFonts w:ascii="Arial" w:hAnsi="Arial" w:cs="Arial"/>
          <w:sz w:val="22"/>
          <w:szCs w:val="22"/>
        </w:rPr>
        <w:t>3</w:t>
      </w:r>
      <w:r w:rsidR="00410FCD">
        <w:rPr>
          <w:rFonts w:ascii="Arial" w:hAnsi="Arial" w:cs="Arial"/>
          <w:sz w:val="22"/>
          <w:szCs w:val="22"/>
        </w:rPr>
        <w:t xml:space="preserve">) </w:t>
      </w:r>
      <w:r w:rsidR="00FC5617">
        <w:rPr>
          <w:rFonts w:ascii="Arial" w:hAnsi="Arial" w:cs="Arial"/>
          <w:sz w:val="22"/>
          <w:szCs w:val="22"/>
        </w:rPr>
        <w:t>vendors</w:t>
      </w:r>
      <w:r w:rsidR="009341C8">
        <w:rPr>
          <w:rFonts w:ascii="Arial" w:hAnsi="Arial" w:cs="Arial"/>
          <w:sz w:val="22"/>
          <w:szCs w:val="22"/>
        </w:rPr>
        <w:t xml:space="preserve">. </w:t>
      </w:r>
      <w:r w:rsidR="00410FCD">
        <w:rPr>
          <w:rFonts w:ascii="Arial" w:hAnsi="Arial" w:cs="Arial"/>
          <w:sz w:val="22"/>
          <w:szCs w:val="22"/>
        </w:rPr>
        <w:t xml:space="preserve">The bid closed on </w:t>
      </w:r>
      <w:r w:rsidR="00A76F73">
        <w:rPr>
          <w:rFonts w:ascii="Arial" w:hAnsi="Arial" w:cs="Arial"/>
          <w:sz w:val="22"/>
          <w:szCs w:val="22"/>
        </w:rPr>
        <w:t>October</w:t>
      </w:r>
      <w:r w:rsidR="00410FCD">
        <w:rPr>
          <w:rFonts w:ascii="Arial" w:hAnsi="Arial" w:cs="Arial"/>
          <w:sz w:val="22"/>
          <w:szCs w:val="22"/>
        </w:rPr>
        <w:t xml:space="preserve"> </w:t>
      </w:r>
      <w:r w:rsidR="00A76F73">
        <w:rPr>
          <w:rFonts w:ascii="Arial" w:hAnsi="Arial" w:cs="Arial"/>
          <w:sz w:val="22"/>
          <w:szCs w:val="22"/>
        </w:rPr>
        <w:t>29</w:t>
      </w:r>
      <w:r w:rsidR="00410FCD">
        <w:rPr>
          <w:rFonts w:ascii="Arial" w:hAnsi="Arial" w:cs="Arial"/>
          <w:sz w:val="22"/>
          <w:szCs w:val="22"/>
        </w:rPr>
        <w:t xml:space="preserve">, </w:t>
      </w:r>
      <w:r w:rsidR="00CB041A">
        <w:rPr>
          <w:rFonts w:ascii="Arial" w:hAnsi="Arial" w:cs="Arial"/>
          <w:sz w:val="22"/>
          <w:szCs w:val="22"/>
        </w:rPr>
        <w:t>2024,</w:t>
      </w:r>
      <w:r w:rsidR="00410FCD">
        <w:rPr>
          <w:rFonts w:ascii="Arial" w:hAnsi="Arial" w:cs="Arial"/>
          <w:sz w:val="22"/>
          <w:szCs w:val="22"/>
        </w:rPr>
        <w:t xml:space="preserve"> with </w:t>
      </w:r>
      <w:r w:rsidR="00A76F73">
        <w:rPr>
          <w:rFonts w:ascii="Arial" w:hAnsi="Arial" w:cs="Arial"/>
          <w:sz w:val="22"/>
          <w:szCs w:val="22"/>
        </w:rPr>
        <w:t>two</w:t>
      </w:r>
      <w:r w:rsidR="008634A8">
        <w:rPr>
          <w:rFonts w:ascii="Arial" w:hAnsi="Arial" w:cs="Arial"/>
          <w:sz w:val="22"/>
          <w:szCs w:val="22"/>
        </w:rPr>
        <w:t xml:space="preserve"> vendors responding</w:t>
      </w:r>
      <w:r w:rsidR="00410FCD">
        <w:rPr>
          <w:rFonts w:ascii="Arial" w:hAnsi="Arial" w:cs="Arial"/>
          <w:sz w:val="22"/>
          <w:szCs w:val="22"/>
        </w:rPr>
        <w:t>.  Staff recommends awarding the bid to</w:t>
      </w:r>
      <w:r w:rsidR="0066149E">
        <w:rPr>
          <w:rFonts w:ascii="Arial" w:hAnsi="Arial" w:cs="Arial"/>
          <w:sz w:val="22"/>
          <w:szCs w:val="22"/>
        </w:rPr>
        <w:t xml:space="preserve"> </w:t>
      </w:r>
      <w:r w:rsidR="008634A8">
        <w:rPr>
          <w:rFonts w:ascii="Arial" w:hAnsi="Arial" w:cs="Arial"/>
          <w:sz w:val="22"/>
          <w:szCs w:val="22"/>
        </w:rPr>
        <w:t>Doane and Hartwig Water Systems</w:t>
      </w:r>
      <w:r w:rsidR="00410FCD">
        <w:rPr>
          <w:rFonts w:ascii="Arial" w:hAnsi="Arial" w:cs="Arial"/>
          <w:sz w:val="22"/>
          <w:szCs w:val="22"/>
        </w:rPr>
        <w:t xml:space="preserve"> </w:t>
      </w:r>
      <w:r w:rsidR="00410FCD" w:rsidRPr="00A76F73">
        <w:rPr>
          <w:rFonts w:ascii="Arial" w:hAnsi="Arial" w:cs="Arial"/>
          <w:sz w:val="22"/>
          <w:szCs w:val="22"/>
        </w:rPr>
        <w:t xml:space="preserve">who have been deemed the lowest responsive/responsible vendor with a total bid amount of </w:t>
      </w:r>
      <w:r w:rsidR="00D64017" w:rsidRPr="00A76F73">
        <w:rPr>
          <w:rFonts w:ascii="Arial" w:hAnsi="Arial" w:cs="Arial"/>
          <w:sz w:val="22"/>
          <w:szCs w:val="22"/>
        </w:rPr>
        <w:t>$</w:t>
      </w:r>
      <w:r w:rsidR="00A76F73" w:rsidRPr="00A76F73">
        <w:rPr>
          <w:rFonts w:ascii="Arial" w:hAnsi="Arial" w:cs="Arial"/>
          <w:sz w:val="22"/>
          <w:szCs w:val="22"/>
        </w:rPr>
        <w:t>63</w:t>
      </w:r>
      <w:r w:rsidR="00D64017" w:rsidRPr="00A76F73">
        <w:rPr>
          <w:rFonts w:ascii="Arial" w:hAnsi="Arial" w:cs="Arial"/>
          <w:sz w:val="22"/>
          <w:szCs w:val="22"/>
        </w:rPr>
        <w:t>,</w:t>
      </w:r>
      <w:r w:rsidR="00A76F73" w:rsidRPr="00A76F73">
        <w:rPr>
          <w:rFonts w:ascii="Arial" w:hAnsi="Arial" w:cs="Arial"/>
          <w:sz w:val="22"/>
          <w:szCs w:val="22"/>
        </w:rPr>
        <w:t>664</w:t>
      </w:r>
      <w:r w:rsidR="00B75E7D" w:rsidRPr="00A76F73">
        <w:rPr>
          <w:rFonts w:ascii="Arial" w:hAnsi="Arial" w:cs="Arial"/>
          <w:sz w:val="22"/>
          <w:szCs w:val="22"/>
        </w:rPr>
        <w:t>.</w:t>
      </w:r>
    </w:p>
    <w:p w14:paraId="7B325CBA" w14:textId="77777777" w:rsidR="00410FCD" w:rsidRDefault="00410FCD" w:rsidP="00053632">
      <w:pPr>
        <w:jc w:val="both"/>
        <w:rPr>
          <w:rFonts w:ascii="Arial" w:hAnsi="Arial" w:cs="Arial"/>
          <w:sz w:val="22"/>
          <w:szCs w:val="22"/>
        </w:rPr>
      </w:pPr>
    </w:p>
    <w:p w14:paraId="35AF44B0" w14:textId="1C8623B9" w:rsidR="00695D2B" w:rsidRDefault="00695D2B" w:rsidP="00053632">
      <w:pPr>
        <w:jc w:val="both"/>
        <w:rPr>
          <w:rFonts w:ascii="Arial" w:hAnsi="Arial" w:cs="Arial"/>
          <w:sz w:val="22"/>
          <w:szCs w:val="22"/>
        </w:rPr>
      </w:pPr>
      <w:r>
        <w:rPr>
          <w:rFonts w:ascii="Arial" w:hAnsi="Arial" w:cs="Arial"/>
          <w:sz w:val="22"/>
          <w:szCs w:val="22"/>
        </w:rPr>
        <w:t xml:space="preserve">The City has identified available American Rescue Plan Act (ARPA) Grant funds that are an eligible funding source for the </w:t>
      </w:r>
      <w:r w:rsidR="008634A8">
        <w:rPr>
          <w:rFonts w:ascii="Arial" w:hAnsi="Arial" w:cs="Arial"/>
          <w:sz w:val="22"/>
          <w:szCs w:val="22"/>
        </w:rPr>
        <w:t>chlorinators</w:t>
      </w:r>
      <w:r>
        <w:rPr>
          <w:rFonts w:ascii="Arial" w:hAnsi="Arial" w:cs="Arial"/>
          <w:sz w:val="22"/>
          <w:szCs w:val="22"/>
        </w:rPr>
        <w:t>.</w:t>
      </w:r>
    </w:p>
    <w:p w14:paraId="6D57965E" w14:textId="77777777" w:rsidR="00FF6717" w:rsidRDefault="00FF6717" w:rsidP="00053632">
      <w:pPr>
        <w:jc w:val="both"/>
        <w:rPr>
          <w:rFonts w:ascii="Arial" w:hAnsi="Arial" w:cs="Arial"/>
          <w:sz w:val="22"/>
          <w:szCs w:val="22"/>
        </w:rPr>
      </w:pPr>
    </w:p>
    <w:p w14:paraId="659E5F1D" w14:textId="40C95AB5" w:rsidR="00FF6717" w:rsidRDefault="00FF6717" w:rsidP="00053632">
      <w:pPr>
        <w:jc w:val="both"/>
        <w:rPr>
          <w:rFonts w:ascii="Arial" w:hAnsi="Arial" w:cs="Arial"/>
          <w:b/>
          <w:bCs/>
          <w:sz w:val="22"/>
          <w:szCs w:val="22"/>
        </w:rPr>
      </w:pPr>
      <w:r>
        <w:rPr>
          <w:rFonts w:ascii="Arial" w:hAnsi="Arial" w:cs="Arial"/>
          <w:b/>
          <w:bCs/>
          <w:sz w:val="22"/>
          <w:szCs w:val="22"/>
        </w:rPr>
        <w:t>CITY GOAL</w:t>
      </w:r>
    </w:p>
    <w:p w14:paraId="11A1C97B" w14:textId="77777777" w:rsidR="00FF6717" w:rsidRDefault="00FF6717" w:rsidP="00053632">
      <w:pPr>
        <w:jc w:val="both"/>
        <w:rPr>
          <w:rFonts w:ascii="Arial" w:hAnsi="Arial" w:cs="Arial"/>
          <w:b/>
          <w:bCs/>
          <w:sz w:val="22"/>
          <w:szCs w:val="22"/>
        </w:rPr>
      </w:pPr>
    </w:p>
    <w:p w14:paraId="24C5AEE0" w14:textId="7D5C2FF0" w:rsidR="00DC0060" w:rsidRDefault="00DC0060" w:rsidP="00053632">
      <w:pPr>
        <w:jc w:val="both"/>
        <w:rPr>
          <w:rFonts w:ascii="Arial" w:hAnsi="Arial" w:cs="Arial"/>
          <w:sz w:val="22"/>
          <w:szCs w:val="22"/>
        </w:rPr>
      </w:pPr>
      <w:r>
        <w:rPr>
          <w:rFonts w:ascii="Arial" w:hAnsi="Arial" w:cs="Arial"/>
          <w:sz w:val="22"/>
          <w:szCs w:val="22"/>
        </w:rPr>
        <w:t>Public Safety</w:t>
      </w:r>
      <w:r w:rsidRPr="00DC0060">
        <w:rPr>
          <w:rFonts w:ascii="Arial" w:hAnsi="Arial" w:cs="Arial"/>
          <w:sz w:val="22"/>
          <w:szCs w:val="22"/>
        </w:rPr>
        <w:t xml:space="preserve">: </w:t>
      </w:r>
      <w:r>
        <w:rPr>
          <w:rFonts w:ascii="Arial" w:hAnsi="Arial" w:cs="Arial"/>
          <w:sz w:val="22"/>
          <w:szCs w:val="22"/>
        </w:rPr>
        <w:t>Ensure public safety resources adequately protect our community</w:t>
      </w:r>
      <w:r w:rsidRPr="00DC0060">
        <w:rPr>
          <w:rFonts w:ascii="Arial" w:hAnsi="Arial" w:cs="Arial"/>
          <w:sz w:val="22"/>
          <w:szCs w:val="22"/>
        </w:rPr>
        <w:t>.</w:t>
      </w:r>
    </w:p>
    <w:p w14:paraId="5849B9FE" w14:textId="0A52C7BF" w:rsidR="00FF6717" w:rsidRDefault="00FF6717" w:rsidP="00053632">
      <w:pPr>
        <w:jc w:val="both"/>
        <w:rPr>
          <w:rFonts w:ascii="Arial" w:hAnsi="Arial" w:cs="Arial"/>
          <w:sz w:val="22"/>
          <w:szCs w:val="22"/>
        </w:rPr>
      </w:pPr>
      <w:r w:rsidRPr="00FF6717">
        <w:rPr>
          <w:rFonts w:ascii="Arial" w:hAnsi="Arial" w:cs="Arial"/>
          <w:sz w:val="22"/>
          <w:szCs w:val="22"/>
        </w:rPr>
        <w:t>Financial Health: Maintain a balanced budget and adequate reserves.</w:t>
      </w:r>
    </w:p>
    <w:p w14:paraId="04A58DF0" w14:textId="77777777" w:rsidR="00053632" w:rsidRDefault="00053632" w:rsidP="00B34733">
      <w:pPr>
        <w:jc w:val="both"/>
        <w:rPr>
          <w:rFonts w:ascii="Arial" w:hAnsi="Arial" w:cs="Arial"/>
          <w:b/>
          <w:sz w:val="22"/>
          <w:szCs w:val="22"/>
        </w:rPr>
      </w:pPr>
    </w:p>
    <w:p w14:paraId="37CB1A54" w14:textId="77777777" w:rsidR="000C1308" w:rsidRDefault="000C1308" w:rsidP="00B34733">
      <w:pPr>
        <w:jc w:val="both"/>
        <w:rPr>
          <w:rFonts w:ascii="Arial" w:hAnsi="Arial" w:cs="Arial"/>
          <w:b/>
          <w:sz w:val="22"/>
          <w:szCs w:val="22"/>
        </w:rPr>
      </w:pPr>
    </w:p>
    <w:p w14:paraId="3797E223" w14:textId="28AE0A3A" w:rsidR="00B34733" w:rsidRPr="00DA71AC" w:rsidRDefault="00B34733" w:rsidP="00B34733">
      <w:pPr>
        <w:jc w:val="both"/>
        <w:rPr>
          <w:rFonts w:ascii="Arial" w:hAnsi="Arial" w:cs="Arial"/>
          <w:b/>
          <w:sz w:val="22"/>
          <w:szCs w:val="22"/>
        </w:rPr>
      </w:pPr>
      <w:r w:rsidRPr="00DA71AC">
        <w:rPr>
          <w:rFonts w:ascii="Arial" w:hAnsi="Arial" w:cs="Arial"/>
          <w:b/>
          <w:sz w:val="22"/>
          <w:szCs w:val="22"/>
        </w:rPr>
        <w:lastRenderedPageBreak/>
        <w:t>FISCAL IMPACT</w:t>
      </w:r>
    </w:p>
    <w:p w14:paraId="58CB3806" w14:textId="77777777" w:rsidR="00F77D1D" w:rsidRPr="0058476D" w:rsidRDefault="00F77D1D" w:rsidP="00B34733">
      <w:pPr>
        <w:jc w:val="both"/>
        <w:rPr>
          <w:rFonts w:ascii="Arial" w:hAnsi="Arial" w:cs="Arial"/>
          <w:sz w:val="22"/>
          <w:szCs w:val="22"/>
        </w:rPr>
      </w:pPr>
    </w:p>
    <w:p w14:paraId="655BC094" w14:textId="07E8AFDF" w:rsidR="00B4057B" w:rsidRDefault="00410FCD" w:rsidP="00F77D1D">
      <w:pPr>
        <w:jc w:val="both"/>
        <w:rPr>
          <w:rFonts w:ascii="Arial" w:hAnsi="Arial" w:cs="Arial"/>
          <w:sz w:val="22"/>
          <w:szCs w:val="22"/>
        </w:rPr>
      </w:pPr>
      <w:r w:rsidRPr="00A76F73">
        <w:rPr>
          <w:rFonts w:ascii="Arial" w:hAnsi="Arial" w:cs="Arial"/>
          <w:sz w:val="22"/>
          <w:szCs w:val="22"/>
        </w:rPr>
        <w:t>ARPA Grant funding in the amount of $</w:t>
      </w:r>
      <w:r w:rsidR="00A76F73" w:rsidRPr="00A76F73">
        <w:rPr>
          <w:rFonts w:ascii="Arial" w:hAnsi="Arial" w:cs="Arial"/>
          <w:sz w:val="22"/>
          <w:szCs w:val="22"/>
        </w:rPr>
        <w:t>63</w:t>
      </w:r>
      <w:r w:rsidRPr="00A76F73">
        <w:rPr>
          <w:rFonts w:ascii="Arial" w:hAnsi="Arial" w:cs="Arial"/>
          <w:sz w:val="22"/>
          <w:szCs w:val="22"/>
        </w:rPr>
        <w:t>,</w:t>
      </w:r>
      <w:r w:rsidR="00A76F73" w:rsidRPr="00A76F73">
        <w:rPr>
          <w:rFonts w:ascii="Arial" w:hAnsi="Arial" w:cs="Arial"/>
          <w:sz w:val="22"/>
          <w:szCs w:val="22"/>
        </w:rPr>
        <w:t>664</w:t>
      </w:r>
      <w:r w:rsidRPr="00A76F73">
        <w:rPr>
          <w:rFonts w:ascii="Arial" w:hAnsi="Arial" w:cs="Arial"/>
          <w:sz w:val="22"/>
          <w:szCs w:val="22"/>
        </w:rPr>
        <w:t xml:space="preserve"> has been identified for the proposed purchase of </w:t>
      </w:r>
      <w:r w:rsidR="00A76F73" w:rsidRPr="00A76F73">
        <w:rPr>
          <w:rFonts w:ascii="Arial" w:hAnsi="Arial" w:cs="Arial"/>
          <w:sz w:val="22"/>
          <w:szCs w:val="22"/>
        </w:rPr>
        <w:t>eight</w:t>
      </w:r>
      <w:r w:rsidR="001974EB" w:rsidRPr="00A76F73">
        <w:rPr>
          <w:rFonts w:ascii="Arial" w:hAnsi="Arial" w:cs="Arial"/>
          <w:sz w:val="22"/>
          <w:szCs w:val="22"/>
        </w:rPr>
        <w:t xml:space="preserve"> (</w:t>
      </w:r>
      <w:r w:rsidR="00A76F73" w:rsidRPr="00A76F73">
        <w:rPr>
          <w:rFonts w:ascii="Arial" w:hAnsi="Arial" w:cs="Arial"/>
          <w:sz w:val="22"/>
          <w:szCs w:val="22"/>
        </w:rPr>
        <w:t>8</w:t>
      </w:r>
      <w:r w:rsidR="001974EB" w:rsidRPr="00A76F73">
        <w:rPr>
          <w:rFonts w:ascii="Arial" w:hAnsi="Arial" w:cs="Arial"/>
          <w:sz w:val="22"/>
          <w:szCs w:val="22"/>
        </w:rPr>
        <w:t xml:space="preserve">) </w:t>
      </w:r>
      <w:r w:rsidR="008634A8" w:rsidRPr="00A76F73">
        <w:rPr>
          <w:rFonts w:ascii="Arial" w:hAnsi="Arial" w:cs="Arial"/>
          <w:sz w:val="22"/>
          <w:szCs w:val="22"/>
        </w:rPr>
        <w:t>chlorin</w:t>
      </w:r>
      <w:r w:rsidR="00A76F73" w:rsidRPr="00A76F73">
        <w:rPr>
          <w:rFonts w:ascii="Arial" w:hAnsi="Arial" w:cs="Arial"/>
          <w:sz w:val="22"/>
          <w:szCs w:val="22"/>
        </w:rPr>
        <w:t>e analyzers</w:t>
      </w:r>
      <w:r w:rsidR="001974EB" w:rsidRPr="00A76F73">
        <w:rPr>
          <w:rFonts w:ascii="Arial" w:hAnsi="Arial" w:cs="Arial"/>
          <w:sz w:val="22"/>
          <w:szCs w:val="22"/>
        </w:rPr>
        <w:t>.</w:t>
      </w:r>
      <w:r w:rsidR="00B4057B" w:rsidRPr="00A76F73">
        <w:rPr>
          <w:rFonts w:ascii="Arial" w:hAnsi="Arial" w:cs="Arial"/>
          <w:sz w:val="22"/>
          <w:szCs w:val="22"/>
        </w:rPr>
        <w:t xml:space="preserve">  If approved, an amendment to the FY 2024-25 Budget will be presented at the </w:t>
      </w:r>
      <w:r w:rsidR="005832A6">
        <w:rPr>
          <w:rFonts w:ascii="Arial" w:hAnsi="Arial" w:cs="Arial"/>
          <w:sz w:val="22"/>
          <w:szCs w:val="22"/>
        </w:rPr>
        <w:t>Mid-Year</w:t>
      </w:r>
      <w:r w:rsidR="00B4057B" w:rsidRPr="00A76F73">
        <w:rPr>
          <w:rFonts w:ascii="Arial" w:hAnsi="Arial" w:cs="Arial"/>
          <w:sz w:val="22"/>
          <w:szCs w:val="22"/>
        </w:rPr>
        <w:t xml:space="preserve"> Budget Review to appropriate the necessary funds.</w:t>
      </w:r>
    </w:p>
    <w:p w14:paraId="7A28E6D0" w14:textId="0E2BB63F" w:rsidR="005243BE" w:rsidRPr="008317F5" w:rsidRDefault="00B34733" w:rsidP="005243BE">
      <w:pPr>
        <w:spacing w:before="100" w:beforeAutospacing="1" w:after="120"/>
        <w:jc w:val="both"/>
        <w:rPr>
          <w:rFonts w:ascii="Arial" w:hAnsi="Arial" w:cs="Arial"/>
          <w:b/>
          <w:sz w:val="22"/>
          <w:szCs w:val="22"/>
        </w:rPr>
      </w:pPr>
      <w:r w:rsidRPr="00DA71AC">
        <w:rPr>
          <w:rFonts w:ascii="Arial" w:hAnsi="Arial" w:cs="Arial"/>
          <w:b/>
          <w:sz w:val="22"/>
          <w:szCs w:val="22"/>
        </w:rPr>
        <w:t>ALTERNATIVE(S)</w:t>
      </w:r>
    </w:p>
    <w:p w14:paraId="5A4735A3" w14:textId="77777777" w:rsidR="00B34733" w:rsidRPr="00DA71AC" w:rsidRDefault="00B34733" w:rsidP="00B34733">
      <w:pPr>
        <w:ind w:left="360" w:hanging="360"/>
        <w:jc w:val="both"/>
        <w:rPr>
          <w:rFonts w:ascii="Arial" w:hAnsi="Arial" w:cs="Arial"/>
          <w:sz w:val="22"/>
          <w:szCs w:val="22"/>
        </w:rPr>
      </w:pPr>
      <w:r>
        <w:rPr>
          <w:rFonts w:ascii="Arial" w:hAnsi="Arial" w:cs="Arial"/>
          <w:sz w:val="22"/>
          <w:szCs w:val="22"/>
        </w:rPr>
        <w:t>1.</w:t>
      </w:r>
      <w:r>
        <w:rPr>
          <w:rFonts w:ascii="Arial" w:hAnsi="Arial" w:cs="Arial"/>
          <w:sz w:val="22"/>
          <w:szCs w:val="22"/>
        </w:rPr>
        <w:tab/>
        <w:t>Provide alternative direction to staff.</w:t>
      </w:r>
    </w:p>
    <w:p w14:paraId="78E19BAF" w14:textId="77777777" w:rsidR="00F77D1D" w:rsidRPr="0058476D" w:rsidRDefault="00F77D1D" w:rsidP="00B34733">
      <w:pPr>
        <w:jc w:val="both"/>
        <w:rPr>
          <w:rFonts w:ascii="Arial" w:hAnsi="Arial" w:cs="Arial"/>
          <w:sz w:val="22"/>
          <w:szCs w:val="22"/>
        </w:rPr>
      </w:pPr>
    </w:p>
    <w:p w14:paraId="64DD1538" w14:textId="3DFB4BF4" w:rsidR="00B34733" w:rsidRPr="005243BE" w:rsidRDefault="00B34733" w:rsidP="005243BE">
      <w:pPr>
        <w:spacing w:after="120"/>
        <w:jc w:val="both"/>
        <w:rPr>
          <w:rFonts w:ascii="Arial" w:hAnsi="Arial" w:cs="Arial"/>
          <w:sz w:val="22"/>
          <w:szCs w:val="22"/>
        </w:rPr>
      </w:pPr>
      <w:r>
        <w:rPr>
          <w:rFonts w:ascii="Arial" w:hAnsi="Arial" w:cs="Arial"/>
          <w:b/>
          <w:sz w:val="22"/>
          <w:szCs w:val="22"/>
        </w:rPr>
        <w:t>ATTACHMENT(S)</w:t>
      </w:r>
    </w:p>
    <w:p w14:paraId="1083E901" w14:textId="10113873" w:rsidR="00B34733" w:rsidRPr="00464B9D" w:rsidRDefault="00B4057B" w:rsidP="0058476D">
      <w:pPr>
        <w:pStyle w:val="ListParagraph"/>
        <w:ind w:left="360"/>
        <w:rPr>
          <w:rFonts w:ascii="Arial" w:hAnsi="Arial"/>
          <w:sz w:val="22"/>
        </w:rPr>
      </w:pPr>
      <w:r w:rsidRPr="00464B9D">
        <w:rPr>
          <w:rFonts w:ascii="Arial" w:hAnsi="Arial"/>
          <w:sz w:val="22"/>
        </w:rPr>
        <w:t>None</w:t>
      </w:r>
    </w:p>
    <w:p w14:paraId="61532DC8" w14:textId="77777777" w:rsidR="00C37D48" w:rsidRDefault="00C37D48" w:rsidP="00C37D48">
      <w:pPr>
        <w:rPr>
          <w:rFonts w:ascii="Arial" w:hAnsi="Arial"/>
          <w:sz w:val="22"/>
        </w:rPr>
      </w:pPr>
    </w:p>
    <w:p w14:paraId="3B1CA267" w14:textId="77777777" w:rsidR="00A262BF" w:rsidRDefault="00A262BF" w:rsidP="00C37D48">
      <w:pPr>
        <w:rPr>
          <w:rFonts w:ascii="Arial" w:hAnsi="Arial"/>
          <w:sz w:val="22"/>
        </w:rPr>
      </w:pPr>
    </w:p>
    <w:p w14:paraId="107F6137" w14:textId="77777777" w:rsidR="00A262BF" w:rsidRDefault="00A262BF" w:rsidP="00C37D48">
      <w:pPr>
        <w:rPr>
          <w:rFonts w:ascii="Arial" w:hAnsi="Arial"/>
          <w:sz w:val="22"/>
        </w:rPr>
      </w:pPr>
    </w:p>
    <w:p w14:paraId="6B84ABA6" w14:textId="77777777" w:rsidR="00A262BF" w:rsidRDefault="00A262BF" w:rsidP="00C37D48">
      <w:pPr>
        <w:rPr>
          <w:rFonts w:ascii="Arial" w:hAnsi="Arial"/>
          <w:sz w:val="22"/>
        </w:rPr>
      </w:pPr>
    </w:p>
    <w:p w14:paraId="051C9A10" w14:textId="77777777" w:rsidR="00A262BF" w:rsidRDefault="00A262BF" w:rsidP="00C37D48">
      <w:pPr>
        <w:rPr>
          <w:rFonts w:ascii="Arial" w:hAnsi="Arial"/>
          <w:sz w:val="22"/>
        </w:rPr>
      </w:pPr>
    </w:p>
    <w:p w14:paraId="368A6F5F" w14:textId="77777777" w:rsidR="00A262BF" w:rsidRPr="00C37D48" w:rsidRDefault="00A262BF" w:rsidP="00C37D48">
      <w:pPr>
        <w:rPr>
          <w:rFonts w:ascii="Arial" w:hAnsi="Arial"/>
          <w:sz w:val="22"/>
        </w:rPr>
      </w:pPr>
    </w:p>
    <w:sectPr w:rsidR="00A262BF" w:rsidRPr="00C37D48" w:rsidSect="00AE7CD2">
      <w:headerReference w:type="default" r:id="rId12"/>
      <w:footerReference w:type="default" r:id="rId13"/>
      <w:type w:val="continuous"/>
      <w:pgSz w:w="12240" w:h="15840" w:code="1"/>
      <w:pgMar w:top="1440" w:right="1260" w:bottom="1170" w:left="126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6BC6D" w14:textId="77777777" w:rsidR="0028532C" w:rsidRDefault="0028532C">
      <w:r>
        <w:separator/>
      </w:r>
    </w:p>
  </w:endnote>
  <w:endnote w:type="continuationSeparator" w:id="0">
    <w:p w14:paraId="6F4EDEBF" w14:textId="77777777" w:rsidR="0028532C" w:rsidRDefault="0028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F783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5009D" w14:textId="77777777" w:rsidR="0028532C" w:rsidRDefault="0028532C">
      <w:r>
        <w:separator/>
      </w:r>
    </w:p>
  </w:footnote>
  <w:footnote w:type="continuationSeparator" w:id="0">
    <w:p w14:paraId="0140E2CB" w14:textId="77777777" w:rsidR="0028532C" w:rsidRDefault="00285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B8302" w14:textId="77777777" w:rsidR="00373996" w:rsidRDefault="00BA14CE">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43585C06" wp14:editId="2FCF2CF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C1255"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54783193"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2212C76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85C06"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4E9C1255"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54783193"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2212C76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39FDEBCF" wp14:editId="5D4C2E60">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1ACF84"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8EB9E" w14:textId="2C945AB1" w:rsidR="005832A6" w:rsidRPr="0058476D" w:rsidRDefault="005832A6" w:rsidP="00505860">
    <w:pPr>
      <w:pStyle w:val="Header"/>
      <w:rPr>
        <w:rFonts w:ascii="Arial" w:hAnsi="Arial" w:cs="Arial"/>
      </w:rPr>
    </w:pPr>
    <w:r w:rsidRPr="0058476D">
      <w:rPr>
        <w:rFonts w:ascii="Arial" w:hAnsi="Arial" w:cs="Arial"/>
      </w:rPr>
      <w:t>Page 2 of 2</w:t>
    </w:r>
  </w:p>
  <w:p w14:paraId="057983E1" w14:textId="7352295D" w:rsidR="005832A6" w:rsidRPr="0058476D" w:rsidRDefault="005832A6" w:rsidP="00505860">
    <w:pPr>
      <w:pStyle w:val="Header"/>
      <w:rPr>
        <w:rFonts w:ascii="Arial" w:hAnsi="Arial" w:cs="Arial"/>
      </w:rPr>
    </w:pPr>
    <w:r w:rsidRPr="0058476D">
      <w:rPr>
        <w:rFonts w:ascii="Arial" w:hAnsi="Arial" w:cs="Arial"/>
      </w:rPr>
      <w:t>Staff Report to the City Council Members, Chair and Board Members, Hesperia Water District</w:t>
    </w:r>
  </w:p>
  <w:p w14:paraId="450FE995" w14:textId="21CD5CAD" w:rsidR="005832A6" w:rsidRPr="0058476D" w:rsidRDefault="005832A6" w:rsidP="00505860">
    <w:pPr>
      <w:pStyle w:val="Header"/>
      <w:rPr>
        <w:rFonts w:ascii="Arial" w:hAnsi="Arial" w:cs="Arial"/>
      </w:rPr>
    </w:pPr>
    <w:r w:rsidRPr="0058476D">
      <w:rPr>
        <w:rFonts w:ascii="Arial" w:hAnsi="Arial" w:cs="Arial"/>
      </w:rPr>
      <w:t>ARPA Grant Equipment Procurement- Eight Chlorinators</w:t>
    </w:r>
  </w:p>
  <w:p w14:paraId="1B48CF8E" w14:textId="2CD19066" w:rsidR="005832A6" w:rsidRPr="0058476D" w:rsidRDefault="005832A6" w:rsidP="00505860">
    <w:pPr>
      <w:pStyle w:val="Header"/>
      <w:rPr>
        <w:rFonts w:ascii="Arial" w:hAnsi="Arial" w:cs="Arial"/>
      </w:rPr>
    </w:pPr>
    <w:r w:rsidRPr="0058476D">
      <w:rPr>
        <w:rFonts w:ascii="Arial" w:hAnsi="Arial" w:cs="Arial"/>
      </w:rPr>
      <w:t>November 19, 2024</w:t>
    </w:r>
  </w:p>
  <w:p w14:paraId="22FC8A62" w14:textId="5345B89B" w:rsidR="005832A6" w:rsidRPr="00505860" w:rsidRDefault="005832A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E0180"/>
    <w:multiLevelType w:val="hybridMultilevel"/>
    <w:tmpl w:val="741E2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032E4"/>
    <w:multiLevelType w:val="hybridMultilevel"/>
    <w:tmpl w:val="2342E8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3534C2"/>
    <w:multiLevelType w:val="hybridMultilevel"/>
    <w:tmpl w:val="8056F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2461A9"/>
    <w:multiLevelType w:val="hybridMultilevel"/>
    <w:tmpl w:val="931E7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2439335">
    <w:abstractNumId w:val="1"/>
  </w:num>
  <w:num w:numId="2" w16cid:durableId="2064019861">
    <w:abstractNumId w:val="2"/>
  </w:num>
  <w:num w:numId="3" w16cid:durableId="339115665">
    <w:abstractNumId w:val="3"/>
  </w:num>
  <w:num w:numId="4" w16cid:durableId="6680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4CE"/>
    <w:rsid w:val="0000601C"/>
    <w:rsid w:val="00024D56"/>
    <w:rsid w:val="00046950"/>
    <w:rsid w:val="00046E79"/>
    <w:rsid w:val="00053632"/>
    <w:rsid w:val="0005572F"/>
    <w:rsid w:val="0005576A"/>
    <w:rsid w:val="00066060"/>
    <w:rsid w:val="00070033"/>
    <w:rsid w:val="000A0A90"/>
    <w:rsid w:val="000A1506"/>
    <w:rsid w:val="000B2C0E"/>
    <w:rsid w:val="000B6C83"/>
    <w:rsid w:val="000C1308"/>
    <w:rsid w:val="000C4867"/>
    <w:rsid w:val="000D794E"/>
    <w:rsid w:val="000F605A"/>
    <w:rsid w:val="00110E21"/>
    <w:rsid w:val="001116E7"/>
    <w:rsid w:val="00115774"/>
    <w:rsid w:val="00145692"/>
    <w:rsid w:val="00161684"/>
    <w:rsid w:val="00164574"/>
    <w:rsid w:val="00183194"/>
    <w:rsid w:val="00190495"/>
    <w:rsid w:val="00195789"/>
    <w:rsid w:val="001974EB"/>
    <w:rsid w:val="001B1C0F"/>
    <w:rsid w:val="001B1C94"/>
    <w:rsid w:val="001B4C00"/>
    <w:rsid w:val="001C1325"/>
    <w:rsid w:val="001E2185"/>
    <w:rsid w:val="001F3442"/>
    <w:rsid w:val="001F5DB6"/>
    <w:rsid w:val="0022563A"/>
    <w:rsid w:val="00227341"/>
    <w:rsid w:val="00253972"/>
    <w:rsid w:val="002620B3"/>
    <w:rsid w:val="002649FA"/>
    <w:rsid w:val="0028532C"/>
    <w:rsid w:val="002958DC"/>
    <w:rsid w:val="002A0797"/>
    <w:rsid w:val="002A0D8D"/>
    <w:rsid w:val="002B2B4F"/>
    <w:rsid w:val="002B7EAE"/>
    <w:rsid w:val="002C304A"/>
    <w:rsid w:val="002F03CA"/>
    <w:rsid w:val="00313B0F"/>
    <w:rsid w:val="00315578"/>
    <w:rsid w:val="0031741A"/>
    <w:rsid w:val="00327081"/>
    <w:rsid w:val="00334E08"/>
    <w:rsid w:val="00335153"/>
    <w:rsid w:val="003517C4"/>
    <w:rsid w:val="0035458F"/>
    <w:rsid w:val="00361018"/>
    <w:rsid w:val="003704EE"/>
    <w:rsid w:val="003712CD"/>
    <w:rsid w:val="003724AF"/>
    <w:rsid w:val="00373996"/>
    <w:rsid w:val="003832D9"/>
    <w:rsid w:val="00387A42"/>
    <w:rsid w:val="00393245"/>
    <w:rsid w:val="0039410C"/>
    <w:rsid w:val="00394BDD"/>
    <w:rsid w:val="003B13B6"/>
    <w:rsid w:val="003B7047"/>
    <w:rsid w:val="003D3316"/>
    <w:rsid w:val="003D756B"/>
    <w:rsid w:val="003E3E9A"/>
    <w:rsid w:val="003F317A"/>
    <w:rsid w:val="003F3E5F"/>
    <w:rsid w:val="003F7E63"/>
    <w:rsid w:val="00406B15"/>
    <w:rsid w:val="00410FCD"/>
    <w:rsid w:val="0041469A"/>
    <w:rsid w:val="0043301A"/>
    <w:rsid w:val="00441EF3"/>
    <w:rsid w:val="00444C25"/>
    <w:rsid w:val="00450168"/>
    <w:rsid w:val="004570AE"/>
    <w:rsid w:val="004630A2"/>
    <w:rsid w:val="00463511"/>
    <w:rsid w:val="00464B9D"/>
    <w:rsid w:val="0046560D"/>
    <w:rsid w:val="00481DCE"/>
    <w:rsid w:val="00483724"/>
    <w:rsid w:val="00483FF1"/>
    <w:rsid w:val="00486C9D"/>
    <w:rsid w:val="0049480C"/>
    <w:rsid w:val="004A255A"/>
    <w:rsid w:val="004B3F15"/>
    <w:rsid w:val="004B5390"/>
    <w:rsid w:val="004C086B"/>
    <w:rsid w:val="004D1A5B"/>
    <w:rsid w:val="004D2703"/>
    <w:rsid w:val="004D7F70"/>
    <w:rsid w:val="004E3B74"/>
    <w:rsid w:val="004F7F78"/>
    <w:rsid w:val="005042BA"/>
    <w:rsid w:val="00505860"/>
    <w:rsid w:val="005103CD"/>
    <w:rsid w:val="0051225F"/>
    <w:rsid w:val="0052334D"/>
    <w:rsid w:val="005234AB"/>
    <w:rsid w:val="005243BE"/>
    <w:rsid w:val="00533A8C"/>
    <w:rsid w:val="00536DA5"/>
    <w:rsid w:val="00541D16"/>
    <w:rsid w:val="00541FD9"/>
    <w:rsid w:val="005438CA"/>
    <w:rsid w:val="00545AC8"/>
    <w:rsid w:val="00546940"/>
    <w:rsid w:val="00562745"/>
    <w:rsid w:val="005832A6"/>
    <w:rsid w:val="0058476D"/>
    <w:rsid w:val="005973CA"/>
    <w:rsid w:val="005B2184"/>
    <w:rsid w:val="005B6BED"/>
    <w:rsid w:val="005B7CC3"/>
    <w:rsid w:val="005C399A"/>
    <w:rsid w:val="005C6EA0"/>
    <w:rsid w:val="005D3FDA"/>
    <w:rsid w:val="005E1036"/>
    <w:rsid w:val="005E16E3"/>
    <w:rsid w:val="005E5DEC"/>
    <w:rsid w:val="005F2E6F"/>
    <w:rsid w:val="005F5321"/>
    <w:rsid w:val="006035B1"/>
    <w:rsid w:val="0061330D"/>
    <w:rsid w:val="00627C87"/>
    <w:rsid w:val="0064138E"/>
    <w:rsid w:val="00641F54"/>
    <w:rsid w:val="006466B6"/>
    <w:rsid w:val="00652DAB"/>
    <w:rsid w:val="0066149E"/>
    <w:rsid w:val="00662D89"/>
    <w:rsid w:val="00664802"/>
    <w:rsid w:val="006769A1"/>
    <w:rsid w:val="00677476"/>
    <w:rsid w:val="00695D2B"/>
    <w:rsid w:val="006A080E"/>
    <w:rsid w:val="006A465E"/>
    <w:rsid w:val="006D433B"/>
    <w:rsid w:val="006E1FE6"/>
    <w:rsid w:val="006F3D23"/>
    <w:rsid w:val="00707E47"/>
    <w:rsid w:val="00711CFC"/>
    <w:rsid w:val="00711E69"/>
    <w:rsid w:val="00711F0A"/>
    <w:rsid w:val="00712709"/>
    <w:rsid w:val="007165AA"/>
    <w:rsid w:val="00722BCA"/>
    <w:rsid w:val="00725B83"/>
    <w:rsid w:val="007305C1"/>
    <w:rsid w:val="007347C4"/>
    <w:rsid w:val="0074034E"/>
    <w:rsid w:val="007418F1"/>
    <w:rsid w:val="00772575"/>
    <w:rsid w:val="00772D84"/>
    <w:rsid w:val="00776173"/>
    <w:rsid w:val="0078151E"/>
    <w:rsid w:val="00790D36"/>
    <w:rsid w:val="007A1230"/>
    <w:rsid w:val="007A7AA9"/>
    <w:rsid w:val="007B0F69"/>
    <w:rsid w:val="007B4FBA"/>
    <w:rsid w:val="007D258B"/>
    <w:rsid w:val="007F35DD"/>
    <w:rsid w:val="007F70DA"/>
    <w:rsid w:val="008050F2"/>
    <w:rsid w:val="00810B95"/>
    <w:rsid w:val="0081139B"/>
    <w:rsid w:val="00812E94"/>
    <w:rsid w:val="008140AA"/>
    <w:rsid w:val="00815A9F"/>
    <w:rsid w:val="00827927"/>
    <w:rsid w:val="008317F5"/>
    <w:rsid w:val="00833558"/>
    <w:rsid w:val="008335CB"/>
    <w:rsid w:val="00833F44"/>
    <w:rsid w:val="008349B7"/>
    <w:rsid w:val="00837083"/>
    <w:rsid w:val="00840FAB"/>
    <w:rsid w:val="00857AEF"/>
    <w:rsid w:val="00857E51"/>
    <w:rsid w:val="008634A8"/>
    <w:rsid w:val="00863E1A"/>
    <w:rsid w:val="00867E95"/>
    <w:rsid w:val="0088009B"/>
    <w:rsid w:val="00881EE0"/>
    <w:rsid w:val="008843AD"/>
    <w:rsid w:val="008A4BF4"/>
    <w:rsid w:val="008B7035"/>
    <w:rsid w:val="008D657A"/>
    <w:rsid w:val="008F5796"/>
    <w:rsid w:val="00901D03"/>
    <w:rsid w:val="00910E79"/>
    <w:rsid w:val="00917A9F"/>
    <w:rsid w:val="00917D4F"/>
    <w:rsid w:val="009341C8"/>
    <w:rsid w:val="00946D03"/>
    <w:rsid w:val="00961750"/>
    <w:rsid w:val="00961766"/>
    <w:rsid w:val="0097634C"/>
    <w:rsid w:val="0097666A"/>
    <w:rsid w:val="00982205"/>
    <w:rsid w:val="00984362"/>
    <w:rsid w:val="00986EE6"/>
    <w:rsid w:val="009A4153"/>
    <w:rsid w:val="009C132A"/>
    <w:rsid w:val="009C14A4"/>
    <w:rsid w:val="009F6CBE"/>
    <w:rsid w:val="009F6D4E"/>
    <w:rsid w:val="00A05C77"/>
    <w:rsid w:val="00A1287C"/>
    <w:rsid w:val="00A12C31"/>
    <w:rsid w:val="00A21A2F"/>
    <w:rsid w:val="00A262BF"/>
    <w:rsid w:val="00A276A8"/>
    <w:rsid w:val="00A32358"/>
    <w:rsid w:val="00A44294"/>
    <w:rsid w:val="00A54CCF"/>
    <w:rsid w:val="00A6687E"/>
    <w:rsid w:val="00A76F73"/>
    <w:rsid w:val="00A94B08"/>
    <w:rsid w:val="00AA2C2B"/>
    <w:rsid w:val="00AA477C"/>
    <w:rsid w:val="00AB3E8B"/>
    <w:rsid w:val="00AC11E5"/>
    <w:rsid w:val="00AC4823"/>
    <w:rsid w:val="00AD7581"/>
    <w:rsid w:val="00AE08E1"/>
    <w:rsid w:val="00AE7CD2"/>
    <w:rsid w:val="00AF059F"/>
    <w:rsid w:val="00AF68F2"/>
    <w:rsid w:val="00B154BF"/>
    <w:rsid w:val="00B275E8"/>
    <w:rsid w:val="00B34733"/>
    <w:rsid w:val="00B374F8"/>
    <w:rsid w:val="00B4057B"/>
    <w:rsid w:val="00B40D1F"/>
    <w:rsid w:val="00B6201F"/>
    <w:rsid w:val="00B75E7D"/>
    <w:rsid w:val="00B76BBE"/>
    <w:rsid w:val="00B775E5"/>
    <w:rsid w:val="00B86437"/>
    <w:rsid w:val="00B95F20"/>
    <w:rsid w:val="00B96363"/>
    <w:rsid w:val="00BA14CE"/>
    <w:rsid w:val="00BB5FC9"/>
    <w:rsid w:val="00BB6DAA"/>
    <w:rsid w:val="00C04403"/>
    <w:rsid w:val="00C046E1"/>
    <w:rsid w:val="00C2494E"/>
    <w:rsid w:val="00C24DDB"/>
    <w:rsid w:val="00C37D48"/>
    <w:rsid w:val="00C7323E"/>
    <w:rsid w:val="00C764FC"/>
    <w:rsid w:val="00C80362"/>
    <w:rsid w:val="00C816BE"/>
    <w:rsid w:val="00C97451"/>
    <w:rsid w:val="00CB041A"/>
    <w:rsid w:val="00CD2305"/>
    <w:rsid w:val="00CE2A63"/>
    <w:rsid w:val="00CE45DC"/>
    <w:rsid w:val="00CE56B3"/>
    <w:rsid w:val="00D00A35"/>
    <w:rsid w:val="00D05AA2"/>
    <w:rsid w:val="00D27B7D"/>
    <w:rsid w:val="00D4193A"/>
    <w:rsid w:val="00D50B5F"/>
    <w:rsid w:val="00D6356D"/>
    <w:rsid w:val="00D64017"/>
    <w:rsid w:val="00D87F44"/>
    <w:rsid w:val="00D94A45"/>
    <w:rsid w:val="00DA71AC"/>
    <w:rsid w:val="00DB6A63"/>
    <w:rsid w:val="00DC0060"/>
    <w:rsid w:val="00DC401E"/>
    <w:rsid w:val="00DD12F4"/>
    <w:rsid w:val="00DD2EB4"/>
    <w:rsid w:val="00DD358A"/>
    <w:rsid w:val="00DD7650"/>
    <w:rsid w:val="00DD7832"/>
    <w:rsid w:val="00E01E97"/>
    <w:rsid w:val="00E133E7"/>
    <w:rsid w:val="00E25F86"/>
    <w:rsid w:val="00E274B9"/>
    <w:rsid w:val="00E566F3"/>
    <w:rsid w:val="00E64CA9"/>
    <w:rsid w:val="00E7488A"/>
    <w:rsid w:val="00E94D5C"/>
    <w:rsid w:val="00EB0C6F"/>
    <w:rsid w:val="00EB7852"/>
    <w:rsid w:val="00EC223A"/>
    <w:rsid w:val="00EC225D"/>
    <w:rsid w:val="00EC4BC1"/>
    <w:rsid w:val="00EE0830"/>
    <w:rsid w:val="00EE0F4B"/>
    <w:rsid w:val="00EF06BA"/>
    <w:rsid w:val="00EF2ADF"/>
    <w:rsid w:val="00F02731"/>
    <w:rsid w:val="00F112BB"/>
    <w:rsid w:val="00F1212F"/>
    <w:rsid w:val="00F1442F"/>
    <w:rsid w:val="00F32A58"/>
    <w:rsid w:val="00F36BA8"/>
    <w:rsid w:val="00F52676"/>
    <w:rsid w:val="00F551DD"/>
    <w:rsid w:val="00F6107D"/>
    <w:rsid w:val="00F7546D"/>
    <w:rsid w:val="00F77D1D"/>
    <w:rsid w:val="00F82B1C"/>
    <w:rsid w:val="00F91535"/>
    <w:rsid w:val="00F9207B"/>
    <w:rsid w:val="00F943D6"/>
    <w:rsid w:val="00F950C9"/>
    <w:rsid w:val="00FA71E8"/>
    <w:rsid w:val="00FB3298"/>
    <w:rsid w:val="00FB6635"/>
    <w:rsid w:val="00FC1BA6"/>
    <w:rsid w:val="00FC5617"/>
    <w:rsid w:val="00FD7C67"/>
    <w:rsid w:val="00FE59FE"/>
    <w:rsid w:val="00FE7F99"/>
    <w:rsid w:val="00FF2412"/>
    <w:rsid w:val="00FF6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F8A2D4C"/>
  <w15:docId w15:val="{2AB54757-149E-4CCC-B8F1-5120ACB0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BodyText3">
    <w:name w:val="Body Text 3"/>
    <w:basedOn w:val="Normal"/>
    <w:link w:val="BodyText3Char"/>
    <w:rsid w:val="00BA14CE"/>
    <w:pPr>
      <w:spacing w:after="120"/>
    </w:pPr>
    <w:rPr>
      <w:sz w:val="16"/>
      <w:szCs w:val="16"/>
    </w:rPr>
  </w:style>
  <w:style w:type="character" w:customStyle="1" w:styleId="BodyText3Char">
    <w:name w:val="Body Text 3 Char"/>
    <w:basedOn w:val="DefaultParagraphFont"/>
    <w:link w:val="BodyText3"/>
    <w:rsid w:val="00BA14CE"/>
    <w:rPr>
      <w:sz w:val="16"/>
      <w:szCs w:val="16"/>
    </w:rPr>
  </w:style>
  <w:style w:type="paragraph" w:styleId="CommentSubject">
    <w:name w:val="annotation subject"/>
    <w:basedOn w:val="CommentText"/>
    <w:next w:val="CommentText"/>
    <w:link w:val="CommentSubjectChar"/>
    <w:rsid w:val="0022563A"/>
    <w:rPr>
      <w:b/>
      <w:bCs/>
    </w:rPr>
  </w:style>
  <w:style w:type="character" w:customStyle="1" w:styleId="CommentTextChar">
    <w:name w:val="Comment Text Char"/>
    <w:basedOn w:val="DefaultParagraphFont"/>
    <w:link w:val="CommentText"/>
    <w:semiHidden/>
    <w:rsid w:val="0022563A"/>
  </w:style>
  <w:style w:type="character" w:customStyle="1" w:styleId="CommentSubjectChar">
    <w:name w:val="Comment Subject Char"/>
    <w:basedOn w:val="CommentTextChar"/>
    <w:link w:val="CommentSubject"/>
    <w:rsid w:val="0022563A"/>
    <w:rPr>
      <w:b/>
      <w:bCs/>
    </w:rPr>
  </w:style>
  <w:style w:type="paragraph" w:styleId="ListParagraph">
    <w:name w:val="List Paragraph"/>
    <w:basedOn w:val="Normal"/>
    <w:uiPriority w:val="34"/>
    <w:qFormat/>
    <w:rsid w:val="008140AA"/>
    <w:pPr>
      <w:ind w:left="720"/>
      <w:contextualSpacing/>
    </w:pPr>
  </w:style>
  <w:style w:type="paragraph" w:styleId="Revision">
    <w:name w:val="Revision"/>
    <w:hidden/>
    <w:uiPriority w:val="99"/>
    <w:semiHidden/>
    <w:rsid w:val="00583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010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3BD5A49-171F-4F1B-BE87-02EE5B23B1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aromero</dc:creator>
  <cp:lastModifiedBy>Jillian Richardson</cp:lastModifiedBy>
  <cp:revision>8</cp:revision>
  <cp:lastPrinted>2024-11-04T23:32:00Z</cp:lastPrinted>
  <dcterms:created xsi:type="dcterms:W3CDTF">2024-10-30T20:37:00Z</dcterms:created>
  <dcterms:modified xsi:type="dcterms:W3CDTF">2024-11-13T16:19:00Z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y fmtid="{D5CDD505-2E9C-101B-9397-08002B2CF9AE}" pid="3" name="GrammarlyDocumentId">
    <vt:lpwstr>85c4bc79460b366d5a802e9bb634a3aedf95ed6fb184dfbb35d8f5bb61e0fab8</vt:lpwstr>
  </property>
</Properties>
</file>