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802436" w14:textId="5A4891DE" w:rsidR="00661A97" w:rsidRPr="0094565E" w:rsidRDefault="00661A97" w:rsidP="0028338E">
      <w:pPr>
        <w:autoSpaceDE w:val="0"/>
        <w:autoSpaceDN w:val="0"/>
        <w:adjustRightInd w:val="0"/>
        <w:spacing w:after="0" w:line="240" w:lineRule="auto"/>
        <w:jc w:val="center"/>
        <w:rPr>
          <w:caps/>
        </w:rPr>
      </w:pPr>
      <w:r w:rsidRPr="00494F62">
        <w:t>RESOLUTION NO. ____________________</w:t>
      </w:r>
    </w:p>
    <w:p w14:paraId="7FFA1A0F" w14:textId="77777777" w:rsidR="00661A97" w:rsidRPr="0094565E" w:rsidRDefault="00661A97" w:rsidP="0028338E">
      <w:pPr>
        <w:autoSpaceDE w:val="0"/>
        <w:autoSpaceDN w:val="0"/>
        <w:adjustRightInd w:val="0"/>
        <w:spacing w:after="0" w:line="240" w:lineRule="auto"/>
        <w:jc w:val="both"/>
        <w:rPr>
          <w:caps/>
        </w:rPr>
      </w:pPr>
    </w:p>
    <w:p w14:paraId="3818F6BF" w14:textId="77777777" w:rsidR="00C94D8C" w:rsidRPr="0094565E" w:rsidRDefault="00C94D8C" w:rsidP="0028338E">
      <w:pPr>
        <w:autoSpaceDE w:val="0"/>
        <w:autoSpaceDN w:val="0"/>
        <w:adjustRightInd w:val="0"/>
        <w:spacing w:after="0" w:line="240" w:lineRule="auto"/>
        <w:jc w:val="both"/>
        <w:rPr>
          <w:caps/>
        </w:rPr>
      </w:pPr>
    </w:p>
    <w:p w14:paraId="51F7F65A" w14:textId="65399F6E" w:rsidR="0086794E" w:rsidRPr="0094565E" w:rsidRDefault="00D135A0" w:rsidP="0028338E">
      <w:pPr>
        <w:autoSpaceDE w:val="0"/>
        <w:autoSpaceDN w:val="0"/>
        <w:adjustRightInd w:val="0"/>
        <w:spacing w:after="0" w:line="240" w:lineRule="auto"/>
        <w:ind w:left="1170" w:right="1440"/>
        <w:jc w:val="both"/>
      </w:pPr>
      <w:bookmarkStart w:id="0" w:name="_Hlk119594167"/>
      <w:r>
        <w:t>A RESOLUTION OF THE CITY COMMISSION OF THE CITY OF HOLLYWOOD, FLORIDA, AUTHORIZING THE APPROPRIATE CITY OFFICIALS TO EXECUTE AN INTERLOCAL AGREEMENT WITH BROWARD COUNTY, FLORIDA, TO PARTICIPATE IN THE BROWARD RAPID ALERT AND INFORMATION NETWORK (RAIN) PROGRAM FOR THE INSTALLATION OF TEN URBAN FLOOD MONITORING UNITS AT A COST OF $1,000.00 PER UNIT PER YEAR FOR A FIVE-YEAR TERM, IN ACCORDANCE WITH SECTION 38.41(C)(9) (BEST INTEREST)</w:t>
      </w:r>
    </w:p>
    <w:p w14:paraId="3CFFA1FB" w14:textId="1C043F7B" w:rsidR="0086794E" w:rsidRPr="0094565E" w:rsidRDefault="0086794E" w:rsidP="0028338E">
      <w:pPr>
        <w:autoSpaceDE w:val="0"/>
        <w:autoSpaceDN w:val="0"/>
        <w:adjustRightInd w:val="0"/>
        <w:spacing w:after="0" w:line="240" w:lineRule="auto"/>
        <w:ind w:right="1440"/>
        <w:jc w:val="both"/>
      </w:pPr>
    </w:p>
    <w:bookmarkEnd w:id="0"/>
    <w:p w14:paraId="442E7BD9" w14:textId="46521A8F" w:rsidR="000D0C43" w:rsidRPr="0094565E" w:rsidRDefault="000D0C43" w:rsidP="0028338E">
      <w:pPr>
        <w:autoSpaceDE w:val="0"/>
        <w:autoSpaceDN w:val="0"/>
        <w:adjustRightInd w:val="0"/>
        <w:spacing w:after="0" w:line="240" w:lineRule="auto"/>
        <w:jc w:val="both"/>
      </w:pPr>
    </w:p>
    <w:p w14:paraId="07253BD3" w14:textId="15D3E8E7" w:rsidR="003A0958" w:rsidRDefault="00D135A0" w:rsidP="0028338E">
      <w:pPr>
        <w:spacing w:after="0" w:line="240" w:lineRule="auto"/>
        <w:ind w:firstLine="720"/>
        <w:jc w:val="both"/>
        <w:rPr>
          <w:color w:val="000000"/>
        </w:rPr>
      </w:pPr>
      <w:bookmarkStart w:id="1" w:name="_Hlk119594360"/>
      <w:r>
        <w:t>WHEREAS, Broward County has established the Broward Rapid Alert and Information Network (“RAIN”), a flood early-warning system designed to help residents and municipal partners safely navigate roadways and maintain critical services during severe weather events; and</w:t>
      </w:r>
    </w:p>
    <w:p w14:paraId="03615C28" w14:textId="77777777" w:rsidR="005A2D44" w:rsidRPr="0094565E" w:rsidRDefault="005A2D44" w:rsidP="0028338E">
      <w:pPr>
        <w:spacing w:after="0" w:line="240" w:lineRule="auto"/>
        <w:ind w:firstLine="720"/>
        <w:jc w:val="both"/>
        <w:rPr>
          <w:color w:val="000000"/>
        </w:rPr>
      </w:pPr>
    </w:p>
    <w:p w14:paraId="74221D82" w14:textId="7F6EDB68" w:rsidR="003A0958" w:rsidRPr="0094565E" w:rsidRDefault="003A0958" w:rsidP="0028338E">
      <w:pPr>
        <w:spacing w:after="0" w:line="240" w:lineRule="auto"/>
        <w:ind w:firstLine="720"/>
        <w:jc w:val="both"/>
        <w:rPr>
          <w:color w:val="000000"/>
        </w:rPr>
      </w:pPr>
      <w:r w:rsidRPr="0094565E">
        <w:t xml:space="preserve">WHEREAS, </w:t>
      </w:r>
      <w:r w:rsidR="005A2D44" w:rsidRPr="005A2D44">
        <w:t>the RAIN program includes the installation, operation, and maintenance of urban flood monitoring units consisting of water level sensors, telemetry equipment, solar panels, and related infrastructure to provide real-time flood condition data</w:t>
      </w:r>
      <w:r w:rsidRPr="0094565E">
        <w:rPr>
          <w:color w:val="000000"/>
        </w:rPr>
        <w:t>; and</w:t>
      </w:r>
    </w:p>
    <w:p w14:paraId="58E952CC" w14:textId="77777777" w:rsidR="007E2E50" w:rsidRPr="0094565E" w:rsidRDefault="007E2E50" w:rsidP="0028338E">
      <w:pPr>
        <w:spacing w:after="0" w:line="240" w:lineRule="auto"/>
        <w:ind w:firstLine="720"/>
        <w:jc w:val="both"/>
        <w:rPr>
          <w:color w:val="000000"/>
        </w:rPr>
      </w:pPr>
    </w:p>
    <w:p w14:paraId="57A66A44" w14:textId="214528B5" w:rsidR="003A0958" w:rsidRPr="0094565E" w:rsidRDefault="00470189" w:rsidP="0028338E">
      <w:pPr>
        <w:spacing w:after="0" w:line="240" w:lineRule="auto"/>
        <w:ind w:firstLine="720"/>
        <w:jc w:val="both"/>
        <w:rPr>
          <w:color w:val="000000"/>
        </w:rPr>
      </w:pPr>
      <w:r w:rsidRPr="0094565E">
        <w:rPr>
          <w:color w:val="000000"/>
        </w:rPr>
        <w:t xml:space="preserve">WHEREAS, </w:t>
      </w:r>
      <w:r w:rsidR="005A2D44" w:rsidRPr="005A2D44">
        <w:rPr>
          <w:color w:val="000000"/>
        </w:rPr>
        <w:t>Broward County desires to install and operate one or more urban flood monitoring units within designated areas located on City-owned rights-of-way and property within the City of Hollywood; and</w:t>
      </w:r>
    </w:p>
    <w:p w14:paraId="36CBD90A" w14:textId="77777777" w:rsidR="003A0958" w:rsidRPr="0094565E" w:rsidRDefault="003A0958" w:rsidP="0028338E">
      <w:pPr>
        <w:spacing w:after="0" w:line="240" w:lineRule="auto"/>
        <w:ind w:firstLine="720"/>
        <w:jc w:val="both"/>
        <w:rPr>
          <w:color w:val="000000"/>
        </w:rPr>
      </w:pPr>
    </w:p>
    <w:p w14:paraId="3EFA9D7E" w14:textId="2C2FB5EF" w:rsidR="005A2D44" w:rsidRDefault="00470189" w:rsidP="0028338E">
      <w:pPr>
        <w:spacing w:after="0" w:line="240" w:lineRule="auto"/>
        <w:ind w:firstLine="720"/>
        <w:jc w:val="both"/>
      </w:pPr>
      <w:r w:rsidRPr="0094565E">
        <w:t xml:space="preserve">WHEREAS, </w:t>
      </w:r>
      <w:r w:rsidR="005A2D44" w:rsidRPr="00865C92">
        <w:t>pursuant to the Interlocal Agreement, the City will designate approximately twenty-five (25) square feet at each approved location and construct a concrete foundation, install conduit, and mount the County-provided pedestal and pole in accordance with County specifications; and</w:t>
      </w:r>
    </w:p>
    <w:p w14:paraId="276A8AD5" w14:textId="77777777" w:rsidR="0028338E" w:rsidRPr="00865C92" w:rsidRDefault="0028338E" w:rsidP="0028338E">
      <w:pPr>
        <w:spacing w:after="0" w:line="240" w:lineRule="auto"/>
        <w:ind w:firstLine="720"/>
        <w:jc w:val="both"/>
      </w:pPr>
    </w:p>
    <w:p w14:paraId="2F78C18B" w14:textId="77777777" w:rsidR="005A2D44" w:rsidRDefault="005A2D44" w:rsidP="0028338E">
      <w:pPr>
        <w:spacing w:after="0" w:line="240" w:lineRule="auto"/>
        <w:ind w:firstLine="720"/>
        <w:jc w:val="both"/>
      </w:pPr>
      <w:r w:rsidRPr="00865C92">
        <w:t>WHEREAS, Broward County will install, operate, maintain, and replace all monitoring equipment at its sole cost and expense; and</w:t>
      </w:r>
    </w:p>
    <w:p w14:paraId="2DEBBA5D" w14:textId="77777777" w:rsidR="0028338E" w:rsidRPr="00865C92" w:rsidRDefault="0028338E" w:rsidP="0028338E">
      <w:pPr>
        <w:spacing w:after="0" w:line="240" w:lineRule="auto"/>
        <w:ind w:firstLine="720"/>
        <w:jc w:val="both"/>
      </w:pPr>
    </w:p>
    <w:p w14:paraId="7067E7EB" w14:textId="3B64D1D8" w:rsidR="0049628B" w:rsidRDefault="005A2D44" w:rsidP="0028338E">
      <w:pPr>
        <w:spacing w:after="0" w:line="240" w:lineRule="auto"/>
        <w:ind w:firstLine="720"/>
        <w:jc w:val="both"/>
      </w:pPr>
      <w:r>
        <w:t xml:space="preserve">WHEREAS, </w:t>
      </w:r>
      <w:r w:rsidR="000340FA">
        <w:t>th</w:t>
      </w:r>
      <w:r w:rsidR="00070E44">
        <w:t xml:space="preserve">e City agrees to participate in the RAIN program at a cost of $1,000.00 per unit per year for ten (10) units, for an annual total of </w:t>
      </w:r>
      <w:r w:rsidR="00BC28C1">
        <w:t>$</w:t>
      </w:r>
      <w:r w:rsidR="00070E44">
        <w:t>10,000.00</w:t>
      </w:r>
      <w:r w:rsidR="008937CA">
        <w:t xml:space="preserve"> </w:t>
      </w:r>
      <w:r w:rsidR="00070E44">
        <w:t>for a five-year term, subject to annual appropriation</w:t>
      </w:r>
      <w:r>
        <w:t>; an</w:t>
      </w:r>
      <w:r w:rsidR="00BC28C1">
        <w:t>d</w:t>
      </w:r>
    </w:p>
    <w:p w14:paraId="4A5C17F4" w14:textId="77777777" w:rsidR="0028338E" w:rsidRPr="0094565E" w:rsidRDefault="0028338E" w:rsidP="0028338E">
      <w:pPr>
        <w:spacing w:after="0" w:line="240" w:lineRule="auto"/>
        <w:ind w:firstLine="720"/>
        <w:jc w:val="both"/>
      </w:pPr>
    </w:p>
    <w:p w14:paraId="1626CC5D" w14:textId="447CD203" w:rsidR="00DD2542" w:rsidRPr="0094565E" w:rsidRDefault="00DD2542" w:rsidP="0028338E">
      <w:pPr>
        <w:autoSpaceDE w:val="0"/>
        <w:autoSpaceDN w:val="0"/>
        <w:adjustRightInd w:val="0"/>
        <w:spacing w:after="0" w:line="240" w:lineRule="auto"/>
        <w:ind w:firstLine="720"/>
        <w:jc w:val="both"/>
      </w:pPr>
      <w:bookmarkStart w:id="2" w:name="_Hlk137458780"/>
      <w:r w:rsidRPr="0094565E">
        <w:t xml:space="preserve">WHEREAS, Section </w:t>
      </w:r>
      <w:r w:rsidR="00F879F3" w:rsidRPr="0094565E">
        <w:t>38.41(C)(</w:t>
      </w:r>
      <w:r w:rsidR="00810FB9" w:rsidRPr="0094565E">
        <w:t>9</w:t>
      </w:r>
      <w:r w:rsidR="00F879F3" w:rsidRPr="0094565E">
        <w:t xml:space="preserve">) </w:t>
      </w:r>
      <w:r w:rsidR="00C9759F" w:rsidRPr="0094565E">
        <w:t>of the</w:t>
      </w:r>
      <w:r w:rsidRPr="0094565E">
        <w:t xml:space="preserve"> City Code</w:t>
      </w:r>
      <w:r w:rsidR="00815808" w:rsidRPr="0094565E">
        <w:t xml:space="preserve"> </w:t>
      </w:r>
      <w:r w:rsidR="00320E5A" w:rsidRPr="0094565E">
        <w:t>of Ordinances</w:t>
      </w:r>
      <w:r w:rsidRPr="0094565E">
        <w:t xml:space="preserve"> exempts from the competitive bid and competitive proposal requirements purchases of, and contracts for, supplies or contractual services when the City Commission declares by a 5/7th </w:t>
      </w:r>
      <w:r w:rsidR="00DD35B2">
        <w:t xml:space="preserve">affirmative </w:t>
      </w:r>
      <w:r w:rsidRPr="0094565E">
        <w:t>vote that competitive bidding and competitive proposals are not in the best interest of the City; and</w:t>
      </w:r>
    </w:p>
    <w:p w14:paraId="0865001E" w14:textId="77777777" w:rsidR="00BC505B" w:rsidRPr="0094565E" w:rsidRDefault="00BC505B" w:rsidP="0028338E">
      <w:pPr>
        <w:autoSpaceDE w:val="0"/>
        <w:autoSpaceDN w:val="0"/>
        <w:adjustRightInd w:val="0"/>
        <w:spacing w:after="0" w:line="240" w:lineRule="auto"/>
        <w:ind w:firstLine="720"/>
        <w:jc w:val="both"/>
      </w:pPr>
    </w:p>
    <w:p w14:paraId="6EFB00E5" w14:textId="2DE1152D" w:rsidR="00127662" w:rsidRDefault="00863739" w:rsidP="0028338E">
      <w:pPr>
        <w:spacing w:after="0" w:line="240" w:lineRule="auto"/>
        <w:ind w:firstLine="720"/>
        <w:jc w:val="both"/>
      </w:pPr>
      <w:r>
        <w:t xml:space="preserve">WHEREAS, </w:t>
      </w:r>
      <w:r w:rsidR="00127662">
        <w:t xml:space="preserve">the Director of Public Utilities and the </w:t>
      </w:r>
      <w:r w:rsidR="3078ADBD">
        <w:t xml:space="preserve">Director of Procurement and Performance Management </w:t>
      </w:r>
      <w:r w:rsidR="00127662">
        <w:t xml:space="preserve">recommend </w:t>
      </w:r>
      <w:r>
        <w:t xml:space="preserve">that the City Commission approve and authorize the appropriate City Officials to execute the attached Interlocal Agreement </w:t>
      </w:r>
      <w:r w:rsidR="005A2D44">
        <w:t>with Broward County for participation in the RAIN program; and</w:t>
      </w:r>
    </w:p>
    <w:p w14:paraId="4EEECDC9" w14:textId="77777777" w:rsidR="005A2D44" w:rsidRPr="0094565E" w:rsidRDefault="005A2D44" w:rsidP="0028338E">
      <w:pPr>
        <w:spacing w:after="0" w:line="240" w:lineRule="auto"/>
        <w:ind w:firstLine="720"/>
        <w:jc w:val="both"/>
      </w:pPr>
    </w:p>
    <w:p w14:paraId="26B24C9A" w14:textId="5BC2CCE5" w:rsidR="000D6A32" w:rsidRPr="0094565E" w:rsidRDefault="000D6A32" w:rsidP="0028338E">
      <w:pPr>
        <w:autoSpaceDE w:val="0"/>
        <w:autoSpaceDN w:val="0"/>
        <w:adjustRightInd w:val="0"/>
        <w:spacing w:after="0" w:line="240" w:lineRule="auto"/>
        <w:ind w:firstLine="720"/>
        <w:jc w:val="both"/>
      </w:pPr>
      <w:r w:rsidRPr="0094565E">
        <w:t xml:space="preserve">WHEREAS, </w:t>
      </w:r>
      <w:r w:rsidR="00EF039B" w:rsidRPr="00494F62">
        <w:t>fundin</w:t>
      </w:r>
      <w:r w:rsidR="00725D67" w:rsidRPr="00494F62">
        <w:t>g</w:t>
      </w:r>
      <w:r w:rsidR="00E16E79" w:rsidRPr="00494F62">
        <w:t xml:space="preserve"> for the </w:t>
      </w:r>
      <w:r w:rsidR="00C857E5">
        <w:t>project</w:t>
      </w:r>
      <w:r w:rsidR="00C857E5" w:rsidRPr="00494F62">
        <w:t xml:space="preserve"> </w:t>
      </w:r>
      <w:r w:rsidR="00C857E5">
        <w:t>was included in the amended FY 2026 Capital Improvement Plan, and is available in account number 443.419901.53800.531300.001782.000.000</w:t>
      </w:r>
      <w:r w:rsidR="0004419B">
        <w:t>.</w:t>
      </w:r>
    </w:p>
    <w:bookmarkEnd w:id="2"/>
    <w:p w14:paraId="6020AF17" w14:textId="77777777" w:rsidR="00DD2542" w:rsidRPr="0094565E" w:rsidRDefault="00DD2542" w:rsidP="0028338E">
      <w:pPr>
        <w:autoSpaceDE w:val="0"/>
        <w:autoSpaceDN w:val="0"/>
        <w:adjustRightInd w:val="0"/>
        <w:spacing w:after="0" w:line="240" w:lineRule="auto"/>
        <w:ind w:firstLine="720"/>
        <w:jc w:val="both"/>
      </w:pPr>
    </w:p>
    <w:bookmarkEnd w:id="1"/>
    <w:p w14:paraId="2030C939" w14:textId="7850251B" w:rsidR="00316811" w:rsidRPr="0094565E" w:rsidRDefault="00316811" w:rsidP="0028338E">
      <w:pPr>
        <w:autoSpaceDE w:val="0"/>
        <w:autoSpaceDN w:val="0"/>
        <w:adjustRightInd w:val="0"/>
        <w:spacing w:after="0" w:line="240" w:lineRule="auto"/>
        <w:ind w:firstLine="720"/>
        <w:jc w:val="both"/>
      </w:pPr>
      <w:r w:rsidRPr="0094565E">
        <w:t>NOW, THEREFORE, BE IT RESOLVED BY THE CITY COMMISSION OF THE CITY OF HOLLYWOOD, FLORIDA</w:t>
      </w:r>
      <w:r w:rsidR="0094565E" w:rsidRPr="0094565E">
        <w:t>:</w:t>
      </w:r>
    </w:p>
    <w:p w14:paraId="0AA456E4" w14:textId="77777777" w:rsidR="00316811" w:rsidRPr="0094565E" w:rsidRDefault="00316811" w:rsidP="0028338E">
      <w:pPr>
        <w:autoSpaceDE w:val="0"/>
        <w:autoSpaceDN w:val="0"/>
        <w:adjustRightInd w:val="0"/>
        <w:spacing w:after="0" w:line="240" w:lineRule="auto"/>
        <w:jc w:val="both"/>
      </w:pPr>
    </w:p>
    <w:p w14:paraId="5DA631BB" w14:textId="35AC7ECF" w:rsidR="00316811" w:rsidRPr="0094565E" w:rsidRDefault="00316811" w:rsidP="0028338E">
      <w:pPr>
        <w:autoSpaceDE w:val="0"/>
        <w:autoSpaceDN w:val="0"/>
        <w:adjustRightInd w:val="0"/>
        <w:spacing w:after="0" w:line="240" w:lineRule="auto"/>
        <w:ind w:firstLine="720"/>
        <w:jc w:val="both"/>
      </w:pPr>
      <w:r w:rsidRPr="0094565E">
        <w:rPr>
          <w:u w:val="single"/>
        </w:rPr>
        <w:t>Section 1</w:t>
      </w:r>
      <w:r w:rsidRPr="0094565E">
        <w:t>:</w:t>
      </w:r>
      <w:r w:rsidR="003475B3" w:rsidRPr="0094565E">
        <w:tab/>
      </w:r>
      <w:r w:rsidRPr="0094565E">
        <w:t>That the foregoing “WHEREAS” clauses are ratified and confirmed as being true and correct and incorporated in this Resolution.</w:t>
      </w:r>
    </w:p>
    <w:p w14:paraId="012740B0" w14:textId="77777777" w:rsidR="00BC505B" w:rsidRPr="0094565E" w:rsidRDefault="00BC505B" w:rsidP="0028338E">
      <w:pPr>
        <w:autoSpaceDE w:val="0"/>
        <w:autoSpaceDN w:val="0"/>
        <w:adjustRightInd w:val="0"/>
        <w:spacing w:after="0" w:line="240" w:lineRule="auto"/>
        <w:ind w:firstLine="720"/>
        <w:jc w:val="both"/>
        <w:rPr>
          <w:u w:val="single"/>
        </w:rPr>
      </w:pPr>
    </w:p>
    <w:p w14:paraId="5A105A89" w14:textId="287DC8EC" w:rsidR="003D101D" w:rsidRPr="0094565E" w:rsidRDefault="00316811" w:rsidP="0028338E">
      <w:pPr>
        <w:autoSpaceDE w:val="0"/>
        <w:autoSpaceDN w:val="0"/>
        <w:adjustRightInd w:val="0"/>
        <w:spacing w:after="0" w:line="240" w:lineRule="auto"/>
        <w:ind w:firstLine="720"/>
        <w:jc w:val="both"/>
      </w:pPr>
      <w:r w:rsidRPr="0094565E">
        <w:rPr>
          <w:u w:val="single"/>
        </w:rPr>
        <w:t>Section 2</w:t>
      </w:r>
      <w:r w:rsidRPr="0094565E">
        <w:t>:</w:t>
      </w:r>
      <w:r w:rsidR="003475B3" w:rsidRPr="0094565E">
        <w:tab/>
      </w:r>
      <w:r w:rsidRPr="0094565E">
        <w:t xml:space="preserve">That it </w:t>
      </w:r>
      <w:r w:rsidR="005846FE" w:rsidRPr="0094565E">
        <w:t xml:space="preserve">approves and </w:t>
      </w:r>
      <w:r w:rsidRPr="0094565E">
        <w:t xml:space="preserve">authorizes </w:t>
      </w:r>
      <w:r w:rsidR="00EF039B" w:rsidRPr="0094565E">
        <w:t>the execution, by the appropriate City officials, of the attached Interlocal Agreement with Broward County, together with</w:t>
      </w:r>
      <w:r w:rsidR="0094565E" w:rsidRPr="0094565E">
        <w:t xml:space="preserve"> </w:t>
      </w:r>
      <w:r w:rsidR="00EF039B" w:rsidRPr="0094565E">
        <w:t xml:space="preserve">such non-material changes </w:t>
      </w:r>
      <w:r w:rsidR="00DA19B1" w:rsidRPr="0094565E">
        <w:t>as may be subsequently agreed to by the City Manager and approved as to form</w:t>
      </w:r>
      <w:r w:rsidR="009F1FDD">
        <w:t xml:space="preserve"> and legal sufficiency</w:t>
      </w:r>
      <w:r w:rsidR="00DA19B1" w:rsidRPr="0094565E">
        <w:t xml:space="preserve"> by the City Attorney</w:t>
      </w:r>
      <w:r w:rsidR="00EF039B" w:rsidRPr="0094565E">
        <w:t>.</w:t>
      </w:r>
    </w:p>
    <w:p w14:paraId="1C14531E" w14:textId="1A38B8B1" w:rsidR="005846FE" w:rsidRPr="0094565E" w:rsidRDefault="005846FE" w:rsidP="0028338E">
      <w:pPr>
        <w:autoSpaceDE w:val="0"/>
        <w:autoSpaceDN w:val="0"/>
        <w:adjustRightInd w:val="0"/>
        <w:spacing w:after="0" w:line="240" w:lineRule="auto"/>
        <w:ind w:firstLine="720"/>
        <w:jc w:val="both"/>
      </w:pPr>
    </w:p>
    <w:p w14:paraId="129724D4" w14:textId="0F1CF36B" w:rsidR="00BF5423" w:rsidRPr="00494F62" w:rsidRDefault="00BF5423" w:rsidP="0028338E">
      <w:pPr>
        <w:autoSpaceDE w:val="0"/>
        <w:autoSpaceDN w:val="0"/>
        <w:adjustRightInd w:val="0"/>
        <w:spacing w:after="0" w:line="240" w:lineRule="auto"/>
        <w:ind w:firstLine="720"/>
        <w:jc w:val="both"/>
      </w:pPr>
      <w:r w:rsidRPr="0094565E">
        <w:rPr>
          <w:u w:val="single"/>
        </w:rPr>
        <w:t xml:space="preserve">Section </w:t>
      </w:r>
      <w:r w:rsidR="00EC0B97" w:rsidRPr="0094565E">
        <w:rPr>
          <w:u w:val="single"/>
        </w:rPr>
        <w:t>3</w:t>
      </w:r>
      <w:r w:rsidRPr="0094565E">
        <w:t>:</w:t>
      </w:r>
      <w:r w:rsidRPr="0094565E">
        <w:tab/>
        <w:t>That this Resolution shall be in full force and effect immediately upon its passage and adoption</w:t>
      </w:r>
      <w:r w:rsidRPr="00494F62">
        <w:t>.</w:t>
      </w:r>
    </w:p>
    <w:p w14:paraId="01F0DDF7" w14:textId="4BBB515F" w:rsidR="00BF5423" w:rsidRPr="0094565E" w:rsidRDefault="00BF5423" w:rsidP="0028338E">
      <w:pPr>
        <w:spacing w:after="0" w:line="240" w:lineRule="auto"/>
      </w:pPr>
    </w:p>
    <w:p w14:paraId="2F9DFD24" w14:textId="43D3BFC2" w:rsidR="00316811" w:rsidRPr="00494F62" w:rsidRDefault="00316811" w:rsidP="0028338E">
      <w:pPr>
        <w:autoSpaceDE w:val="0"/>
        <w:autoSpaceDN w:val="0"/>
        <w:adjustRightInd w:val="0"/>
        <w:spacing w:after="0" w:line="240" w:lineRule="auto"/>
        <w:ind w:firstLine="720"/>
        <w:jc w:val="both"/>
      </w:pPr>
      <w:r w:rsidRPr="00494F62">
        <w:t>PASSED AND ADOPTED this _______ day of _______________</w:t>
      </w:r>
      <w:r w:rsidR="0094565E" w:rsidRPr="00494F62">
        <w:t>__</w:t>
      </w:r>
      <w:r w:rsidRPr="00494F62">
        <w:t>, 202</w:t>
      </w:r>
      <w:r w:rsidR="00321BE2">
        <w:t>6</w:t>
      </w:r>
      <w:r w:rsidRPr="00494F62">
        <w:t>.</w:t>
      </w:r>
    </w:p>
    <w:p w14:paraId="5B0521B2" w14:textId="77777777" w:rsidR="00F74A01" w:rsidRPr="00494F62" w:rsidRDefault="00F74A01" w:rsidP="0028338E">
      <w:pPr>
        <w:pStyle w:val="Default"/>
        <w:jc w:val="both"/>
      </w:pPr>
    </w:p>
    <w:p w14:paraId="6EEA9EC6" w14:textId="77777777" w:rsidR="00F74A01" w:rsidRPr="00494F62" w:rsidRDefault="00F74A01" w:rsidP="0028338E">
      <w:pPr>
        <w:pStyle w:val="Default"/>
        <w:jc w:val="both"/>
      </w:pPr>
    </w:p>
    <w:p w14:paraId="39DA0E76" w14:textId="77777777" w:rsidR="00F74A01" w:rsidRPr="00494F62" w:rsidRDefault="00F74A01" w:rsidP="0028338E">
      <w:pPr>
        <w:pStyle w:val="Default"/>
        <w:jc w:val="both"/>
      </w:pPr>
    </w:p>
    <w:p w14:paraId="7D699A82" w14:textId="451DE1C7" w:rsidR="00316811" w:rsidRPr="00494F62" w:rsidRDefault="00316811" w:rsidP="0028338E">
      <w:pPr>
        <w:pStyle w:val="Default"/>
        <w:ind w:left="5040" w:firstLine="720"/>
        <w:jc w:val="both"/>
      </w:pPr>
      <w:r w:rsidRPr="00494F62">
        <w:t>________________________</w:t>
      </w:r>
      <w:r w:rsidR="00AA2F0B" w:rsidRPr="00494F62">
        <w:t>__</w:t>
      </w:r>
    </w:p>
    <w:p w14:paraId="57595EAB" w14:textId="77777777" w:rsidR="00316811" w:rsidRPr="00494F62" w:rsidRDefault="00316811" w:rsidP="0028338E">
      <w:pPr>
        <w:pStyle w:val="Default"/>
        <w:ind w:left="5040" w:firstLine="720"/>
        <w:jc w:val="both"/>
      </w:pPr>
      <w:r w:rsidRPr="00494F62">
        <w:t xml:space="preserve">JOSH LEVY, MAYOR </w:t>
      </w:r>
    </w:p>
    <w:p w14:paraId="3D02DECA" w14:textId="77777777" w:rsidR="0028338E" w:rsidRDefault="0028338E" w:rsidP="0028338E">
      <w:pPr>
        <w:pStyle w:val="Default"/>
      </w:pPr>
    </w:p>
    <w:p w14:paraId="5FBDF185" w14:textId="17BCB1EF" w:rsidR="00316811" w:rsidRPr="00494F62" w:rsidRDefault="00316811" w:rsidP="0028338E">
      <w:pPr>
        <w:pStyle w:val="Default"/>
      </w:pPr>
      <w:r w:rsidRPr="00494F62">
        <w:t xml:space="preserve">ATTEST: </w:t>
      </w:r>
    </w:p>
    <w:p w14:paraId="14E76A96" w14:textId="77777777" w:rsidR="00F74A01" w:rsidRDefault="00F74A01" w:rsidP="0028338E">
      <w:pPr>
        <w:pStyle w:val="Default"/>
      </w:pPr>
    </w:p>
    <w:p w14:paraId="60B5E4DE" w14:textId="77777777" w:rsidR="009F1FDD" w:rsidRPr="00494F62" w:rsidRDefault="009F1FDD" w:rsidP="0028338E">
      <w:pPr>
        <w:pStyle w:val="Default"/>
      </w:pPr>
    </w:p>
    <w:p w14:paraId="0CD73E03" w14:textId="525B0EEF" w:rsidR="00316811" w:rsidRPr="0086500B" w:rsidRDefault="0086500B" w:rsidP="0028338E">
      <w:pPr>
        <w:pStyle w:val="Default"/>
        <w:rPr>
          <w:u w:val="single"/>
        </w:rPr>
      </w:pPr>
      <w:r>
        <w:rPr>
          <w:u w:val="single"/>
        </w:rPr>
        <w:tab/>
      </w:r>
      <w:r>
        <w:rPr>
          <w:u w:val="single"/>
        </w:rPr>
        <w:tab/>
      </w:r>
      <w:r>
        <w:rPr>
          <w:u w:val="single"/>
        </w:rPr>
        <w:tab/>
      </w:r>
      <w:r>
        <w:rPr>
          <w:u w:val="single"/>
        </w:rPr>
        <w:tab/>
      </w:r>
      <w:r>
        <w:rPr>
          <w:u w:val="single"/>
        </w:rPr>
        <w:tab/>
      </w:r>
    </w:p>
    <w:p w14:paraId="4CE400EC" w14:textId="77777777" w:rsidR="009F1FDD" w:rsidRDefault="00316811" w:rsidP="0028338E">
      <w:pPr>
        <w:pStyle w:val="Default"/>
      </w:pPr>
      <w:r w:rsidRPr="00494F62">
        <w:t>PATRICIA A. CERNY, MMC</w:t>
      </w:r>
    </w:p>
    <w:p w14:paraId="252487E4" w14:textId="0A0AE7DC" w:rsidR="00316811" w:rsidRPr="00494F62" w:rsidRDefault="00316811" w:rsidP="0028338E">
      <w:pPr>
        <w:pStyle w:val="Default"/>
      </w:pPr>
      <w:r w:rsidRPr="00494F62">
        <w:t>CITY CLERK</w:t>
      </w:r>
    </w:p>
    <w:p w14:paraId="5D21B1F5" w14:textId="77777777" w:rsidR="00AA2F0B" w:rsidRDefault="00AA2F0B" w:rsidP="0028338E">
      <w:pPr>
        <w:pStyle w:val="Default"/>
      </w:pPr>
    </w:p>
    <w:p w14:paraId="6F11C4ED" w14:textId="77777777" w:rsidR="0028338E" w:rsidRPr="00494F62" w:rsidRDefault="0028338E" w:rsidP="0028338E">
      <w:pPr>
        <w:pStyle w:val="Default"/>
      </w:pPr>
    </w:p>
    <w:p w14:paraId="54AFF117" w14:textId="77777777" w:rsidR="009F1FDD" w:rsidRDefault="00EC0B97" w:rsidP="0028338E">
      <w:pPr>
        <w:tabs>
          <w:tab w:val="left" w:pos="-720"/>
        </w:tabs>
        <w:suppressAutoHyphens/>
        <w:spacing w:after="0" w:line="240" w:lineRule="auto"/>
        <w:jc w:val="both"/>
        <w:rPr>
          <w:rFonts w:eastAsia="Times New Roman"/>
        </w:rPr>
      </w:pPr>
      <w:r w:rsidRPr="0094565E">
        <w:rPr>
          <w:rFonts w:eastAsia="Times New Roman"/>
        </w:rPr>
        <w:t>APPROVED AS TO FORM</w:t>
      </w:r>
      <w:r w:rsidR="009F1FDD">
        <w:rPr>
          <w:rFonts w:eastAsia="Times New Roman"/>
        </w:rPr>
        <w:t xml:space="preserve"> </w:t>
      </w:r>
    </w:p>
    <w:p w14:paraId="75D83514" w14:textId="25D76E51" w:rsidR="00EC0B97" w:rsidRPr="0094565E" w:rsidRDefault="009F1FDD" w:rsidP="0028338E">
      <w:pPr>
        <w:tabs>
          <w:tab w:val="left" w:pos="-720"/>
        </w:tabs>
        <w:suppressAutoHyphens/>
        <w:spacing w:after="0" w:line="240" w:lineRule="auto"/>
        <w:jc w:val="both"/>
        <w:rPr>
          <w:rFonts w:eastAsia="Times New Roman"/>
        </w:rPr>
      </w:pPr>
      <w:r>
        <w:rPr>
          <w:rFonts w:eastAsia="Times New Roman"/>
        </w:rPr>
        <w:t>AND LEGAL SUFFICIENCY</w:t>
      </w:r>
      <w:r w:rsidR="00EC0B97" w:rsidRPr="0094565E">
        <w:rPr>
          <w:rFonts w:eastAsia="Times New Roman"/>
        </w:rPr>
        <w:t xml:space="preserve">: </w:t>
      </w:r>
    </w:p>
    <w:p w14:paraId="0279257F" w14:textId="77777777" w:rsidR="00EC0B97" w:rsidRPr="0094565E" w:rsidRDefault="00EC0B97" w:rsidP="0028338E">
      <w:pPr>
        <w:tabs>
          <w:tab w:val="left" w:pos="-720"/>
        </w:tabs>
        <w:suppressAutoHyphens/>
        <w:spacing w:after="0" w:line="240" w:lineRule="auto"/>
        <w:jc w:val="both"/>
        <w:rPr>
          <w:rFonts w:eastAsia="Times New Roman"/>
        </w:rPr>
      </w:pPr>
    </w:p>
    <w:p w14:paraId="7CA03BE5" w14:textId="77777777" w:rsidR="00EC0B97" w:rsidRPr="0094565E" w:rsidRDefault="00EC0B97" w:rsidP="0028338E">
      <w:pPr>
        <w:tabs>
          <w:tab w:val="left" w:pos="5040"/>
        </w:tabs>
        <w:spacing w:after="0" w:line="240" w:lineRule="auto"/>
        <w:rPr>
          <w:rFonts w:eastAsia="Times New Roman"/>
        </w:rPr>
      </w:pPr>
    </w:p>
    <w:p w14:paraId="2A26BA54" w14:textId="1C4114F3" w:rsidR="00EC0B97" w:rsidRPr="0086500B" w:rsidRDefault="0028338E" w:rsidP="0028338E">
      <w:pPr>
        <w:tabs>
          <w:tab w:val="left" w:pos="5040"/>
        </w:tabs>
        <w:spacing w:after="0" w:line="240" w:lineRule="auto"/>
        <w:rPr>
          <w:rFonts w:eastAsia="Times New Roman"/>
          <w:u w:val="single"/>
        </w:rPr>
      </w:pPr>
      <w:r>
        <w:rPr>
          <w:rFonts w:eastAsia="Times New Roman"/>
          <w:u w:val="single"/>
        </w:rPr>
        <w:t>____________________________</w:t>
      </w:r>
    </w:p>
    <w:p w14:paraId="0819706B" w14:textId="77777777" w:rsidR="009F1FDD" w:rsidRDefault="00186ACF" w:rsidP="0028338E">
      <w:pPr>
        <w:tabs>
          <w:tab w:val="left" w:pos="5040"/>
        </w:tabs>
        <w:spacing w:after="0" w:line="240" w:lineRule="auto"/>
        <w:jc w:val="both"/>
      </w:pPr>
      <w:r w:rsidRPr="009B52BD">
        <w:t>DAMARIS HENLON</w:t>
      </w:r>
    </w:p>
    <w:p w14:paraId="2CAFC5BA" w14:textId="0218C5DD" w:rsidR="00631970" w:rsidRPr="0094565E" w:rsidRDefault="00186ACF" w:rsidP="0028338E">
      <w:pPr>
        <w:tabs>
          <w:tab w:val="left" w:pos="5040"/>
        </w:tabs>
        <w:spacing w:after="0" w:line="240" w:lineRule="auto"/>
        <w:jc w:val="both"/>
      </w:pPr>
      <w:r w:rsidRPr="009B52BD">
        <w:t>CITY ATTORNEY</w:t>
      </w:r>
    </w:p>
    <w:sectPr w:rsidR="00631970" w:rsidRPr="0094565E" w:rsidSect="0028338E">
      <w:footerReference w:type="default"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B62EF" w14:textId="77777777" w:rsidR="008F57A5" w:rsidRDefault="008F57A5" w:rsidP="00E85EF3">
      <w:pPr>
        <w:spacing w:after="0" w:line="240" w:lineRule="auto"/>
      </w:pPr>
      <w:r>
        <w:separator/>
      </w:r>
    </w:p>
  </w:endnote>
  <w:endnote w:type="continuationSeparator" w:id="0">
    <w:p w14:paraId="5ADEDD1E" w14:textId="77777777" w:rsidR="008F57A5" w:rsidRDefault="008F57A5" w:rsidP="00E85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8753336"/>
      <w:docPartObj>
        <w:docPartGallery w:val="Page Numbers (Bottom of Page)"/>
        <w:docPartUnique/>
      </w:docPartObj>
    </w:sdtPr>
    <w:sdtEndPr>
      <w:rPr>
        <w:noProof/>
      </w:rPr>
    </w:sdtEndPr>
    <w:sdtContent>
      <w:p w14:paraId="068FDFE6" w14:textId="729EC0DD" w:rsidR="00DD2542" w:rsidRDefault="00DD2542" w:rsidP="00DD2542">
        <w:pPr>
          <w:pStyle w:val="Footer"/>
          <w:jc w:val="center"/>
        </w:pPr>
        <w:r>
          <w:fldChar w:fldCharType="begin"/>
        </w:r>
        <w:r>
          <w:instrText xml:space="preserve"> PAGE   \* MERGEFORMAT </w:instrText>
        </w:r>
        <w:r>
          <w:fldChar w:fldCharType="separate"/>
        </w:r>
        <w:r w:rsidR="00FB0A84">
          <w:rPr>
            <w:noProof/>
          </w:rPr>
          <w:t>2</w:t>
        </w:r>
        <w:r>
          <w:rPr>
            <w:noProof/>
          </w:rPr>
          <w:fldChar w:fldCharType="end"/>
        </w:r>
      </w:p>
    </w:sdtContent>
  </w:sdt>
  <w:p w14:paraId="79FD9900" w14:textId="77777777" w:rsidR="00DD2542" w:rsidRDefault="00DD25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3D64C" w14:textId="77777777" w:rsidR="008F57A5" w:rsidRDefault="008F57A5" w:rsidP="00E85EF3">
      <w:pPr>
        <w:spacing w:after="0" w:line="240" w:lineRule="auto"/>
      </w:pPr>
      <w:r>
        <w:separator/>
      </w:r>
    </w:p>
  </w:footnote>
  <w:footnote w:type="continuationSeparator" w:id="0">
    <w:p w14:paraId="7E45216F" w14:textId="77777777" w:rsidR="008F57A5" w:rsidRDefault="008F57A5" w:rsidP="00E85E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427"/>
    <w:rsid w:val="00005AA1"/>
    <w:rsid w:val="00014178"/>
    <w:rsid w:val="000145B6"/>
    <w:rsid w:val="000213F1"/>
    <w:rsid w:val="000340FA"/>
    <w:rsid w:val="00034671"/>
    <w:rsid w:val="0004419B"/>
    <w:rsid w:val="00045B77"/>
    <w:rsid w:val="00064465"/>
    <w:rsid w:val="00070E44"/>
    <w:rsid w:val="000A5D19"/>
    <w:rsid w:val="000B265B"/>
    <w:rsid w:val="000B553F"/>
    <w:rsid w:val="000C6343"/>
    <w:rsid w:val="000D0C43"/>
    <w:rsid w:val="000D20CA"/>
    <w:rsid w:val="000D6A32"/>
    <w:rsid w:val="000E125D"/>
    <w:rsid w:val="000E3AFD"/>
    <w:rsid w:val="000F26E6"/>
    <w:rsid w:val="001055E1"/>
    <w:rsid w:val="001128CD"/>
    <w:rsid w:val="001203C0"/>
    <w:rsid w:val="00127662"/>
    <w:rsid w:val="001502C9"/>
    <w:rsid w:val="00181D71"/>
    <w:rsid w:val="0018524F"/>
    <w:rsid w:val="00186ACF"/>
    <w:rsid w:val="001D5D06"/>
    <w:rsid w:val="001D6DF0"/>
    <w:rsid w:val="001F461F"/>
    <w:rsid w:val="00207D1A"/>
    <w:rsid w:val="00215A1C"/>
    <w:rsid w:val="00226048"/>
    <w:rsid w:val="002326BA"/>
    <w:rsid w:val="00244505"/>
    <w:rsid w:val="002622FB"/>
    <w:rsid w:val="00276A9B"/>
    <w:rsid w:val="002809C0"/>
    <w:rsid w:val="0028338E"/>
    <w:rsid w:val="00291024"/>
    <w:rsid w:val="002A0AD7"/>
    <w:rsid w:val="002B7313"/>
    <w:rsid w:val="002C1AEC"/>
    <w:rsid w:val="002C2BF8"/>
    <w:rsid w:val="002D5EF8"/>
    <w:rsid w:val="002F40AA"/>
    <w:rsid w:val="0030450F"/>
    <w:rsid w:val="00315AE2"/>
    <w:rsid w:val="00316811"/>
    <w:rsid w:val="00320E5A"/>
    <w:rsid w:val="00321BE2"/>
    <w:rsid w:val="00322F94"/>
    <w:rsid w:val="00330336"/>
    <w:rsid w:val="00334699"/>
    <w:rsid w:val="00335142"/>
    <w:rsid w:val="00335F06"/>
    <w:rsid w:val="00337D49"/>
    <w:rsid w:val="003475B3"/>
    <w:rsid w:val="00365E95"/>
    <w:rsid w:val="00375391"/>
    <w:rsid w:val="0039080E"/>
    <w:rsid w:val="003A0958"/>
    <w:rsid w:val="003A2367"/>
    <w:rsid w:val="003A62B3"/>
    <w:rsid w:val="003A6327"/>
    <w:rsid w:val="003B2FA9"/>
    <w:rsid w:val="003D101D"/>
    <w:rsid w:val="003D7CF2"/>
    <w:rsid w:val="00407903"/>
    <w:rsid w:val="00412F73"/>
    <w:rsid w:val="0041519C"/>
    <w:rsid w:val="0042093B"/>
    <w:rsid w:val="004306DA"/>
    <w:rsid w:val="0043091D"/>
    <w:rsid w:val="00446C82"/>
    <w:rsid w:val="00447063"/>
    <w:rsid w:val="0046657F"/>
    <w:rsid w:val="00470189"/>
    <w:rsid w:val="00473DF6"/>
    <w:rsid w:val="00481FAF"/>
    <w:rsid w:val="00486384"/>
    <w:rsid w:val="00492ACB"/>
    <w:rsid w:val="00494F62"/>
    <w:rsid w:val="0049628B"/>
    <w:rsid w:val="004D1FE0"/>
    <w:rsid w:val="00504753"/>
    <w:rsid w:val="00511D30"/>
    <w:rsid w:val="005131BC"/>
    <w:rsid w:val="00520D9B"/>
    <w:rsid w:val="00530074"/>
    <w:rsid w:val="005337DE"/>
    <w:rsid w:val="00533897"/>
    <w:rsid w:val="00537CB3"/>
    <w:rsid w:val="005846FE"/>
    <w:rsid w:val="005879DF"/>
    <w:rsid w:val="005A2D44"/>
    <w:rsid w:val="005B47A2"/>
    <w:rsid w:val="005B492A"/>
    <w:rsid w:val="005C1FB9"/>
    <w:rsid w:val="005C773E"/>
    <w:rsid w:val="005F150C"/>
    <w:rsid w:val="0061409B"/>
    <w:rsid w:val="0062210D"/>
    <w:rsid w:val="00624231"/>
    <w:rsid w:val="00631970"/>
    <w:rsid w:val="00653176"/>
    <w:rsid w:val="00661A97"/>
    <w:rsid w:val="006761D8"/>
    <w:rsid w:val="006909E8"/>
    <w:rsid w:val="00695329"/>
    <w:rsid w:val="00697E50"/>
    <w:rsid w:val="006A2F9D"/>
    <w:rsid w:val="006A56BC"/>
    <w:rsid w:val="006C3045"/>
    <w:rsid w:val="006C5E4C"/>
    <w:rsid w:val="006D28B1"/>
    <w:rsid w:val="006D4544"/>
    <w:rsid w:val="006D58CC"/>
    <w:rsid w:val="006E2FEE"/>
    <w:rsid w:val="006E5B0A"/>
    <w:rsid w:val="006E7D6F"/>
    <w:rsid w:val="006F1FC9"/>
    <w:rsid w:val="0070283C"/>
    <w:rsid w:val="00715539"/>
    <w:rsid w:val="0072337B"/>
    <w:rsid w:val="00725D67"/>
    <w:rsid w:val="007727F0"/>
    <w:rsid w:val="007B1E3E"/>
    <w:rsid w:val="007B22A6"/>
    <w:rsid w:val="007B5951"/>
    <w:rsid w:val="007D57BB"/>
    <w:rsid w:val="007E2E50"/>
    <w:rsid w:val="0080482C"/>
    <w:rsid w:val="008077FF"/>
    <w:rsid w:val="00810FB9"/>
    <w:rsid w:val="00815808"/>
    <w:rsid w:val="00826E37"/>
    <w:rsid w:val="0082790D"/>
    <w:rsid w:val="00831619"/>
    <w:rsid w:val="00843224"/>
    <w:rsid w:val="00845707"/>
    <w:rsid w:val="00863739"/>
    <w:rsid w:val="008637FA"/>
    <w:rsid w:val="0086500B"/>
    <w:rsid w:val="0086794E"/>
    <w:rsid w:val="00871926"/>
    <w:rsid w:val="008807BC"/>
    <w:rsid w:val="008937CA"/>
    <w:rsid w:val="008E146A"/>
    <w:rsid w:val="008E6109"/>
    <w:rsid w:val="008E76C7"/>
    <w:rsid w:val="008F57A5"/>
    <w:rsid w:val="009075E6"/>
    <w:rsid w:val="00917BF3"/>
    <w:rsid w:val="00925A87"/>
    <w:rsid w:val="009327D5"/>
    <w:rsid w:val="0094565E"/>
    <w:rsid w:val="00947427"/>
    <w:rsid w:val="00951BB7"/>
    <w:rsid w:val="00957D11"/>
    <w:rsid w:val="00980A1F"/>
    <w:rsid w:val="009B539D"/>
    <w:rsid w:val="009E0C91"/>
    <w:rsid w:val="009E2663"/>
    <w:rsid w:val="009E2F0B"/>
    <w:rsid w:val="009E4566"/>
    <w:rsid w:val="009E6587"/>
    <w:rsid w:val="009F1FDD"/>
    <w:rsid w:val="009F48FA"/>
    <w:rsid w:val="00A24549"/>
    <w:rsid w:val="00A42BCD"/>
    <w:rsid w:val="00A456FA"/>
    <w:rsid w:val="00A73083"/>
    <w:rsid w:val="00A84C5C"/>
    <w:rsid w:val="00A93A7B"/>
    <w:rsid w:val="00A96948"/>
    <w:rsid w:val="00AA2F0B"/>
    <w:rsid w:val="00AD58EB"/>
    <w:rsid w:val="00AD74BF"/>
    <w:rsid w:val="00AE3F40"/>
    <w:rsid w:val="00B06F2C"/>
    <w:rsid w:val="00B171A8"/>
    <w:rsid w:val="00B25A30"/>
    <w:rsid w:val="00B565C5"/>
    <w:rsid w:val="00B6576C"/>
    <w:rsid w:val="00B802A5"/>
    <w:rsid w:val="00B83204"/>
    <w:rsid w:val="00B93A59"/>
    <w:rsid w:val="00B93EC6"/>
    <w:rsid w:val="00BA4456"/>
    <w:rsid w:val="00BC28C1"/>
    <w:rsid w:val="00BC505B"/>
    <w:rsid w:val="00BF5423"/>
    <w:rsid w:val="00C25856"/>
    <w:rsid w:val="00C5121C"/>
    <w:rsid w:val="00C554BE"/>
    <w:rsid w:val="00C60BAB"/>
    <w:rsid w:val="00C857E5"/>
    <w:rsid w:val="00C94D8C"/>
    <w:rsid w:val="00C9759F"/>
    <w:rsid w:val="00CD136C"/>
    <w:rsid w:val="00CD5F3E"/>
    <w:rsid w:val="00CD67B3"/>
    <w:rsid w:val="00CE4832"/>
    <w:rsid w:val="00CE690D"/>
    <w:rsid w:val="00D02E00"/>
    <w:rsid w:val="00D05AA3"/>
    <w:rsid w:val="00D10419"/>
    <w:rsid w:val="00D135A0"/>
    <w:rsid w:val="00D14F1E"/>
    <w:rsid w:val="00D15722"/>
    <w:rsid w:val="00D1730C"/>
    <w:rsid w:val="00D1750E"/>
    <w:rsid w:val="00D230C7"/>
    <w:rsid w:val="00D35122"/>
    <w:rsid w:val="00D35D37"/>
    <w:rsid w:val="00D433C8"/>
    <w:rsid w:val="00D70F2E"/>
    <w:rsid w:val="00D72C17"/>
    <w:rsid w:val="00D822D9"/>
    <w:rsid w:val="00D9153D"/>
    <w:rsid w:val="00DA19B1"/>
    <w:rsid w:val="00DA6D86"/>
    <w:rsid w:val="00DB27CD"/>
    <w:rsid w:val="00DB75F2"/>
    <w:rsid w:val="00DD2542"/>
    <w:rsid w:val="00DD35B2"/>
    <w:rsid w:val="00DF3724"/>
    <w:rsid w:val="00DF3D90"/>
    <w:rsid w:val="00E018C6"/>
    <w:rsid w:val="00E16E79"/>
    <w:rsid w:val="00E309A0"/>
    <w:rsid w:val="00E43C94"/>
    <w:rsid w:val="00E45DFE"/>
    <w:rsid w:val="00E64CCA"/>
    <w:rsid w:val="00E76339"/>
    <w:rsid w:val="00E83A49"/>
    <w:rsid w:val="00E85026"/>
    <w:rsid w:val="00E85EF3"/>
    <w:rsid w:val="00E94CF9"/>
    <w:rsid w:val="00EC0B97"/>
    <w:rsid w:val="00EC3D2F"/>
    <w:rsid w:val="00EE0F56"/>
    <w:rsid w:val="00EE762C"/>
    <w:rsid w:val="00EF039B"/>
    <w:rsid w:val="00EF738B"/>
    <w:rsid w:val="00F07397"/>
    <w:rsid w:val="00F11014"/>
    <w:rsid w:val="00F14563"/>
    <w:rsid w:val="00F53609"/>
    <w:rsid w:val="00F610F8"/>
    <w:rsid w:val="00F625F2"/>
    <w:rsid w:val="00F700A6"/>
    <w:rsid w:val="00F72094"/>
    <w:rsid w:val="00F74A01"/>
    <w:rsid w:val="00F82B31"/>
    <w:rsid w:val="00F82D4D"/>
    <w:rsid w:val="00F879F3"/>
    <w:rsid w:val="00F932F8"/>
    <w:rsid w:val="00FB0A84"/>
    <w:rsid w:val="00FB1FE6"/>
    <w:rsid w:val="00FB2220"/>
    <w:rsid w:val="00FB6CF9"/>
    <w:rsid w:val="00FF54C6"/>
    <w:rsid w:val="012C08F4"/>
    <w:rsid w:val="066F9F5C"/>
    <w:rsid w:val="17E69292"/>
    <w:rsid w:val="3078ADBD"/>
    <w:rsid w:val="488C804C"/>
    <w:rsid w:val="55300830"/>
    <w:rsid w:val="63E8D47F"/>
    <w:rsid w:val="7705E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7857C"/>
  <w15:chartTrackingRefBased/>
  <w15:docId w15:val="{842DF048-60E0-47FE-AF7C-0BA8E6358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16811"/>
    <w:pPr>
      <w:autoSpaceDE w:val="0"/>
      <w:autoSpaceDN w:val="0"/>
      <w:adjustRightInd w:val="0"/>
      <w:spacing w:after="0" w:line="240" w:lineRule="auto"/>
    </w:pPr>
    <w:rPr>
      <w:color w:val="000000"/>
    </w:rPr>
  </w:style>
  <w:style w:type="paragraph" w:styleId="BalloonText">
    <w:name w:val="Balloon Text"/>
    <w:basedOn w:val="Normal"/>
    <w:link w:val="BalloonTextChar"/>
    <w:uiPriority w:val="99"/>
    <w:semiHidden/>
    <w:unhideWhenUsed/>
    <w:rsid w:val="008077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7FF"/>
    <w:rPr>
      <w:rFonts w:ascii="Segoe UI" w:hAnsi="Segoe UI" w:cs="Segoe UI"/>
      <w:sz w:val="18"/>
      <w:szCs w:val="18"/>
    </w:rPr>
  </w:style>
  <w:style w:type="paragraph" w:styleId="BlockText">
    <w:name w:val="Block Text"/>
    <w:basedOn w:val="Normal"/>
    <w:rsid w:val="00291024"/>
    <w:pPr>
      <w:spacing w:after="0" w:line="240" w:lineRule="auto"/>
      <w:ind w:left="720" w:right="720"/>
      <w:jc w:val="both"/>
    </w:pPr>
    <w:rPr>
      <w:rFonts w:eastAsia="Times New Roman" w:cs="Times New Roman"/>
      <w:szCs w:val="20"/>
    </w:rPr>
  </w:style>
  <w:style w:type="paragraph" w:styleId="Header">
    <w:name w:val="header"/>
    <w:basedOn w:val="Normal"/>
    <w:link w:val="HeaderChar"/>
    <w:uiPriority w:val="99"/>
    <w:unhideWhenUsed/>
    <w:rsid w:val="00E85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5EF3"/>
  </w:style>
  <w:style w:type="paragraph" w:styleId="Footer">
    <w:name w:val="footer"/>
    <w:basedOn w:val="Normal"/>
    <w:link w:val="FooterChar"/>
    <w:uiPriority w:val="99"/>
    <w:unhideWhenUsed/>
    <w:rsid w:val="00E85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F3"/>
  </w:style>
  <w:style w:type="character" w:styleId="CommentReference">
    <w:name w:val="annotation reference"/>
    <w:basedOn w:val="DefaultParagraphFont"/>
    <w:uiPriority w:val="99"/>
    <w:semiHidden/>
    <w:unhideWhenUsed/>
    <w:rsid w:val="00FB6CF9"/>
    <w:rPr>
      <w:sz w:val="16"/>
      <w:szCs w:val="16"/>
    </w:rPr>
  </w:style>
  <w:style w:type="paragraph" w:styleId="CommentText">
    <w:name w:val="annotation text"/>
    <w:basedOn w:val="Normal"/>
    <w:link w:val="CommentTextChar"/>
    <w:uiPriority w:val="99"/>
    <w:unhideWhenUsed/>
    <w:rsid w:val="00FB6CF9"/>
    <w:pPr>
      <w:spacing w:line="240" w:lineRule="auto"/>
    </w:pPr>
    <w:rPr>
      <w:sz w:val="20"/>
      <w:szCs w:val="20"/>
    </w:rPr>
  </w:style>
  <w:style w:type="character" w:customStyle="1" w:styleId="CommentTextChar">
    <w:name w:val="Comment Text Char"/>
    <w:basedOn w:val="DefaultParagraphFont"/>
    <w:link w:val="CommentText"/>
    <w:uiPriority w:val="99"/>
    <w:rsid w:val="00FB6CF9"/>
    <w:rPr>
      <w:sz w:val="20"/>
      <w:szCs w:val="20"/>
    </w:rPr>
  </w:style>
  <w:style w:type="paragraph" w:styleId="CommentSubject">
    <w:name w:val="annotation subject"/>
    <w:basedOn w:val="CommentText"/>
    <w:next w:val="CommentText"/>
    <w:link w:val="CommentSubjectChar"/>
    <w:uiPriority w:val="99"/>
    <w:semiHidden/>
    <w:unhideWhenUsed/>
    <w:rsid w:val="00FB6CF9"/>
    <w:rPr>
      <w:b/>
      <w:bCs/>
    </w:rPr>
  </w:style>
  <w:style w:type="character" w:customStyle="1" w:styleId="CommentSubjectChar">
    <w:name w:val="Comment Subject Char"/>
    <w:basedOn w:val="CommentTextChar"/>
    <w:link w:val="CommentSubject"/>
    <w:uiPriority w:val="99"/>
    <w:semiHidden/>
    <w:rsid w:val="00FB6CF9"/>
    <w:rPr>
      <w:b/>
      <w:bCs/>
      <w:sz w:val="20"/>
      <w:szCs w:val="20"/>
    </w:rPr>
  </w:style>
  <w:style w:type="paragraph" w:styleId="Revision">
    <w:name w:val="Revision"/>
    <w:hidden/>
    <w:uiPriority w:val="99"/>
    <w:semiHidden/>
    <w:rsid w:val="00DB27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13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207AABF3679E499E503B3200120116" ma:contentTypeVersion="20" ma:contentTypeDescription="Create a new document." ma:contentTypeScope="" ma:versionID="3bdd8feff908fc121eee2d94891d289b">
  <xsd:schema xmlns:xsd="http://www.w3.org/2001/XMLSchema" xmlns:xs="http://www.w3.org/2001/XMLSchema" xmlns:p="http://schemas.microsoft.com/office/2006/metadata/properties" xmlns:ns2="220b44cb-0e61-4fed-86df-f9f2ae158413" xmlns:ns3="87b42a87-f24f-4ca9-91d6-22bbeed5de32" targetNamespace="http://schemas.microsoft.com/office/2006/metadata/properties" ma:root="true" ma:fieldsID="e0885dac0505eb73ed6c7ac57cf95b94" ns2:_="" ns3:_="">
    <xsd:import namespace="220b44cb-0e61-4fed-86df-f9f2ae158413"/>
    <xsd:import namespace="87b42a87-f24f-4ca9-91d6-22bbeed5de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ProcurementMethod" minOccurs="0"/>
                <xsd:element ref="ns2:MediaServiceSearchProperties" minOccurs="0"/>
                <xsd:element ref="ns2:ResoNo_x002e_"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0b44cb-0e61-4fed-86df-f9f2ae158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41870d7-d23a-481d-8035-268ba95f7e04"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ProcurementMethod" ma:index="18" nillable="true" ma:displayName="Procurement Method" ma:format="Dropdown" ma:internalName="ProcurementMethod">
      <xsd:simpleType>
        <xsd:restriction base="dms:Text">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ResoNo_x002e_" ma:index="20" nillable="true" ma:displayName="Reso No." ma:format="Dropdown" ma:internalName="ResoNo_x002e_">
      <xsd:simpleType>
        <xsd:restriction base="dms:Text">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b42a87-f24f-4ca9-91d6-22bbeed5de3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8bfbdae-85d7-4634-ad06-eed478a8ff6f}" ma:internalName="TaxCatchAll" ma:showField="CatchAllData" ma:web="87b42a87-f24f-4ca9-91d6-22bbeed5de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7b42a87-f24f-4ca9-91d6-22bbeed5de32" xsi:nil="true"/>
    <ProcurementMethod xmlns="220b44cb-0e61-4fed-86df-f9f2ae158413" xsi:nil="true"/>
    <lcf76f155ced4ddcb4097134ff3c332f xmlns="220b44cb-0e61-4fed-86df-f9f2ae158413">
      <Terms xmlns="http://schemas.microsoft.com/office/infopath/2007/PartnerControls"/>
    </lcf76f155ced4ddcb4097134ff3c332f>
    <ResoNo_x002e_ xmlns="220b44cb-0e61-4fed-86df-f9f2ae158413" xsi:nil="true"/>
  </documentManagement>
</p:properties>
</file>

<file path=customXml/itemProps1.xml><?xml version="1.0" encoding="utf-8"?>
<ds:datastoreItem xmlns:ds="http://schemas.openxmlformats.org/officeDocument/2006/customXml" ds:itemID="{0D339B25-D3BB-48AA-8AF5-CB970F3037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0b44cb-0e61-4fed-86df-f9f2ae158413"/>
    <ds:schemaRef ds:uri="87b42a87-f24f-4ca9-91d6-22bbeed5d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C6FADD-CF2B-40E1-BC35-ECCE876F022F}">
  <ds:schemaRefs>
    <ds:schemaRef ds:uri="http://schemas.openxmlformats.org/officeDocument/2006/bibliography"/>
  </ds:schemaRefs>
</ds:datastoreItem>
</file>

<file path=customXml/itemProps3.xml><?xml version="1.0" encoding="utf-8"?>
<ds:datastoreItem xmlns:ds="http://schemas.openxmlformats.org/officeDocument/2006/customXml" ds:itemID="{B1F42A05-B532-4C6E-9C01-65DAD55ADC9E}">
  <ds:schemaRefs>
    <ds:schemaRef ds:uri="http://schemas.microsoft.com/sharepoint/v3/contenttype/forms"/>
  </ds:schemaRefs>
</ds:datastoreItem>
</file>

<file path=customXml/itemProps4.xml><?xml version="1.0" encoding="utf-8"?>
<ds:datastoreItem xmlns:ds="http://schemas.openxmlformats.org/officeDocument/2006/customXml" ds:itemID="{518FC723-3BCA-4B05-AC37-83F7EF28DD93}">
  <ds:schemaRefs>
    <ds:schemaRef ds:uri="http://schemas.microsoft.com/office/2006/metadata/properties"/>
    <ds:schemaRef ds:uri="http://schemas.microsoft.com/office/infopath/2007/PartnerControls"/>
    <ds:schemaRef ds:uri="87b42a87-f24f-4ca9-91d6-22bbeed5de32"/>
    <ds:schemaRef ds:uri="220b44cb-0e61-4fed-86df-f9f2ae15841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518</Words>
  <Characters>3031</Characters>
  <Application>Microsoft Office Word</Application>
  <DocSecurity>0</DocSecurity>
  <Lines>92</Lines>
  <Paragraphs>26</Paragraphs>
  <ScaleCrop>false</ScaleCrop>
  <Company>City of Hollywood</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Cortes</dc:creator>
  <cp:keywords/>
  <dc:description/>
  <cp:lastModifiedBy>Chris O'Brien</cp:lastModifiedBy>
  <cp:revision>13</cp:revision>
  <cp:lastPrinted>2023-08-16T15:06:00Z</cp:lastPrinted>
  <dcterms:created xsi:type="dcterms:W3CDTF">2026-04-27T21:37:00Z</dcterms:created>
  <dcterms:modified xsi:type="dcterms:W3CDTF">2026-05-13T13:19:00Z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0b8ee922e935120d65815143831555aa66db36d052305a958712aa5b8ec820e6</vt:lpwstr>
  </property>
  <property fmtid="{D5CDD505-2E9C-101B-9397-08002B2CF9AE}" pid="3" name="ContentTypeId">
    <vt:lpwstr>0x01010073207AABF3679E499E503B3200120116</vt:lpwstr>
  </property>
  <property fmtid="{D5CDD505-2E9C-101B-9397-08002B2CF9AE}" pid="4" name="MediaServiceImageTags">
    <vt:lpwstr/>
  </property>
  <property fmtid="{D5CDD505-2E9C-101B-9397-08002B2CF9AE}" pid="5" name="docLang">
    <vt:lpwstr>en</vt:lpwstr>
  </property>
</Properties>
</file>