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9067" w14:textId="61493D8B" w:rsidR="009C6FFC" w:rsidRPr="00464A29" w:rsidRDefault="009C6FFC" w:rsidP="009C6FFC">
      <w:pPr>
        <w:jc w:val="center"/>
        <w:rPr>
          <w:rFonts w:cs="Arial"/>
          <w:szCs w:val="24"/>
        </w:rPr>
      </w:pPr>
      <w:r w:rsidRPr="00464A29">
        <w:rPr>
          <w:rFonts w:cs="Arial"/>
          <w:szCs w:val="24"/>
        </w:rPr>
        <w:t xml:space="preserve">RESOLUTION NO. </w:t>
      </w:r>
      <w:r w:rsidR="009C696C" w:rsidRPr="00464A29">
        <w:rPr>
          <w:rFonts w:cs="Arial"/>
          <w:szCs w:val="24"/>
          <w:u w:val="single"/>
        </w:rPr>
        <w:tab/>
      </w:r>
      <w:r w:rsidR="009C696C" w:rsidRPr="00464A29">
        <w:rPr>
          <w:rFonts w:cs="Arial"/>
          <w:szCs w:val="24"/>
          <w:u w:val="single"/>
        </w:rPr>
        <w:tab/>
      </w:r>
      <w:r w:rsidR="009C696C" w:rsidRPr="00464A29">
        <w:rPr>
          <w:rFonts w:cs="Arial"/>
          <w:szCs w:val="24"/>
          <w:u w:val="single"/>
        </w:rPr>
        <w:tab/>
      </w:r>
      <w:r w:rsidR="00FB7429">
        <w:rPr>
          <w:rFonts w:cs="Arial"/>
          <w:szCs w:val="24"/>
          <w:u w:val="single"/>
        </w:rPr>
        <w:tab/>
      </w:r>
      <w:r w:rsidR="009C696C" w:rsidRPr="00464A29">
        <w:rPr>
          <w:rFonts w:cs="Arial"/>
          <w:szCs w:val="24"/>
          <w:u w:val="single"/>
        </w:rPr>
        <w:tab/>
      </w:r>
    </w:p>
    <w:p w14:paraId="79228BC4" w14:textId="77777777" w:rsidR="009C6FFC" w:rsidRPr="00464A29" w:rsidRDefault="009C6FFC" w:rsidP="009C6FFC">
      <w:pPr>
        <w:jc w:val="center"/>
        <w:rPr>
          <w:rFonts w:cs="Arial"/>
          <w:szCs w:val="24"/>
        </w:rPr>
      </w:pPr>
    </w:p>
    <w:p w14:paraId="3D58E1ED" w14:textId="77777777" w:rsidR="009C6FFC" w:rsidRPr="00464A29" w:rsidRDefault="009C6FFC" w:rsidP="009C6FFC">
      <w:pPr>
        <w:jc w:val="center"/>
        <w:rPr>
          <w:rFonts w:cs="Arial"/>
          <w:szCs w:val="24"/>
        </w:rPr>
      </w:pPr>
    </w:p>
    <w:p w14:paraId="569A775A" w14:textId="27B02402" w:rsidR="00721BCA" w:rsidRPr="00721BCA" w:rsidRDefault="00721BCA" w:rsidP="00721BCA">
      <w:pPr>
        <w:ind w:left="1440" w:right="1440"/>
        <w:jc w:val="both"/>
        <w:rPr>
          <w:rFonts w:eastAsia="Arial" w:cs="Arial"/>
          <w:spacing w:val="-3"/>
          <w:szCs w:val="24"/>
          <w:lang w:bidi="en-US"/>
        </w:rPr>
      </w:pPr>
      <w:r w:rsidRPr="00721BCA">
        <w:rPr>
          <w:rFonts w:eastAsia="Arial" w:cs="Arial"/>
          <w:spacing w:val="-3"/>
          <w:szCs w:val="24"/>
          <w:lang w:bidi="en-US"/>
        </w:rPr>
        <w:t>A RESOLUTION OF THE CITY COMMISSION OF THE CITY OF HOLLYWOOD, FLORIDA, APPROVING AND AUTHORIZING THE APPROPRIATE CITY OFFICIALS TO EXECUTE AN AUTHORIZATION TO PROCEED FOR WORK ORDER NUMBER H&amp;S 26-09 WITH HAZEN AND SAWYER, P.C., IN AN AMOUNT UP TO $298,981.00 FOR CONSTRUCTION ADMINISTRATION SERVICES RELATED TO THE TRANSITION TO A SODIUM HYPOCHLORITE SYSTEM AT THE SOUTHERN REGIONAL WASTEWATER TREATMENT PLANT.</w:t>
      </w:r>
    </w:p>
    <w:p w14:paraId="1DF260F2" w14:textId="77777777" w:rsidR="00184737" w:rsidRDefault="00184737" w:rsidP="00715BEA">
      <w:pPr>
        <w:ind w:left="1440" w:right="1440"/>
        <w:rPr>
          <w:rFonts w:cs="Arial"/>
          <w:szCs w:val="24"/>
        </w:rPr>
      </w:pPr>
    </w:p>
    <w:p w14:paraId="71AFE6E1" w14:textId="77777777" w:rsidR="00721BCA" w:rsidRPr="00464A29" w:rsidRDefault="00721BCA" w:rsidP="00715BEA">
      <w:pPr>
        <w:ind w:left="1440" w:right="1440"/>
        <w:rPr>
          <w:rFonts w:cs="Arial"/>
          <w:szCs w:val="24"/>
        </w:rPr>
      </w:pPr>
    </w:p>
    <w:p w14:paraId="3A2B22FB" w14:textId="438B6158" w:rsidR="00D61FE5" w:rsidRPr="00464A29" w:rsidRDefault="00DD1949" w:rsidP="00FB7429">
      <w:pPr>
        <w:ind w:firstLine="720"/>
        <w:jc w:val="both"/>
        <w:rPr>
          <w:rFonts w:cs="Arial"/>
          <w:szCs w:val="24"/>
        </w:rPr>
      </w:pPr>
      <w:r>
        <w:rPr>
          <w:rFonts w:cs="Arial"/>
          <w:szCs w:val="24"/>
        </w:rPr>
        <w:t>WHEREAS, the Southern Regional Wastewater Treatment Plant ("SRWWTP") currently uses a chlorine gas disinfection system as the final step in wastewater treatment before disposal; and</w:t>
      </w:r>
    </w:p>
    <w:p w14:paraId="1F97A318" w14:textId="77777777" w:rsidR="00A14BB2" w:rsidRPr="00464A29" w:rsidRDefault="00A14BB2" w:rsidP="00FB282C">
      <w:pPr>
        <w:ind w:firstLine="720"/>
        <w:jc w:val="both"/>
        <w:rPr>
          <w:rFonts w:cs="Arial"/>
          <w:szCs w:val="24"/>
        </w:rPr>
      </w:pPr>
    </w:p>
    <w:p w14:paraId="0089E815" w14:textId="7F3904B8" w:rsidR="007D5A59" w:rsidRPr="00464A29" w:rsidRDefault="00D543C4" w:rsidP="00FB282C">
      <w:pPr>
        <w:suppressAutoHyphens/>
        <w:ind w:firstLine="720"/>
        <w:jc w:val="both"/>
        <w:rPr>
          <w:rFonts w:cs="Arial"/>
          <w:spacing w:val="-3"/>
          <w:szCs w:val="24"/>
        </w:rPr>
      </w:pPr>
      <w:r w:rsidRPr="00464A29">
        <w:rPr>
          <w:rFonts w:cs="Arial"/>
          <w:spacing w:val="-3"/>
          <w:szCs w:val="24"/>
        </w:rPr>
        <w:t>WHEREAS, the existing chlorine gas system, installed in the 1990s, has experienced operational and safety concerns, including leakage incidents</w:t>
      </w:r>
      <w:r w:rsidR="00A14BB2" w:rsidRPr="00464A29">
        <w:rPr>
          <w:rFonts w:cs="Arial"/>
          <w:spacing w:val="-3"/>
          <w:szCs w:val="24"/>
        </w:rPr>
        <w:t>; and</w:t>
      </w:r>
    </w:p>
    <w:p w14:paraId="364E1DB6" w14:textId="77777777" w:rsidR="00A14BB2" w:rsidRPr="00464A29" w:rsidRDefault="00A14BB2" w:rsidP="00FB282C">
      <w:pPr>
        <w:suppressAutoHyphens/>
        <w:ind w:firstLine="720"/>
        <w:jc w:val="both"/>
        <w:rPr>
          <w:rFonts w:cs="Arial"/>
          <w:spacing w:val="-3"/>
          <w:szCs w:val="24"/>
        </w:rPr>
      </w:pPr>
    </w:p>
    <w:p w14:paraId="39155269" w14:textId="0F46B60F" w:rsidR="00677CB0" w:rsidRPr="00464A29" w:rsidRDefault="007D5A59" w:rsidP="00CF642E">
      <w:pPr>
        <w:suppressAutoHyphens/>
        <w:ind w:firstLine="720"/>
        <w:jc w:val="both"/>
        <w:rPr>
          <w:rFonts w:cs="Arial"/>
          <w:spacing w:val="-3"/>
          <w:szCs w:val="24"/>
        </w:rPr>
      </w:pPr>
      <w:r w:rsidRPr="00464A29">
        <w:rPr>
          <w:rFonts w:cs="Arial"/>
          <w:spacing w:val="-3"/>
          <w:szCs w:val="24"/>
        </w:rPr>
        <w:t xml:space="preserve">WHEREAS, </w:t>
      </w:r>
      <w:r w:rsidR="00D543C4" w:rsidRPr="00464A29">
        <w:rPr>
          <w:rFonts w:cs="Arial"/>
          <w:spacing w:val="-3"/>
          <w:szCs w:val="24"/>
        </w:rPr>
        <w:t xml:space="preserve">the Department of Public Utilities (“Department”) determined it is necessary to construct a </w:t>
      </w:r>
      <w:r w:rsidR="0004610A" w:rsidRPr="00464A29">
        <w:rPr>
          <w:rFonts w:cs="Arial"/>
          <w:spacing w:val="-3"/>
          <w:szCs w:val="24"/>
        </w:rPr>
        <w:t xml:space="preserve">temporary sodium hypochlorite system </w:t>
      </w:r>
      <w:r w:rsidR="00D543C4" w:rsidRPr="0055225D">
        <w:rPr>
          <w:rFonts w:cs="Arial"/>
          <w:spacing w:val="-3"/>
          <w:szCs w:val="24"/>
        </w:rPr>
        <w:t xml:space="preserve">to replace the existing disinfection </w:t>
      </w:r>
      <w:r w:rsidR="00CF642E" w:rsidRPr="00464A29">
        <w:rPr>
          <w:rFonts w:cs="Arial"/>
          <w:spacing w:val="-3"/>
          <w:szCs w:val="24"/>
        </w:rPr>
        <w:t>process;</w:t>
      </w:r>
      <w:r w:rsidR="00A14BB2" w:rsidRPr="00464A29">
        <w:rPr>
          <w:rFonts w:cs="Arial"/>
          <w:spacing w:val="-3"/>
          <w:szCs w:val="24"/>
        </w:rPr>
        <w:t xml:space="preserve"> and</w:t>
      </w:r>
    </w:p>
    <w:p w14:paraId="338CFC6D" w14:textId="77777777" w:rsidR="00A14BB2" w:rsidRPr="00464A29" w:rsidRDefault="00A14BB2" w:rsidP="00CF642E">
      <w:pPr>
        <w:suppressAutoHyphens/>
        <w:ind w:firstLine="720"/>
        <w:rPr>
          <w:rFonts w:cs="Arial"/>
          <w:szCs w:val="24"/>
        </w:rPr>
      </w:pPr>
    </w:p>
    <w:p w14:paraId="4DA7BC03" w14:textId="3EA624D8" w:rsidR="00100F5A" w:rsidRPr="00464A29" w:rsidRDefault="00100F5A" w:rsidP="00CF642E">
      <w:pPr>
        <w:suppressAutoHyphens/>
        <w:ind w:firstLine="620"/>
        <w:jc w:val="both"/>
        <w:rPr>
          <w:rFonts w:cs="Arial"/>
          <w:spacing w:val="-3"/>
          <w:szCs w:val="24"/>
        </w:rPr>
      </w:pPr>
      <w:r w:rsidRPr="00464A29">
        <w:rPr>
          <w:rFonts w:cs="Arial"/>
          <w:spacing w:val="-3"/>
          <w:szCs w:val="24"/>
        </w:rPr>
        <w:t xml:space="preserve">WHEREAS, H&amp;S </w:t>
      </w:r>
      <w:r w:rsidR="00017949" w:rsidRPr="00464A29">
        <w:rPr>
          <w:rFonts w:cs="Arial"/>
          <w:spacing w:val="-3"/>
          <w:szCs w:val="24"/>
        </w:rPr>
        <w:t xml:space="preserve">has </w:t>
      </w:r>
      <w:r w:rsidRPr="00464A29">
        <w:rPr>
          <w:rFonts w:cs="Arial"/>
          <w:spacing w:val="-3"/>
          <w:szCs w:val="24"/>
        </w:rPr>
        <w:t xml:space="preserve">completed the design </w:t>
      </w:r>
      <w:r w:rsidR="00017949" w:rsidRPr="00464A29">
        <w:rPr>
          <w:rFonts w:cs="Arial"/>
          <w:spacing w:val="-3"/>
          <w:szCs w:val="24"/>
        </w:rPr>
        <w:t>for</w:t>
      </w:r>
      <w:r w:rsidR="007D5A59" w:rsidRPr="00464A29">
        <w:rPr>
          <w:rFonts w:cs="Arial"/>
          <w:spacing w:val="-3"/>
          <w:szCs w:val="24"/>
        </w:rPr>
        <w:t xml:space="preserve"> </w:t>
      </w:r>
      <w:r w:rsidR="006043A4" w:rsidRPr="00464A29">
        <w:rPr>
          <w:rFonts w:cs="Arial"/>
          <w:spacing w:val="-3"/>
          <w:szCs w:val="24"/>
        </w:rPr>
        <w:t>the temporary</w:t>
      </w:r>
      <w:r w:rsidR="00700765" w:rsidRPr="00464A29">
        <w:rPr>
          <w:rFonts w:cs="Arial"/>
          <w:spacing w:val="-3"/>
          <w:szCs w:val="24"/>
        </w:rPr>
        <w:t xml:space="preserve"> hypochlorite disinfection system</w:t>
      </w:r>
      <w:r w:rsidRPr="00464A29">
        <w:rPr>
          <w:rFonts w:cs="Arial"/>
          <w:spacing w:val="-3"/>
          <w:szCs w:val="24"/>
        </w:rPr>
        <w:t>; and</w:t>
      </w:r>
    </w:p>
    <w:p w14:paraId="5E23F9C7" w14:textId="39731234" w:rsidR="006C56FF" w:rsidRPr="00464A29" w:rsidRDefault="006C56FF" w:rsidP="00CF642E">
      <w:pPr>
        <w:suppressAutoHyphens/>
        <w:ind w:firstLine="620"/>
        <w:jc w:val="both"/>
        <w:rPr>
          <w:rFonts w:cs="Arial"/>
          <w:spacing w:val="-3"/>
          <w:szCs w:val="24"/>
        </w:rPr>
      </w:pPr>
    </w:p>
    <w:p w14:paraId="572B21DA" w14:textId="3985F911" w:rsidR="009D6405" w:rsidRPr="00464A29" w:rsidRDefault="00DD1949" w:rsidP="4B01FE02">
      <w:pPr>
        <w:tabs>
          <w:tab w:val="left" w:pos="720"/>
        </w:tabs>
        <w:suppressAutoHyphens/>
        <w:jc w:val="both"/>
        <w:rPr>
          <w:rFonts w:cs="Arial"/>
          <w:szCs w:val="24"/>
        </w:rPr>
      </w:pPr>
      <w:r>
        <w:rPr>
          <w:rFonts w:cs="Arial"/>
          <w:spacing w:val="-3"/>
          <w:szCs w:val="24"/>
        </w:rPr>
        <w:tab/>
        <w:t>WHEREAS, on August 30, 2023, the City Commission passed and adopted Resolution No. R-2023-251, authorizing the execution of continuing professional consulting engineering services agreements with five firms for Water Treatment Plant and SRWWTP projects, including Hazen and Sawyer, Inc. (“H&amp;S”); and</w:t>
      </w:r>
    </w:p>
    <w:p w14:paraId="2ED368F0" w14:textId="67FFC6DD" w:rsidR="00F33DF3" w:rsidRPr="00464A29" w:rsidRDefault="00F33DF3" w:rsidP="00F33DF3">
      <w:pPr>
        <w:tabs>
          <w:tab w:val="left" w:pos="-720"/>
          <w:tab w:val="left" w:pos="720"/>
          <w:tab w:val="left" w:pos="1260"/>
          <w:tab w:val="left" w:pos="1440"/>
        </w:tabs>
        <w:suppressAutoHyphens/>
        <w:jc w:val="both"/>
        <w:rPr>
          <w:rFonts w:cs="Arial"/>
          <w:spacing w:val="-3"/>
          <w:szCs w:val="24"/>
        </w:rPr>
      </w:pPr>
    </w:p>
    <w:p w14:paraId="51627D19" w14:textId="0A82E704" w:rsidR="0021764E" w:rsidRPr="00464A29" w:rsidRDefault="0021764E" w:rsidP="0021764E">
      <w:pPr>
        <w:tabs>
          <w:tab w:val="left" w:pos="720"/>
        </w:tabs>
        <w:jc w:val="both"/>
        <w:rPr>
          <w:rFonts w:cs="Arial"/>
          <w:color w:val="000000"/>
          <w:szCs w:val="24"/>
          <w:lang w:bidi="en-US"/>
        </w:rPr>
      </w:pPr>
      <w:r w:rsidRPr="00464A29">
        <w:rPr>
          <w:rFonts w:cs="Arial"/>
          <w:color w:val="000000"/>
          <w:szCs w:val="24"/>
          <w:lang w:bidi="en-US"/>
        </w:rPr>
        <w:tab/>
        <w:t xml:space="preserve">WHEREAS, </w:t>
      </w:r>
      <w:r w:rsidR="009D6405" w:rsidRPr="00464A29">
        <w:rPr>
          <w:rFonts w:cs="Arial"/>
          <w:color w:val="000000"/>
          <w:szCs w:val="24"/>
          <w:lang w:bidi="en-US"/>
        </w:rPr>
        <w:t xml:space="preserve">the Department staff requested a proposal from </w:t>
      </w:r>
      <w:r w:rsidRPr="00464A29">
        <w:rPr>
          <w:rFonts w:cs="Arial"/>
          <w:color w:val="000000"/>
          <w:szCs w:val="24"/>
          <w:lang w:bidi="en-US"/>
        </w:rPr>
        <w:t>H&amp;S to provide construction administration services for the</w:t>
      </w:r>
      <w:r w:rsidR="009D6405" w:rsidRPr="00464A29">
        <w:rPr>
          <w:rFonts w:cs="Arial"/>
          <w:color w:val="000000"/>
          <w:szCs w:val="24"/>
          <w:lang w:bidi="en-US"/>
        </w:rPr>
        <w:t xml:space="preserve"> </w:t>
      </w:r>
      <w:r w:rsidR="007826FE" w:rsidRPr="00464A29">
        <w:rPr>
          <w:rFonts w:cs="Arial"/>
          <w:color w:val="000000"/>
          <w:szCs w:val="24"/>
          <w:lang w:bidi="en-US"/>
        </w:rPr>
        <w:t>temporary sodium hypochlorite system</w:t>
      </w:r>
      <w:r w:rsidR="009D6405" w:rsidRPr="00464A29">
        <w:rPr>
          <w:rFonts w:cs="Arial"/>
          <w:color w:val="000000"/>
          <w:szCs w:val="24"/>
          <w:lang w:bidi="en-US"/>
        </w:rPr>
        <w:t>; and</w:t>
      </w:r>
    </w:p>
    <w:p w14:paraId="514BC1AC" w14:textId="77777777" w:rsidR="00904419" w:rsidRPr="00464A29" w:rsidRDefault="00904419" w:rsidP="0021764E">
      <w:pPr>
        <w:tabs>
          <w:tab w:val="left" w:pos="720"/>
        </w:tabs>
        <w:jc w:val="both"/>
        <w:rPr>
          <w:rFonts w:cs="Arial"/>
          <w:color w:val="000000"/>
          <w:szCs w:val="24"/>
          <w:lang w:bidi="en-US"/>
        </w:rPr>
      </w:pPr>
    </w:p>
    <w:p w14:paraId="4A6612C8" w14:textId="2AA3AFCF" w:rsidR="0021764E" w:rsidRPr="00464A29" w:rsidRDefault="0021764E" w:rsidP="4B01FE02">
      <w:pPr>
        <w:tabs>
          <w:tab w:val="left" w:pos="720"/>
        </w:tabs>
        <w:jc w:val="both"/>
        <w:rPr>
          <w:rFonts w:cs="Arial"/>
          <w:color w:val="000000"/>
          <w:szCs w:val="24"/>
          <w:lang w:bidi="en-US"/>
        </w:rPr>
      </w:pPr>
      <w:r w:rsidRPr="00464A29">
        <w:rPr>
          <w:rFonts w:cs="Arial"/>
          <w:color w:val="000000"/>
          <w:szCs w:val="24"/>
          <w:lang w:bidi="en-US"/>
        </w:rPr>
        <w:tab/>
        <w:t xml:space="preserve">WHEREAS, </w:t>
      </w:r>
      <w:r w:rsidRPr="00464A29">
        <w:rPr>
          <w:rFonts w:cs="Arial"/>
          <w:spacing w:val="-3"/>
          <w:szCs w:val="24"/>
        </w:rPr>
        <w:t xml:space="preserve">H&amp;S </w:t>
      </w:r>
      <w:r w:rsidRPr="00464A29">
        <w:rPr>
          <w:rFonts w:cs="Arial"/>
          <w:color w:val="000000"/>
          <w:szCs w:val="24"/>
          <w:lang w:bidi="en-US"/>
        </w:rPr>
        <w:t>submitted a proposal to provide construction administration services</w:t>
      </w:r>
      <w:r w:rsidR="00310687" w:rsidRPr="00464A29">
        <w:rPr>
          <w:rFonts w:cs="Arial"/>
          <w:color w:val="000000"/>
          <w:szCs w:val="24"/>
          <w:lang w:bidi="en-US"/>
        </w:rPr>
        <w:t xml:space="preserve"> for the project</w:t>
      </w:r>
      <w:r w:rsidRPr="00464A29">
        <w:rPr>
          <w:rFonts w:cs="Arial"/>
          <w:color w:val="000000"/>
          <w:szCs w:val="24"/>
          <w:lang w:bidi="en-US"/>
        </w:rPr>
        <w:t xml:space="preserve"> in </w:t>
      </w:r>
      <w:r w:rsidR="009D0DBF" w:rsidRPr="00464A29">
        <w:rPr>
          <w:rFonts w:cs="Arial"/>
          <w:color w:val="000000"/>
          <w:szCs w:val="24"/>
          <w:lang w:bidi="en-US"/>
        </w:rPr>
        <w:t xml:space="preserve">an </w:t>
      </w:r>
      <w:r w:rsidRPr="00464A29">
        <w:rPr>
          <w:rFonts w:cs="Arial"/>
          <w:color w:val="000000"/>
          <w:szCs w:val="24"/>
          <w:lang w:bidi="en-US"/>
        </w:rPr>
        <w:t xml:space="preserve">amount </w:t>
      </w:r>
      <w:r w:rsidR="00960C93" w:rsidRPr="00464A29">
        <w:rPr>
          <w:rFonts w:cs="Arial"/>
          <w:color w:val="000000"/>
          <w:szCs w:val="24"/>
          <w:lang w:bidi="en-US"/>
        </w:rPr>
        <w:t>up</w:t>
      </w:r>
      <w:r w:rsidRPr="00464A29">
        <w:rPr>
          <w:rFonts w:cs="Arial"/>
          <w:color w:val="000000"/>
          <w:szCs w:val="24"/>
          <w:lang w:bidi="en-US"/>
        </w:rPr>
        <w:t xml:space="preserve"> to </w:t>
      </w:r>
      <w:r w:rsidR="00CF72E9" w:rsidRPr="00464A29">
        <w:rPr>
          <w:rFonts w:cs="Arial"/>
          <w:color w:val="000000"/>
          <w:szCs w:val="24"/>
          <w:lang w:bidi="en-US"/>
        </w:rPr>
        <w:t>$</w:t>
      </w:r>
      <w:r w:rsidR="00306585" w:rsidRPr="00464A29">
        <w:rPr>
          <w:rFonts w:cs="Arial"/>
          <w:caps/>
          <w:szCs w:val="24"/>
        </w:rPr>
        <w:t>298,</w:t>
      </w:r>
      <w:r w:rsidR="006D3E48" w:rsidRPr="00464A29">
        <w:rPr>
          <w:rFonts w:cs="Arial"/>
          <w:caps/>
          <w:szCs w:val="24"/>
        </w:rPr>
        <w:t>9</w:t>
      </w:r>
      <w:r w:rsidR="00306585" w:rsidRPr="00464A29">
        <w:rPr>
          <w:rFonts w:cs="Arial"/>
          <w:caps/>
          <w:szCs w:val="24"/>
        </w:rPr>
        <w:t>81.00</w:t>
      </w:r>
      <w:r w:rsidRPr="00464A29">
        <w:rPr>
          <w:rFonts w:cs="Arial"/>
          <w:color w:val="000000"/>
          <w:szCs w:val="24"/>
          <w:lang w:bidi="en-US"/>
        </w:rPr>
        <w:t>; and</w:t>
      </w:r>
    </w:p>
    <w:p w14:paraId="48EB4F4F" w14:textId="77777777" w:rsidR="0021764E" w:rsidRPr="00464A29" w:rsidRDefault="0021764E" w:rsidP="0021764E">
      <w:pPr>
        <w:tabs>
          <w:tab w:val="left" w:pos="720"/>
        </w:tabs>
        <w:jc w:val="both"/>
        <w:rPr>
          <w:rFonts w:cs="Arial"/>
          <w:color w:val="000000"/>
          <w:szCs w:val="24"/>
          <w:lang w:bidi="en-US"/>
        </w:rPr>
      </w:pPr>
    </w:p>
    <w:p w14:paraId="064E5C93" w14:textId="76E224F9" w:rsidR="0021764E" w:rsidRPr="00464A29" w:rsidRDefault="00DD1949" w:rsidP="0021764E">
      <w:pPr>
        <w:tabs>
          <w:tab w:val="left" w:pos="720"/>
        </w:tabs>
        <w:jc w:val="both"/>
        <w:rPr>
          <w:rFonts w:cs="Arial"/>
          <w:color w:val="000000"/>
          <w:szCs w:val="24"/>
          <w:lang w:bidi="en-US"/>
        </w:rPr>
      </w:pPr>
      <w:r>
        <w:rPr>
          <w:rFonts w:cs="Arial"/>
          <w:color w:val="000000"/>
          <w:szCs w:val="24"/>
          <w:lang w:bidi="en-US"/>
        </w:rPr>
        <w:tab/>
        <w:t>WHEREAS, Department staff evaluated the scope and fee of the proposal and determined that the negotiated fee is fair, reasonable, and in accordance with industry standards; and</w:t>
      </w:r>
    </w:p>
    <w:p w14:paraId="1894868F" w14:textId="7880B166" w:rsidR="000455E8" w:rsidRDefault="000455E8" w:rsidP="00CC7C39">
      <w:pPr>
        <w:ind w:firstLine="720"/>
        <w:jc w:val="both"/>
        <w:rPr>
          <w:rFonts w:cs="Arial"/>
          <w:szCs w:val="24"/>
        </w:rPr>
      </w:pPr>
    </w:p>
    <w:p w14:paraId="0F3B8712" w14:textId="79B966AC" w:rsidR="00767359" w:rsidRDefault="00767359">
      <w:pPr>
        <w:rPr>
          <w:rFonts w:cs="Arial"/>
          <w:szCs w:val="24"/>
        </w:rPr>
      </w:pPr>
      <w:r>
        <w:rPr>
          <w:rFonts w:cs="Arial"/>
          <w:szCs w:val="24"/>
        </w:rPr>
        <w:br w:type="page"/>
      </w:r>
    </w:p>
    <w:p w14:paraId="58A4C9F9" w14:textId="77777777" w:rsidR="00767359" w:rsidRDefault="00767359" w:rsidP="00CC7C39">
      <w:pPr>
        <w:ind w:firstLine="720"/>
        <w:jc w:val="both"/>
        <w:rPr>
          <w:rFonts w:cs="Arial"/>
          <w:szCs w:val="24"/>
        </w:rPr>
      </w:pPr>
    </w:p>
    <w:p w14:paraId="264054B3" w14:textId="77777777" w:rsidR="00767359" w:rsidRPr="00464A29" w:rsidRDefault="00767359" w:rsidP="00CC7C39">
      <w:pPr>
        <w:ind w:firstLine="720"/>
        <w:jc w:val="both"/>
        <w:rPr>
          <w:rFonts w:cs="Arial"/>
          <w:szCs w:val="24"/>
        </w:rPr>
      </w:pPr>
    </w:p>
    <w:p w14:paraId="161FF760" w14:textId="40E2EB9D" w:rsidR="00CC7C39" w:rsidRPr="00464A29" w:rsidRDefault="00DD1949" w:rsidP="66F1F6BD">
      <w:pPr>
        <w:ind w:firstLine="720"/>
        <w:jc w:val="both"/>
        <w:rPr>
          <w:rFonts w:cs="Arial"/>
          <w:szCs w:val="24"/>
        </w:rPr>
      </w:pPr>
      <w:r>
        <w:rPr>
          <w:rFonts w:cs="Arial"/>
          <w:szCs w:val="24"/>
        </w:rPr>
        <w:t>WHEREAS, the Department Director and the Director of Procurement and Performance Management recommend that the City Commission approve and authorize the appropriate City officials to execute the attached Authorization to Proceed for Work Order No. H&amp;S 26-09 with H&amp;S for construction administration services for the project, in an amount up to $298,981.00; and</w:t>
      </w:r>
    </w:p>
    <w:p w14:paraId="37A51897" w14:textId="1949F006" w:rsidR="006A2C1A" w:rsidRPr="00464A29" w:rsidRDefault="006A2C1A" w:rsidP="00D24FCA">
      <w:pPr>
        <w:suppressAutoHyphens/>
        <w:ind w:firstLine="720"/>
        <w:jc w:val="both"/>
        <w:rPr>
          <w:rFonts w:cs="Arial"/>
          <w:spacing w:val="-3"/>
          <w:szCs w:val="24"/>
        </w:rPr>
      </w:pPr>
    </w:p>
    <w:p w14:paraId="44E7826D" w14:textId="02C9B6DB" w:rsidR="003551F6" w:rsidRPr="00464A29" w:rsidRDefault="00B6184B" w:rsidP="00D24FCA">
      <w:pPr>
        <w:suppressAutoHyphens/>
        <w:ind w:firstLine="720"/>
        <w:jc w:val="both"/>
        <w:rPr>
          <w:rFonts w:cs="Arial"/>
          <w:szCs w:val="24"/>
        </w:rPr>
      </w:pPr>
      <w:r w:rsidRPr="00464A29">
        <w:rPr>
          <w:rFonts w:cs="Arial"/>
          <w:spacing w:val="-3"/>
          <w:szCs w:val="24"/>
        </w:rPr>
        <w:t>WHEREAS,</w:t>
      </w:r>
      <w:r w:rsidR="006A2C1A" w:rsidRPr="00464A29">
        <w:rPr>
          <w:rFonts w:cs="Arial"/>
          <w:spacing w:val="-3"/>
          <w:szCs w:val="24"/>
        </w:rPr>
        <w:t xml:space="preserve"> </w:t>
      </w:r>
      <w:r w:rsidR="007420DA" w:rsidRPr="00464A29">
        <w:rPr>
          <w:rFonts w:cs="Arial"/>
          <w:spacing w:val="-3"/>
          <w:szCs w:val="24"/>
        </w:rPr>
        <w:t>funding for this project was included in the amended FY 2026 Capital Improvement plan, and is available in account number 442.409903.53600.563013.001919.000.000</w:t>
      </w:r>
      <w:r w:rsidR="00464A29">
        <w:rPr>
          <w:rFonts w:cs="Arial"/>
          <w:spacing w:val="-3"/>
          <w:szCs w:val="24"/>
        </w:rPr>
        <w:t>; and</w:t>
      </w:r>
    </w:p>
    <w:p w14:paraId="78DD2923" w14:textId="77777777" w:rsidR="003551F6" w:rsidRPr="00464A29" w:rsidRDefault="003551F6" w:rsidP="00D24FCA">
      <w:pPr>
        <w:suppressAutoHyphens/>
        <w:ind w:firstLine="720"/>
        <w:jc w:val="both"/>
        <w:rPr>
          <w:rFonts w:cs="Arial"/>
          <w:spacing w:val="-3"/>
          <w:szCs w:val="24"/>
          <w:highlight w:val="yellow"/>
        </w:rPr>
      </w:pPr>
    </w:p>
    <w:p w14:paraId="7AE6F04A" w14:textId="67E929C3" w:rsidR="00184737" w:rsidRPr="00464A29" w:rsidRDefault="00E64DAF" w:rsidP="00090EB1">
      <w:pPr>
        <w:ind w:firstLine="720"/>
        <w:jc w:val="both"/>
        <w:rPr>
          <w:rFonts w:cs="Arial"/>
          <w:szCs w:val="24"/>
        </w:rPr>
      </w:pPr>
      <w:r w:rsidRPr="00464A29">
        <w:rPr>
          <w:rFonts w:cs="Arial"/>
          <w:szCs w:val="24"/>
        </w:rPr>
        <w:t xml:space="preserve">WHEREAS, </w:t>
      </w:r>
      <w:r w:rsidR="00F50680" w:rsidRPr="00464A29">
        <w:rPr>
          <w:rFonts w:cs="Arial"/>
          <w:szCs w:val="24"/>
        </w:rPr>
        <w:t xml:space="preserve">the estimated time to complete the project will be </w:t>
      </w:r>
      <w:r w:rsidR="00F70E87" w:rsidRPr="00464A29">
        <w:rPr>
          <w:rFonts w:cs="Arial"/>
          <w:szCs w:val="24"/>
        </w:rPr>
        <w:t>360</w:t>
      </w:r>
      <w:r w:rsidR="00F50680" w:rsidRPr="00464A29">
        <w:rPr>
          <w:rFonts w:cs="Arial"/>
          <w:szCs w:val="24"/>
        </w:rPr>
        <w:t xml:space="preserve"> days from the Notice to Proceed date</w:t>
      </w:r>
      <w:r w:rsidR="00467126" w:rsidRPr="00464A29">
        <w:rPr>
          <w:rFonts w:cs="Arial"/>
          <w:szCs w:val="24"/>
        </w:rPr>
        <w:t>.</w:t>
      </w:r>
    </w:p>
    <w:p w14:paraId="089D4212" w14:textId="77777777" w:rsidR="00184737" w:rsidRPr="00464A29" w:rsidRDefault="00184737" w:rsidP="009C6FFC">
      <w:pPr>
        <w:ind w:firstLine="720"/>
        <w:jc w:val="both"/>
        <w:rPr>
          <w:rFonts w:cs="Arial"/>
          <w:szCs w:val="24"/>
        </w:rPr>
      </w:pPr>
    </w:p>
    <w:p w14:paraId="13FC5155" w14:textId="77777777" w:rsidR="009C6FFC" w:rsidRPr="00464A29" w:rsidRDefault="009C6FFC" w:rsidP="00326848">
      <w:pPr>
        <w:ind w:firstLine="720"/>
        <w:jc w:val="both"/>
        <w:rPr>
          <w:rFonts w:cs="Arial"/>
          <w:szCs w:val="24"/>
        </w:rPr>
      </w:pPr>
      <w:r w:rsidRPr="00464A29">
        <w:rPr>
          <w:rFonts w:cs="Arial"/>
          <w:szCs w:val="24"/>
        </w:rPr>
        <w:t>NOW</w:t>
      </w:r>
      <w:r w:rsidR="002569DE" w:rsidRPr="00464A29">
        <w:rPr>
          <w:rFonts w:cs="Arial"/>
          <w:szCs w:val="24"/>
        </w:rPr>
        <w:t>,</w:t>
      </w:r>
      <w:r w:rsidRPr="00464A29">
        <w:rPr>
          <w:rFonts w:cs="Arial"/>
          <w:szCs w:val="24"/>
        </w:rPr>
        <w:t xml:space="preserve"> THEREFORE, </w:t>
      </w:r>
      <w:proofErr w:type="gramStart"/>
      <w:r w:rsidRPr="00464A29">
        <w:rPr>
          <w:rFonts w:cs="Arial"/>
          <w:szCs w:val="24"/>
        </w:rPr>
        <w:t>BE IT</w:t>
      </w:r>
      <w:proofErr w:type="gramEnd"/>
      <w:r w:rsidRPr="00464A29">
        <w:rPr>
          <w:rFonts w:cs="Arial"/>
          <w:szCs w:val="24"/>
        </w:rPr>
        <w:t xml:space="preserve"> </w:t>
      </w:r>
      <w:r w:rsidR="000B0B0E" w:rsidRPr="00464A29">
        <w:rPr>
          <w:rFonts w:cs="Arial"/>
          <w:szCs w:val="24"/>
        </w:rPr>
        <w:t>RESOLVED</w:t>
      </w:r>
      <w:r w:rsidRPr="00464A29">
        <w:rPr>
          <w:rFonts w:cs="Arial"/>
          <w:szCs w:val="24"/>
        </w:rPr>
        <w:t xml:space="preserve"> BY THE CITY COMMISSION OF THE CITY OF HOLLYWOOD, FLORIDA:</w:t>
      </w:r>
    </w:p>
    <w:p w14:paraId="51C8E479" w14:textId="77777777" w:rsidR="00EE5AE5" w:rsidRPr="00464A29" w:rsidRDefault="00EE5AE5" w:rsidP="004702E8">
      <w:pPr>
        <w:ind w:firstLine="720"/>
        <w:jc w:val="both"/>
        <w:rPr>
          <w:rFonts w:cs="Arial"/>
          <w:szCs w:val="24"/>
          <w:u w:val="single"/>
        </w:rPr>
      </w:pPr>
    </w:p>
    <w:p w14:paraId="7102F5AA" w14:textId="7CA6E817" w:rsidR="003B58A5" w:rsidRPr="00464A29" w:rsidRDefault="003B58A5" w:rsidP="003B58A5">
      <w:pPr>
        <w:tabs>
          <w:tab w:val="left" w:pos="-720"/>
        </w:tabs>
        <w:suppressAutoHyphens/>
        <w:jc w:val="both"/>
        <w:rPr>
          <w:rFonts w:cs="Arial"/>
          <w:spacing w:val="-3"/>
          <w:szCs w:val="24"/>
        </w:rPr>
      </w:pPr>
      <w:r w:rsidRPr="00464A29">
        <w:rPr>
          <w:rFonts w:cs="Arial"/>
          <w:spacing w:val="-3"/>
          <w:szCs w:val="24"/>
        </w:rPr>
        <w:tab/>
      </w:r>
      <w:r w:rsidRPr="00464A29">
        <w:rPr>
          <w:rFonts w:cs="Arial"/>
          <w:spacing w:val="-3"/>
          <w:szCs w:val="24"/>
          <w:u w:val="single"/>
        </w:rPr>
        <w:t>Section 1</w:t>
      </w:r>
      <w:r w:rsidRPr="00464A29">
        <w:rPr>
          <w:rFonts w:cs="Arial"/>
          <w:spacing w:val="-3"/>
          <w:szCs w:val="24"/>
        </w:rPr>
        <w:t>:</w:t>
      </w:r>
      <w:r w:rsidRPr="00464A29">
        <w:rPr>
          <w:rFonts w:cs="Arial"/>
          <w:spacing w:val="-3"/>
          <w:szCs w:val="24"/>
        </w:rPr>
        <w:tab/>
        <w:t>That the foregoing “WHEREAS” clauses are ratified and confirmed as being true and correct and are incorporated in this Resolution.</w:t>
      </w:r>
    </w:p>
    <w:p w14:paraId="19976FF3" w14:textId="77777777" w:rsidR="003B58A5" w:rsidRPr="00464A29" w:rsidRDefault="003B58A5" w:rsidP="003B58A5">
      <w:pPr>
        <w:tabs>
          <w:tab w:val="left" w:pos="-720"/>
        </w:tabs>
        <w:suppressAutoHyphens/>
        <w:jc w:val="both"/>
        <w:rPr>
          <w:rFonts w:cs="Arial"/>
          <w:spacing w:val="-3"/>
          <w:szCs w:val="24"/>
        </w:rPr>
      </w:pPr>
    </w:p>
    <w:p w14:paraId="4EC68290" w14:textId="4959C67F" w:rsidR="00904419" w:rsidRPr="00464A29" w:rsidRDefault="00DD1949" w:rsidP="4B01FE02">
      <w:pPr>
        <w:suppressAutoHyphens/>
        <w:jc w:val="both"/>
        <w:rPr>
          <w:rFonts w:cs="Arial"/>
          <w:szCs w:val="24"/>
        </w:rPr>
      </w:pPr>
      <w:r>
        <w:rPr>
          <w:rFonts w:cs="Arial"/>
          <w:spacing w:val="-3"/>
          <w:szCs w:val="24"/>
        </w:rPr>
        <w:tab/>
      </w:r>
      <w:r w:rsidRPr="00F81CC7">
        <w:rPr>
          <w:rFonts w:cs="Arial"/>
          <w:spacing w:val="-3"/>
          <w:szCs w:val="24"/>
          <w:u w:val="single"/>
        </w:rPr>
        <w:t>Section 2</w:t>
      </w:r>
      <w:r>
        <w:rPr>
          <w:rFonts w:cs="Arial"/>
          <w:spacing w:val="-3"/>
          <w:szCs w:val="24"/>
        </w:rPr>
        <w:t>:</w:t>
      </w:r>
      <w:r>
        <w:rPr>
          <w:rFonts w:cs="Arial"/>
          <w:spacing w:val="-3"/>
          <w:szCs w:val="24"/>
        </w:rPr>
        <w:tab/>
        <w:t>That it approves and authorizes the execution, by the appropriate City officials, of the attached Authorization to Proceed for Work Order Number H&amp;S 26-09 with Hazen and Sawyer, P.C., together with any non-material changes that may be subsequently agreed to by the City Manager and approved by the City Attorney for form and legal sufficiency.</w:t>
      </w:r>
    </w:p>
    <w:p w14:paraId="7C22D63E" w14:textId="77777777" w:rsidR="00904419" w:rsidRPr="00464A29" w:rsidRDefault="00904419" w:rsidP="00904419">
      <w:pPr>
        <w:tabs>
          <w:tab w:val="left" w:pos="-720"/>
        </w:tabs>
        <w:suppressAutoHyphens/>
        <w:jc w:val="both"/>
        <w:rPr>
          <w:rFonts w:cs="Arial"/>
          <w:szCs w:val="24"/>
        </w:rPr>
      </w:pPr>
    </w:p>
    <w:p w14:paraId="270A9691" w14:textId="282C254A" w:rsidR="0054471C" w:rsidRPr="00464A29" w:rsidRDefault="009D6405" w:rsidP="00904419">
      <w:pPr>
        <w:ind w:firstLine="720"/>
        <w:jc w:val="both"/>
        <w:rPr>
          <w:rFonts w:cs="Arial"/>
          <w:spacing w:val="-3"/>
          <w:szCs w:val="24"/>
        </w:rPr>
      </w:pPr>
      <w:r w:rsidRPr="00464A29">
        <w:rPr>
          <w:rFonts w:cs="Arial"/>
          <w:szCs w:val="24"/>
          <w:u w:val="single"/>
        </w:rPr>
        <w:t xml:space="preserve">Section </w:t>
      </w:r>
      <w:r w:rsidR="00464A29">
        <w:rPr>
          <w:rFonts w:cs="Arial"/>
          <w:szCs w:val="24"/>
          <w:u w:val="single"/>
        </w:rPr>
        <w:t>3</w:t>
      </w:r>
      <w:r w:rsidRPr="00464A29">
        <w:rPr>
          <w:rFonts w:cs="Arial"/>
          <w:szCs w:val="24"/>
        </w:rPr>
        <w:t>:</w:t>
      </w:r>
      <w:r w:rsidRPr="00464A29">
        <w:rPr>
          <w:rFonts w:cs="Arial"/>
          <w:szCs w:val="24"/>
        </w:rPr>
        <w:tab/>
      </w:r>
      <w:r w:rsidR="0054471C" w:rsidRPr="00464A29">
        <w:rPr>
          <w:rFonts w:cs="Arial"/>
          <w:spacing w:val="-3"/>
          <w:szCs w:val="24"/>
        </w:rPr>
        <w:t>That this Resolution shall be in full force and effect immediately upon its passage and adoption.</w:t>
      </w:r>
    </w:p>
    <w:p w14:paraId="13D9C8C6" w14:textId="77777777" w:rsidR="00904419" w:rsidRPr="00464A29" w:rsidRDefault="00904419" w:rsidP="00904419">
      <w:pPr>
        <w:ind w:firstLine="720"/>
        <w:jc w:val="both"/>
        <w:rPr>
          <w:rFonts w:cs="Arial"/>
          <w:spacing w:val="-3"/>
          <w:szCs w:val="24"/>
        </w:rPr>
      </w:pPr>
    </w:p>
    <w:p w14:paraId="7D8513E2" w14:textId="4506704D" w:rsidR="0055165F" w:rsidRPr="00464A29" w:rsidRDefault="0055165F">
      <w:pPr>
        <w:rPr>
          <w:rFonts w:cs="Arial"/>
          <w:szCs w:val="24"/>
        </w:rPr>
      </w:pPr>
      <w:r w:rsidRPr="00464A29">
        <w:rPr>
          <w:rFonts w:cs="Arial"/>
          <w:szCs w:val="24"/>
        </w:rPr>
        <w:br w:type="page"/>
      </w:r>
    </w:p>
    <w:p w14:paraId="230F18D5" w14:textId="77777777" w:rsidR="00904419" w:rsidRPr="00464A29" w:rsidRDefault="00904419" w:rsidP="00904419">
      <w:pPr>
        <w:ind w:firstLine="720"/>
        <w:jc w:val="both"/>
        <w:rPr>
          <w:rFonts w:cs="Arial"/>
          <w:spacing w:val="-3"/>
          <w:szCs w:val="24"/>
        </w:rPr>
      </w:pPr>
    </w:p>
    <w:p w14:paraId="6CC56845" w14:textId="09AE3762" w:rsidR="00B24FFA" w:rsidRPr="00B24FFA" w:rsidRDefault="00B24FFA" w:rsidP="00B24FFA">
      <w:pPr>
        <w:suppressAutoHyphens/>
        <w:jc w:val="both"/>
        <w:rPr>
          <w:rFonts w:cs="Arial"/>
          <w:spacing w:val="-3"/>
          <w:szCs w:val="24"/>
        </w:rPr>
      </w:pPr>
      <w:r w:rsidRPr="00B24FFA">
        <w:rPr>
          <w:rFonts w:cs="Arial"/>
          <w:spacing w:val="-3"/>
          <w:szCs w:val="24"/>
        </w:rPr>
        <w:t>A RESOLUTION OF THE CITY COMMISSION OF THE CITY OF HOLLYWOOD, FLORIDA, APPROVING AND AUTHORIZING THE APPROPRIATE CITY OFFICIALS TO EXECUTE AN AUTHORIZATION TO PROCEED FOR WORK ORDER NUMBER H&amp;S 26-09 WITH HAZEN AND SAWYER, P.C., IN AN AMOUNT UP TO $298,981.00 FOR CONSTRUCTION ADMINISTRATION SERVICES RELATED TO THE TRANSITION TO A SODIUM HYPOCHLORITE SYSTEM AT THE SOUTHERN REGIONAL WASTEWATER TREATMENT PLANT.</w:t>
      </w:r>
    </w:p>
    <w:p w14:paraId="5C18B7B7" w14:textId="77777777" w:rsidR="00A77FB2" w:rsidRDefault="00A77FB2" w:rsidP="00CD198C">
      <w:pPr>
        <w:suppressAutoHyphens/>
        <w:jc w:val="both"/>
        <w:rPr>
          <w:rFonts w:cs="Arial"/>
          <w:spacing w:val="-3"/>
          <w:szCs w:val="24"/>
        </w:rPr>
      </w:pPr>
    </w:p>
    <w:p w14:paraId="4A8ED1BB" w14:textId="77777777" w:rsidR="00B6346E" w:rsidRDefault="00B6346E" w:rsidP="00CD198C">
      <w:pPr>
        <w:suppressAutoHyphens/>
        <w:jc w:val="both"/>
        <w:rPr>
          <w:rFonts w:cs="Arial"/>
          <w:spacing w:val="-3"/>
          <w:szCs w:val="24"/>
        </w:rPr>
      </w:pPr>
    </w:p>
    <w:p w14:paraId="75B1A0E6" w14:textId="77777777" w:rsidR="00B6346E" w:rsidRPr="00464A29" w:rsidRDefault="00B6346E" w:rsidP="00CD198C">
      <w:pPr>
        <w:suppressAutoHyphens/>
        <w:jc w:val="both"/>
        <w:rPr>
          <w:rFonts w:cs="Arial"/>
          <w:spacing w:val="-3"/>
          <w:szCs w:val="24"/>
        </w:rPr>
      </w:pPr>
    </w:p>
    <w:p w14:paraId="58AADEC4" w14:textId="77777777" w:rsidR="00A77FB2" w:rsidRPr="00464A29" w:rsidRDefault="00A77FB2" w:rsidP="00CD198C">
      <w:pPr>
        <w:suppressAutoHyphens/>
        <w:jc w:val="both"/>
        <w:rPr>
          <w:rFonts w:cs="Arial"/>
          <w:spacing w:val="-3"/>
          <w:szCs w:val="24"/>
        </w:rPr>
      </w:pPr>
    </w:p>
    <w:p w14:paraId="65DB40E7" w14:textId="77777777" w:rsidR="00CD198C" w:rsidRPr="00464A29" w:rsidRDefault="00CD198C" w:rsidP="0054471C">
      <w:pPr>
        <w:tabs>
          <w:tab w:val="left" w:pos="-720"/>
        </w:tabs>
        <w:suppressAutoHyphens/>
        <w:ind w:hanging="18"/>
        <w:jc w:val="both"/>
        <w:rPr>
          <w:rFonts w:cs="Arial"/>
          <w:spacing w:val="-3"/>
          <w:szCs w:val="24"/>
        </w:rPr>
      </w:pPr>
    </w:p>
    <w:p w14:paraId="19397DBF" w14:textId="666BD2EC" w:rsidR="00326848" w:rsidRPr="00464A29" w:rsidRDefault="00326848" w:rsidP="00390BBB">
      <w:pPr>
        <w:ind w:firstLine="720"/>
        <w:jc w:val="both"/>
        <w:rPr>
          <w:rFonts w:cs="Arial"/>
          <w:szCs w:val="24"/>
        </w:rPr>
      </w:pPr>
      <w:r w:rsidRPr="00464A29">
        <w:rPr>
          <w:rFonts w:cs="Arial"/>
          <w:szCs w:val="24"/>
        </w:rPr>
        <w:t xml:space="preserve">PASSED AND ADOPTED this </w:t>
      </w:r>
      <w:r w:rsidRPr="00464A29">
        <w:rPr>
          <w:rFonts w:cs="Arial"/>
          <w:szCs w:val="24"/>
          <w:u w:val="single"/>
        </w:rPr>
        <w:tab/>
      </w:r>
      <w:r w:rsidRPr="00464A29">
        <w:rPr>
          <w:rFonts w:cs="Arial"/>
          <w:szCs w:val="24"/>
          <w:u w:val="single"/>
        </w:rPr>
        <w:tab/>
      </w:r>
      <w:r w:rsidRPr="00464A29">
        <w:rPr>
          <w:rFonts w:cs="Arial"/>
          <w:szCs w:val="24"/>
        </w:rPr>
        <w:t xml:space="preserve"> day of </w:t>
      </w:r>
      <w:r w:rsidRPr="00464A29">
        <w:rPr>
          <w:rFonts w:cs="Arial"/>
          <w:szCs w:val="24"/>
          <w:u w:val="single"/>
        </w:rPr>
        <w:tab/>
      </w:r>
      <w:r w:rsidRPr="00464A29">
        <w:rPr>
          <w:rFonts w:cs="Arial"/>
          <w:szCs w:val="24"/>
          <w:u w:val="single"/>
        </w:rPr>
        <w:tab/>
      </w:r>
      <w:proofErr w:type="gramStart"/>
      <w:r w:rsidRPr="00464A29">
        <w:rPr>
          <w:rFonts w:cs="Arial"/>
          <w:szCs w:val="24"/>
          <w:u w:val="single"/>
        </w:rPr>
        <w:tab/>
      </w:r>
      <w:r w:rsidR="004324AD" w:rsidRPr="00464A29">
        <w:rPr>
          <w:rFonts w:cs="Arial"/>
          <w:szCs w:val="24"/>
          <w:u w:val="single"/>
        </w:rPr>
        <w:t xml:space="preserve"> </w:t>
      </w:r>
      <w:r w:rsidR="001F27EF" w:rsidRPr="00464A29">
        <w:rPr>
          <w:rFonts w:cs="Arial"/>
          <w:szCs w:val="24"/>
          <w:u w:val="single"/>
        </w:rPr>
        <w:t xml:space="preserve"> </w:t>
      </w:r>
      <w:r w:rsidR="001F27EF" w:rsidRPr="0055225D">
        <w:rPr>
          <w:rFonts w:cs="Arial"/>
          <w:szCs w:val="24"/>
        </w:rPr>
        <w:t>,</w:t>
      </w:r>
      <w:proofErr w:type="gramEnd"/>
      <w:r w:rsidRPr="00464A29">
        <w:rPr>
          <w:rFonts w:cs="Arial"/>
          <w:szCs w:val="24"/>
        </w:rPr>
        <w:t xml:space="preserve"> 20</w:t>
      </w:r>
      <w:r w:rsidR="00361849" w:rsidRPr="00464A29">
        <w:rPr>
          <w:rFonts w:cs="Arial"/>
          <w:szCs w:val="24"/>
        </w:rPr>
        <w:t>2</w:t>
      </w:r>
      <w:r w:rsidR="009D6405" w:rsidRPr="00464A29">
        <w:rPr>
          <w:rFonts w:cs="Arial"/>
          <w:szCs w:val="24"/>
        </w:rPr>
        <w:t>6</w:t>
      </w:r>
      <w:r w:rsidRPr="00464A29">
        <w:rPr>
          <w:rFonts w:cs="Arial"/>
          <w:szCs w:val="24"/>
        </w:rPr>
        <w:t>.</w:t>
      </w:r>
    </w:p>
    <w:p w14:paraId="4D99CFA5" w14:textId="77777777" w:rsidR="00B56E9C" w:rsidRPr="00464A29" w:rsidRDefault="00B56E9C" w:rsidP="0034263E">
      <w:pPr>
        <w:jc w:val="both"/>
        <w:rPr>
          <w:rFonts w:cs="Arial"/>
          <w:szCs w:val="24"/>
        </w:rPr>
      </w:pPr>
    </w:p>
    <w:p w14:paraId="20BFBCD1" w14:textId="1792E3CB" w:rsidR="00326848" w:rsidRPr="00464A29" w:rsidRDefault="00326848">
      <w:pPr>
        <w:rPr>
          <w:rFonts w:cs="Arial"/>
          <w:szCs w:val="24"/>
        </w:rPr>
      </w:pPr>
    </w:p>
    <w:p w14:paraId="7939A594" w14:textId="77777777" w:rsidR="001E2D0B" w:rsidRPr="00464A29" w:rsidRDefault="001E2D0B">
      <w:pPr>
        <w:rPr>
          <w:rFonts w:cs="Arial"/>
          <w:szCs w:val="24"/>
        </w:rPr>
      </w:pPr>
    </w:p>
    <w:p w14:paraId="76BB6987" w14:textId="122FD5D4" w:rsidR="00326848" w:rsidRPr="00464A29" w:rsidRDefault="00326848" w:rsidP="00326848">
      <w:pPr>
        <w:tabs>
          <w:tab w:val="left" w:pos="5040"/>
        </w:tabs>
        <w:rPr>
          <w:rFonts w:cs="Arial"/>
          <w:szCs w:val="24"/>
        </w:rPr>
      </w:pPr>
      <w:r w:rsidRPr="00464A29">
        <w:rPr>
          <w:rFonts w:cs="Arial"/>
          <w:szCs w:val="24"/>
        </w:rPr>
        <w:tab/>
      </w:r>
      <w:r w:rsidR="00B6346E">
        <w:rPr>
          <w:rFonts w:cs="Arial"/>
          <w:szCs w:val="24"/>
        </w:rPr>
        <w:tab/>
      </w:r>
      <w:r w:rsidRPr="00464A29">
        <w:rPr>
          <w:rFonts w:cs="Arial"/>
          <w:szCs w:val="24"/>
          <w:u w:val="single"/>
        </w:rPr>
        <w:tab/>
      </w:r>
      <w:r w:rsidRPr="00464A29">
        <w:rPr>
          <w:rFonts w:cs="Arial"/>
          <w:szCs w:val="24"/>
          <w:u w:val="single"/>
        </w:rPr>
        <w:tab/>
      </w:r>
      <w:r w:rsidRPr="00464A29">
        <w:rPr>
          <w:rFonts w:cs="Arial"/>
          <w:szCs w:val="24"/>
          <w:u w:val="single"/>
        </w:rPr>
        <w:tab/>
      </w:r>
      <w:r w:rsidRPr="00464A29">
        <w:rPr>
          <w:rFonts w:cs="Arial"/>
          <w:szCs w:val="24"/>
          <w:u w:val="single"/>
        </w:rPr>
        <w:tab/>
      </w:r>
      <w:r w:rsidRPr="00464A29">
        <w:rPr>
          <w:rFonts w:cs="Arial"/>
          <w:szCs w:val="24"/>
          <w:u w:val="single"/>
        </w:rPr>
        <w:tab/>
      </w:r>
    </w:p>
    <w:p w14:paraId="0ECC4473" w14:textId="6F9DC231" w:rsidR="00326848" w:rsidRPr="00464A29" w:rsidRDefault="00326848" w:rsidP="00326848">
      <w:pPr>
        <w:tabs>
          <w:tab w:val="left" w:pos="5040"/>
        </w:tabs>
        <w:rPr>
          <w:rFonts w:cs="Arial"/>
          <w:szCs w:val="24"/>
        </w:rPr>
      </w:pPr>
      <w:r w:rsidRPr="00464A29">
        <w:rPr>
          <w:rFonts w:cs="Arial"/>
          <w:szCs w:val="24"/>
        </w:rPr>
        <w:tab/>
      </w:r>
      <w:r w:rsidR="00B6346E">
        <w:rPr>
          <w:rFonts w:cs="Arial"/>
          <w:szCs w:val="24"/>
        </w:rPr>
        <w:tab/>
      </w:r>
      <w:r w:rsidR="007B5C76" w:rsidRPr="00464A29">
        <w:rPr>
          <w:rFonts w:cs="Arial"/>
          <w:szCs w:val="24"/>
        </w:rPr>
        <w:t>JOSH LEVY</w:t>
      </w:r>
      <w:r w:rsidRPr="00464A29">
        <w:rPr>
          <w:rFonts w:cs="Arial"/>
          <w:szCs w:val="24"/>
        </w:rPr>
        <w:t>, MAYOR</w:t>
      </w:r>
    </w:p>
    <w:p w14:paraId="78BD29F8" w14:textId="77777777" w:rsidR="00B6346E" w:rsidRDefault="00B6346E" w:rsidP="00090EB1">
      <w:pPr>
        <w:rPr>
          <w:rFonts w:cs="Arial"/>
          <w:szCs w:val="24"/>
        </w:rPr>
      </w:pPr>
    </w:p>
    <w:p w14:paraId="11502BE8" w14:textId="3D7626D9" w:rsidR="00326848" w:rsidRPr="00464A29" w:rsidRDefault="00326848" w:rsidP="00090EB1">
      <w:pPr>
        <w:rPr>
          <w:rFonts w:cs="Arial"/>
          <w:szCs w:val="24"/>
        </w:rPr>
      </w:pPr>
      <w:r w:rsidRPr="00464A29">
        <w:rPr>
          <w:rFonts w:cs="Arial"/>
          <w:szCs w:val="24"/>
        </w:rPr>
        <w:t>ATTEST</w:t>
      </w:r>
      <w:r w:rsidR="00104925" w:rsidRPr="00464A29">
        <w:rPr>
          <w:rFonts w:cs="Arial"/>
          <w:szCs w:val="24"/>
        </w:rPr>
        <w:t>:</w:t>
      </w:r>
    </w:p>
    <w:p w14:paraId="4BB1199B" w14:textId="1754561D" w:rsidR="00977F68" w:rsidRPr="00464A29" w:rsidRDefault="00977F68" w:rsidP="00326848">
      <w:pPr>
        <w:tabs>
          <w:tab w:val="left" w:pos="5040"/>
        </w:tabs>
        <w:rPr>
          <w:rFonts w:cs="Arial"/>
          <w:szCs w:val="24"/>
        </w:rPr>
      </w:pPr>
    </w:p>
    <w:p w14:paraId="19784298" w14:textId="77777777" w:rsidR="001D0668" w:rsidRPr="00464A29" w:rsidRDefault="001D0668" w:rsidP="00326848">
      <w:pPr>
        <w:tabs>
          <w:tab w:val="left" w:pos="5040"/>
        </w:tabs>
        <w:rPr>
          <w:rFonts w:cs="Arial"/>
          <w:szCs w:val="24"/>
        </w:rPr>
      </w:pPr>
    </w:p>
    <w:p w14:paraId="64301D3B" w14:textId="6BA53F31" w:rsidR="00326848" w:rsidRPr="00464A29" w:rsidRDefault="00B6346E" w:rsidP="00326848">
      <w:pPr>
        <w:tabs>
          <w:tab w:val="left" w:pos="5040"/>
        </w:tabs>
        <w:rPr>
          <w:rFonts w:cs="Arial"/>
          <w:szCs w:val="24"/>
        </w:rPr>
      </w:pPr>
      <w:r>
        <w:rPr>
          <w:rFonts w:cs="Arial"/>
          <w:szCs w:val="24"/>
          <w:u w:val="single"/>
        </w:rPr>
        <w:t>____________________________</w:t>
      </w:r>
    </w:p>
    <w:p w14:paraId="1D41FA54" w14:textId="77777777" w:rsidR="001D0668" w:rsidRPr="00464A29" w:rsidRDefault="00326848" w:rsidP="00326848">
      <w:pPr>
        <w:tabs>
          <w:tab w:val="left" w:pos="5040"/>
        </w:tabs>
        <w:rPr>
          <w:rFonts w:cs="Arial"/>
          <w:szCs w:val="24"/>
        </w:rPr>
      </w:pPr>
      <w:r w:rsidRPr="00464A29">
        <w:rPr>
          <w:rFonts w:cs="Arial"/>
          <w:szCs w:val="24"/>
        </w:rPr>
        <w:t>PATRICIA A. CERNY, MMC</w:t>
      </w:r>
    </w:p>
    <w:p w14:paraId="24DE5D0B" w14:textId="05154D45" w:rsidR="00326848" w:rsidRPr="00464A29" w:rsidRDefault="00326848" w:rsidP="00326848">
      <w:pPr>
        <w:tabs>
          <w:tab w:val="left" w:pos="5040"/>
        </w:tabs>
        <w:rPr>
          <w:rFonts w:cs="Arial"/>
          <w:szCs w:val="24"/>
        </w:rPr>
      </w:pPr>
      <w:r w:rsidRPr="00464A29">
        <w:rPr>
          <w:rFonts w:cs="Arial"/>
          <w:szCs w:val="24"/>
        </w:rPr>
        <w:t>CITY CLERK</w:t>
      </w:r>
    </w:p>
    <w:p w14:paraId="324E9762" w14:textId="77777777" w:rsidR="00D02A27" w:rsidRPr="00464A29" w:rsidRDefault="00D02A27" w:rsidP="00324D63">
      <w:pPr>
        <w:tabs>
          <w:tab w:val="left" w:pos="5040"/>
        </w:tabs>
        <w:jc w:val="both"/>
        <w:rPr>
          <w:rFonts w:cs="Arial"/>
          <w:spacing w:val="-3"/>
          <w:szCs w:val="24"/>
        </w:rPr>
      </w:pPr>
    </w:p>
    <w:p w14:paraId="0C124DD1" w14:textId="77777777" w:rsidR="00D02A27" w:rsidRPr="00464A29" w:rsidRDefault="00D02A27" w:rsidP="004A4318">
      <w:pPr>
        <w:tabs>
          <w:tab w:val="left" w:pos="5040"/>
        </w:tabs>
        <w:rPr>
          <w:rFonts w:cs="Arial"/>
          <w:szCs w:val="24"/>
        </w:rPr>
      </w:pPr>
    </w:p>
    <w:p w14:paraId="447A3A8C" w14:textId="77777777" w:rsidR="009D6405" w:rsidRPr="00464A29" w:rsidRDefault="004A4318" w:rsidP="001D0668">
      <w:pPr>
        <w:tabs>
          <w:tab w:val="left" w:pos="5040"/>
        </w:tabs>
        <w:rPr>
          <w:rFonts w:cs="Arial"/>
          <w:szCs w:val="24"/>
        </w:rPr>
      </w:pPr>
      <w:r w:rsidRPr="00464A29">
        <w:rPr>
          <w:rFonts w:cs="Arial"/>
          <w:szCs w:val="24"/>
        </w:rPr>
        <w:t>APPROVED AS TO FORM</w:t>
      </w:r>
    </w:p>
    <w:p w14:paraId="2024D910" w14:textId="77777777" w:rsidR="009D6405" w:rsidRPr="00464A29" w:rsidRDefault="009D6405" w:rsidP="009D6405">
      <w:pPr>
        <w:tabs>
          <w:tab w:val="left" w:pos="-720"/>
        </w:tabs>
        <w:suppressAutoHyphens/>
        <w:jc w:val="both"/>
        <w:rPr>
          <w:rFonts w:cs="Arial"/>
          <w:szCs w:val="24"/>
        </w:rPr>
      </w:pPr>
      <w:r w:rsidRPr="00464A29">
        <w:rPr>
          <w:rFonts w:cs="Arial"/>
          <w:szCs w:val="24"/>
        </w:rPr>
        <w:t xml:space="preserve">AND LEGAL SUFFICIENCY: </w:t>
      </w:r>
    </w:p>
    <w:p w14:paraId="6EA3B4AA" w14:textId="10AB67B7" w:rsidR="00326848" w:rsidRPr="00464A29" w:rsidRDefault="00326848" w:rsidP="00326848">
      <w:pPr>
        <w:tabs>
          <w:tab w:val="left" w:pos="5040"/>
        </w:tabs>
        <w:rPr>
          <w:rFonts w:cs="Arial"/>
          <w:szCs w:val="24"/>
        </w:rPr>
      </w:pPr>
    </w:p>
    <w:p w14:paraId="1956BF9E" w14:textId="77777777" w:rsidR="009508C1" w:rsidRPr="00464A29" w:rsidRDefault="009508C1" w:rsidP="00326848">
      <w:pPr>
        <w:tabs>
          <w:tab w:val="left" w:pos="5040"/>
        </w:tabs>
        <w:rPr>
          <w:rFonts w:cs="Arial"/>
          <w:szCs w:val="24"/>
        </w:rPr>
      </w:pPr>
    </w:p>
    <w:p w14:paraId="3001CC91" w14:textId="6882027F" w:rsidR="00326848" w:rsidRPr="00464A29" w:rsidRDefault="00B6346E" w:rsidP="00326848">
      <w:pPr>
        <w:tabs>
          <w:tab w:val="left" w:pos="5040"/>
        </w:tabs>
        <w:rPr>
          <w:rFonts w:cs="Arial"/>
          <w:szCs w:val="24"/>
        </w:rPr>
      </w:pPr>
      <w:r>
        <w:rPr>
          <w:rFonts w:cs="Arial"/>
          <w:szCs w:val="24"/>
          <w:u w:val="single"/>
        </w:rPr>
        <w:t>____________________________</w:t>
      </w:r>
    </w:p>
    <w:p w14:paraId="55225C60" w14:textId="41E19AF2" w:rsidR="001D0668" w:rsidRPr="00464A29" w:rsidRDefault="00904419" w:rsidP="00324D63">
      <w:pPr>
        <w:tabs>
          <w:tab w:val="left" w:pos="5040"/>
        </w:tabs>
        <w:rPr>
          <w:rFonts w:cs="Arial"/>
          <w:szCs w:val="24"/>
        </w:rPr>
      </w:pPr>
      <w:r w:rsidRPr="00464A29">
        <w:rPr>
          <w:rFonts w:cs="Arial"/>
          <w:szCs w:val="24"/>
        </w:rPr>
        <w:t>DAMARIS HENLON</w:t>
      </w:r>
    </w:p>
    <w:p w14:paraId="5011AB0B" w14:textId="223EA5DE" w:rsidR="00326848" w:rsidRPr="0055225D" w:rsidRDefault="00246A88" w:rsidP="00324D63">
      <w:pPr>
        <w:tabs>
          <w:tab w:val="left" w:pos="5040"/>
        </w:tabs>
        <w:rPr>
          <w:rFonts w:cs="Arial"/>
          <w:szCs w:val="24"/>
        </w:rPr>
      </w:pPr>
      <w:r w:rsidRPr="00464A29">
        <w:rPr>
          <w:rFonts w:cs="Arial"/>
          <w:szCs w:val="24"/>
        </w:rPr>
        <w:t>CITY ATTORNEY</w:t>
      </w:r>
    </w:p>
    <w:sectPr w:rsidR="00326848" w:rsidRPr="0055225D" w:rsidSect="00FB742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B240" w14:textId="77777777" w:rsidR="006D3E76" w:rsidRDefault="006D3E76">
      <w:r>
        <w:separator/>
      </w:r>
    </w:p>
  </w:endnote>
  <w:endnote w:type="continuationSeparator" w:id="0">
    <w:p w14:paraId="3F5E5349" w14:textId="77777777" w:rsidR="006D3E76" w:rsidRDefault="006D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bbon131 Bd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43881"/>
      <w:docPartObj>
        <w:docPartGallery w:val="Page Numbers (Bottom of Page)"/>
        <w:docPartUnique/>
      </w:docPartObj>
    </w:sdtPr>
    <w:sdtEndPr>
      <w:rPr>
        <w:noProof/>
      </w:rPr>
    </w:sdtEndPr>
    <w:sdtContent>
      <w:p w14:paraId="2F34F8A5" w14:textId="777DFF2B" w:rsidR="00D02A27" w:rsidRDefault="00D02A27">
        <w:pPr>
          <w:pStyle w:val="Footer"/>
          <w:jc w:val="center"/>
        </w:pPr>
        <w:r>
          <w:fldChar w:fldCharType="begin"/>
        </w:r>
        <w:r>
          <w:instrText xml:space="preserve"> PAGE   \* MERGEFORMAT </w:instrText>
        </w:r>
        <w:r>
          <w:fldChar w:fldCharType="separate"/>
        </w:r>
        <w:r w:rsidR="00C648C1">
          <w:rPr>
            <w:noProof/>
          </w:rPr>
          <w:t>3</w:t>
        </w:r>
        <w:r>
          <w:rPr>
            <w:noProof/>
          </w:rPr>
          <w:fldChar w:fldCharType="end"/>
        </w:r>
      </w:p>
    </w:sdtContent>
  </w:sdt>
  <w:p w14:paraId="1E33AA95" w14:textId="77777777" w:rsidR="00D02A27" w:rsidRDefault="00D0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CD0B" w14:textId="77777777" w:rsidR="006D3E76" w:rsidRDefault="006D3E76">
      <w:r>
        <w:separator/>
      </w:r>
    </w:p>
  </w:footnote>
  <w:footnote w:type="continuationSeparator" w:id="0">
    <w:p w14:paraId="3D32B60A" w14:textId="77777777" w:rsidR="006D3E76" w:rsidRDefault="006D3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23"/>
    <w:rsid w:val="00000C9B"/>
    <w:rsid w:val="00001CA9"/>
    <w:rsid w:val="00011CCB"/>
    <w:rsid w:val="00017949"/>
    <w:rsid w:val="0002315C"/>
    <w:rsid w:val="00031C56"/>
    <w:rsid w:val="00040801"/>
    <w:rsid w:val="000426FB"/>
    <w:rsid w:val="00043C9E"/>
    <w:rsid w:val="000455E8"/>
    <w:rsid w:val="000457C0"/>
    <w:rsid w:val="0004610A"/>
    <w:rsid w:val="00050464"/>
    <w:rsid w:val="0005231C"/>
    <w:rsid w:val="0005517E"/>
    <w:rsid w:val="00056413"/>
    <w:rsid w:val="000643BF"/>
    <w:rsid w:val="00066647"/>
    <w:rsid w:val="00072365"/>
    <w:rsid w:val="00074D59"/>
    <w:rsid w:val="00075F41"/>
    <w:rsid w:val="00076F38"/>
    <w:rsid w:val="000829D7"/>
    <w:rsid w:val="00084B59"/>
    <w:rsid w:val="00085608"/>
    <w:rsid w:val="00090EB1"/>
    <w:rsid w:val="00092524"/>
    <w:rsid w:val="000A3542"/>
    <w:rsid w:val="000A4EA4"/>
    <w:rsid w:val="000B0B0E"/>
    <w:rsid w:val="000B7432"/>
    <w:rsid w:val="000C2D32"/>
    <w:rsid w:val="000C30A8"/>
    <w:rsid w:val="000E1CFB"/>
    <w:rsid w:val="000E34B9"/>
    <w:rsid w:val="00100F5A"/>
    <w:rsid w:val="00102D45"/>
    <w:rsid w:val="00104925"/>
    <w:rsid w:val="001055E7"/>
    <w:rsid w:val="00107E07"/>
    <w:rsid w:val="001125D6"/>
    <w:rsid w:val="00112F28"/>
    <w:rsid w:val="00114784"/>
    <w:rsid w:val="0013464E"/>
    <w:rsid w:val="00146A0A"/>
    <w:rsid w:val="00150604"/>
    <w:rsid w:val="00164031"/>
    <w:rsid w:val="001679B7"/>
    <w:rsid w:val="00173C13"/>
    <w:rsid w:val="00176A71"/>
    <w:rsid w:val="00183152"/>
    <w:rsid w:val="00184737"/>
    <w:rsid w:val="00190686"/>
    <w:rsid w:val="0019630E"/>
    <w:rsid w:val="00197345"/>
    <w:rsid w:val="001A054A"/>
    <w:rsid w:val="001B7489"/>
    <w:rsid w:val="001C6978"/>
    <w:rsid w:val="001D0668"/>
    <w:rsid w:val="001D0E5B"/>
    <w:rsid w:val="001D5949"/>
    <w:rsid w:val="001E2D0B"/>
    <w:rsid w:val="001E57B2"/>
    <w:rsid w:val="001F27EF"/>
    <w:rsid w:val="001F2EB4"/>
    <w:rsid w:val="001F4BD2"/>
    <w:rsid w:val="001F51C3"/>
    <w:rsid w:val="001F7006"/>
    <w:rsid w:val="001F715C"/>
    <w:rsid w:val="002051A6"/>
    <w:rsid w:val="0020566F"/>
    <w:rsid w:val="0021764E"/>
    <w:rsid w:val="0021780A"/>
    <w:rsid w:val="0022562D"/>
    <w:rsid w:val="00226FD4"/>
    <w:rsid w:val="002303FA"/>
    <w:rsid w:val="00230C53"/>
    <w:rsid w:val="00234B91"/>
    <w:rsid w:val="00245255"/>
    <w:rsid w:val="002467F3"/>
    <w:rsid w:val="00246A88"/>
    <w:rsid w:val="00251445"/>
    <w:rsid w:val="00254B4A"/>
    <w:rsid w:val="00255450"/>
    <w:rsid w:val="002569DE"/>
    <w:rsid w:val="00263587"/>
    <w:rsid w:val="0027105A"/>
    <w:rsid w:val="00275218"/>
    <w:rsid w:val="00275613"/>
    <w:rsid w:val="00275A8E"/>
    <w:rsid w:val="00282288"/>
    <w:rsid w:val="002864A6"/>
    <w:rsid w:val="002A1C43"/>
    <w:rsid w:val="002A4BF0"/>
    <w:rsid w:val="002A74AE"/>
    <w:rsid w:val="002C1E8C"/>
    <w:rsid w:val="002D4665"/>
    <w:rsid w:val="002D4A4D"/>
    <w:rsid w:val="002D4FD1"/>
    <w:rsid w:val="002D739E"/>
    <w:rsid w:val="002D76F3"/>
    <w:rsid w:val="002E12EB"/>
    <w:rsid w:val="002E7D4B"/>
    <w:rsid w:val="002F0103"/>
    <w:rsid w:val="002F418D"/>
    <w:rsid w:val="00302A7A"/>
    <w:rsid w:val="00302DF5"/>
    <w:rsid w:val="00306585"/>
    <w:rsid w:val="00310687"/>
    <w:rsid w:val="0031476C"/>
    <w:rsid w:val="00317578"/>
    <w:rsid w:val="00322FE5"/>
    <w:rsid w:val="00324D63"/>
    <w:rsid w:val="00326848"/>
    <w:rsid w:val="0033054D"/>
    <w:rsid w:val="00331655"/>
    <w:rsid w:val="003357AD"/>
    <w:rsid w:val="003400FE"/>
    <w:rsid w:val="003424CA"/>
    <w:rsid w:val="0034263E"/>
    <w:rsid w:val="00344C31"/>
    <w:rsid w:val="003458BA"/>
    <w:rsid w:val="00346962"/>
    <w:rsid w:val="003551F6"/>
    <w:rsid w:val="00355CA3"/>
    <w:rsid w:val="00356234"/>
    <w:rsid w:val="00357033"/>
    <w:rsid w:val="00361849"/>
    <w:rsid w:val="00371C0E"/>
    <w:rsid w:val="003776F3"/>
    <w:rsid w:val="00386EB7"/>
    <w:rsid w:val="00390BBB"/>
    <w:rsid w:val="0039276E"/>
    <w:rsid w:val="00393E0C"/>
    <w:rsid w:val="00396A78"/>
    <w:rsid w:val="003A1248"/>
    <w:rsid w:val="003A6BFF"/>
    <w:rsid w:val="003B0A1F"/>
    <w:rsid w:val="003B16F3"/>
    <w:rsid w:val="003B4239"/>
    <w:rsid w:val="003B4779"/>
    <w:rsid w:val="003B58A5"/>
    <w:rsid w:val="003B6E3D"/>
    <w:rsid w:val="003C1232"/>
    <w:rsid w:val="003C3DB2"/>
    <w:rsid w:val="003C498A"/>
    <w:rsid w:val="003E693F"/>
    <w:rsid w:val="003E70D4"/>
    <w:rsid w:val="003F30B1"/>
    <w:rsid w:val="00401EBF"/>
    <w:rsid w:val="00412C7A"/>
    <w:rsid w:val="0042101C"/>
    <w:rsid w:val="0042735A"/>
    <w:rsid w:val="0042789E"/>
    <w:rsid w:val="00430AC4"/>
    <w:rsid w:val="00430E5D"/>
    <w:rsid w:val="004324AD"/>
    <w:rsid w:val="00440AA8"/>
    <w:rsid w:val="00441AF1"/>
    <w:rsid w:val="00443BF6"/>
    <w:rsid w:val="00446B1C"/>
    <w:rsid w:val="00446EBB"/>
    <w:rsid w:val="004510CD"/>
    <w:rsid w:val="00457F50"/>
    <w:rsid w:val="00464A29"/>
    <w:rsid w:val="00467126"/>
    <w:rsid w:val="004702E8"/>
    <w:rsid w:val="00472E61"/>
    <w:rsid w:val="00474AF2"/>
    <w:rsid w:val="004868D0"/>
    <w:rsid w:val="0048775F"/>
    <w:rsid w:val="00490C69"/>
    <w:rsid w:val="00495564"/>
    <w:rsid w:val="0049572F"/>
    <w:rsid w:val="004A4318"/>
    <w:rsid w:val="004B3550"/>
    <w:rsid w:val="004B5A54"/>
    <w:rsid w:val="004C20C8"/>
    <w:rsid w:val="004D091E"/>
    <w:rsid w:val="004D6753"/>
    <w:rsid w:val="004D70AA"/>
    <w:rsid w:val="004E17F8"/>
    <w:rsid w:val="004E2388"/>
    <w:rsid w:val="004E4253"/>
    <w:rsid w:val="004E51CA"/>
    <w:rsid w:val="004E5CCE"/>
    <w:rsid w:val="004F3FE2"/>
    <w:rsid w:val="004F609E"/>
    <w:rsid w:val="00507A40"/>
    <w:rsid w:val="00512155"/>
    <w:rsid w:val="005204CB"/>
    <w:rsid w:val="00523353"/>
    <w:rsid w:val="00524875"/>
    <w:rsid w:val="00537787"/>
    <w:rsid w:val="005378EA"/>
    <w:rsid w:val="0054471C"/>
    <w:rsid w:val="0055165F"/>
    <w:rsid w:val="0055225D"/>
    <w:rsid w:val="005559D6"/>
    <w:rsid w:val="0055778E"/>
    <w:rsid w:val="00557AB1"/>
    <w:rsid w:val="005620C3"/>
    <w:rsid w:val="00570252"/>
    <w:rsid w:val="00570B70"/>
    <w:rsid w:val="00574E8A"/>
    <w:rsid w:val="0057531B"/>
    <w:rsid w:val="005759C4"/>
    <w:rsid w:val="005766AB"/>
    <w:rsid w:val="005776D2"/>
    <w:rsid w:val="00577A6F"/>
    <w:rsid w:val="00580128"/>
    <w:rsid w:val="00591644"/>
    <w:rsid w:val="00593EA5"/>
    <w:rsid w:val="005A286D"/>
    <w:rsid w:val="005A31AE"/>
    <w:rsid w:val="005A64F5"/>
    <w:rsid w:val="005C210F"/>
    <w:rsid w:val="005D0A21"/>
    <w:rsid w:val="005D2FB1"/>
    <w:rsid w:val="005D3A64"/>
    <w:rsid w:val="005E16C1"/>
    <w:rsid w:val="005F7D68"/>
    <w:rsid w:val="006043A4"/>
    <w:rsid w:val="00611BD0"/>
    <w:rsid w:val="00613403"/>
    <w:rsid w:val="00620DC9"/>
    <w:rsid w:val="0062659B"/>
    <w:rsid w:val="00635476"/>
    <w:rsid w:val="006358F3"/>
    <w:rsid w:val="006360D5"/>
    <w:rsid w:val="00645ABA"/>
    <w:rsid w:val="00647222"/>
    <w:rsid w:val="006538C7"/>
    <w:rsid w:val="00653BEF"/>
    <w:rsid w:val="00653C2E"/>
    <w:rsid w:val="00663E9A"/>
    <w:rsid w:val="006658E1"/>
    <w:rsid w:val="00666DBC"/>
    <w:rsid w:val="00667015"/>
    <w:rsid w:val="00667224"/>
    <w:rsid w:val="00667970"/>
    <w:rsid w:val="00670B58"/>
    <w:rsid w:val="00677294"/>
    <w:rsid w:val="00677CB0"/>
    <w:rsid w:val="006819A8"/>
    <w:rsid w:val="0068415E"/>
    <w:rsid w:val="00685C91"/>
    <w:rsid w:val="0068630D"/>
    <w:rsid w:val="00686C54"/>
    <w:rsid w:val="006A0700"/>
    <w:rsid w:val="006A10EC"/>
    <w:rsid w:val="006A21E8"/>
    <w:rsid w:val="006A2C1A"/>
    <w:rsid w:val="006A4B58"/>
    <w:rsid w:val="006A4F80"/>
    <w:rsid w:val="006A6FBD"/>
    <w:rsid w:val="006B0EEB"/>
    <w:rsid w:val="006B4363"/>
    <w:rsid w:val="006C56FF"/>
    <w:rsid w:val="006C7AE7"/>
    <w:rsid w:val="006D3E48"/>
    <w:rsid w:val="006D3E76"/>
    <w:rsid w:val="006E384A"/>
    <w:rsid w:val="006E4449"/>
    <w:rsid w:val="006F13AB"/>
    <w:rsid w:val="00700765"/>
    <w:rsid w:val="0070484B"/>
    <w:rsid w:val="00704968"/>
    <w:rsid w:val="007074D3"/>
    <w:rsid w:val="0071238A"/>
    <w:rsid w:val="00715BEA"/>
    <w:rsid w:val="00716A25"/>
    <w:rsid w:val="007217FA"/>
    <w:rsid w:val="00721BCA"/>
    <w:rsid w:val="00721D87"/>
    <w:rsid w:val="00722EC6"/>
    <w:rsid w:val="007268F9"/>
    <w:rsid w:val="00731DA9"/>
    <w:rsid w:val="00734053"/>
    <w:rsid w:val="007411B3"/>
    <w:rsid w:val="007420DA"/>
    <w:rsid w:val="007440A5"/>
    <w:rsid w:val="00744AEB"/>
    <w:rsid w:val="00745A62"/>
    <w:rsid w:val="007608DF"/>
    <w:rsid w:val="00761F2B"/>
    <w:rsid w:val="007648FF"/>
    <w:rsid w:val="00767359"/>
    <w:rsid w:val="007826FE"/>
    <w:rsid w:val="007A6D12"/>
    <w:rsid w:val="007B14DF"/>
    <w:rsid w:val="007B5C76"/>
    <w:rsid w:val="007B674C"/>
    <w:rsid w:val="007B72F8"/>
    <w:rsid w:val="007C0C38"/>
    <w:rsid w:val="007D5A59"/>
    <w:rsid w:val="007D7653"/>
    <w:rsid w:val="007E2427"/>
    <w:rsid w:val="007F587C"/>
    <w:rsid w:val="007F5AE0"/>
    <w:rsid w:val="0080168B"/>
    <w:rsid w:val="00802837"/>
    <w:rsid w:val="008111A2"/>
    <w:rsid w:val="008179A2"/>
    <w:rsid w:val="00821A0D"/>
    <w:rsid w:val="00826D40"/>
    <w:rsid w:val="008309B3"/>
    <w:rsid w:val="0083590C"/>
    <w:rsid w:val="008431AB"/>
    <w:rsid w:val="00850C66"/>
    <w:rsid w:val="00852944"/>
    <w:rsid w:val="0085583F"/>
    <w:rsid w:val="00863B23"/>
    <w:rsid w:val="00865EB7"/>
    <w:rsid w:val="0087555A"/>
    <w:rsid w:val="008806F3"/>
    <w:rsid w:val="00881D3F"/>
    <w:rsid w:val="0088293E"/>
    <w:rsid w:val="00883372"/>
    <w:rsid w:val="00886F25"/>
    <w:rsid w:val="008A0A60"/>
    <w:rsid w:val="008A6BBD"/>
    <w:rsid w:val="008B2E7F"/>
    <w:rsid w:val="008B32FA"/>
    <w:rsid w:val="008B41C0"/>
    <w:rsid w:val="008C0896"/>
    <w:rsid w:val="008C0B0C"/>
    <w:rsid w:val="008C28A7"/>
    <w:rsid w:val="008C2D55"/>
    <w:rsid w:val="008D10C6"/>
    <w:rsid w:val="008D5CE7"/>
    <w:rsid w:val="008E0065"/>
    <w:rsid w:val="008E30E1"/>
    <w:rsid w:val="008E73AD"/>
    <w:rsid w:val="008E7400"/>
    <w:rsid w:val="008F2273"/>
    <w:rsid w:val="008F5D62"/>
    <w:rsid w:val="008F5FE2"/>
    <w:rsid w:val="00904054"/>
    <w:rsid w:val="00904419"/>
    <w:rsid w:val="00923B32"/>
    <w:rsid w:val="00923DC2"/>
    <w:rsid w:val="00924A53"/>
    <w:rsid w:val="00935CF7"/>
    <w:rsid w:val="00936777"/>
    <w:rsid w:val="0094352D"/>
    <w:rsid w:val="009508C1"/>
    <w:rsid w:val="00950AD5"/>
    <w:rsid w:val="00955E79"/>
    <w:rsid w:val="00960C93"/>
    <w:rsid w:val="00972B51"/>
    <w:rsid w:val="00977F68"/>
    <w:rsid w:val="009912D8"/>
    <w:rsid w:val="00991FD9"/>
    <w:rsid w:val="009A68DC"/>
    <w:rsid w:val="009B1223"/>
    <w:rsid w:val="009B3115"/>
    <w:rsid w:val="009B7AD0"/>
    <w:rsid w:val="009C258F"/>
    <w:rsid w:val="009C3D0E"/>
    <w:rsid w:val="009C583F"/>
    <w:rsid w:val="009C655D"/>
    <w:rsid w:val="009C696C"/>
    <w:rsid w:val="009C6FFC"/>
    <w:rsid w:val="009D0DBF"/>
    <w:rsid w:val="009D6405"/>
    <w:rsid w:val="009F1598"/>
    <w:rsid w:val="009F68CD"/>
    <w:rsid w:val="009F78F5"/>
    <w:rsid w:val="00A00C6B"/>
    <w:rsid w:val="00A01D11"/>
    <w:rsid w:val="00A14BB2"/>
    <w:rsid w:val="00A24BC8"/>
    <w:rsid w:val="00A25892"/>
    <w:rsid w:val="00A261B6"/>
    <w:rsid w:val="00A33B16"/>
    <w:rsid w:val="00A342E3"/>
    <w:rsid w:val="00A378D9"/>
    <w:rsid w:val="00A72DE1"/>
    <w:rsid w:val="00A77FB2"/>
    <w:rsid w:val="00A82E32"/>
    <w:rsid w:val="00A86B1D"/>
    <w:rsid w:val="00A93ECD"/>
    <w:rsid w:val="00A95C50"/>
    <w:rsid w:val="00A97040"/>
    <w:rsid w:val="00AA4193"/>
    <w:rsid w:val="00AA6974"/>
    <w:rsid w:val="00AA6DC6"/>
    <w:rsid w:val="00AB10FB"/>
    <w:rsid w:val="00AB4DF9"/>
    <w:rsid w:val="00AB60F2"/>
    <w:rsid w:val="00AB7459"/>
    <w:rsid w:val="00AB7BC2"/>
    <w:rsid w:val="00AC2451"/>
    <w:rsid w:val="00AC52DE"/>
    <w:rsid w:val="00AC5B43"/>
    <w:rsid w:val="00AE0024"/>
    <w:rsid w:val="00AF020F"/>
    <w:rsid w:val="00AF4BF8"/>
    <w:rsid w:val="00AF55DC"/>
    <w:rsid w:val="00AF5844"/>
    <w:rsid w:val="00B066A2"/>
    <w:rsid w:val="00B20E67"/>
    <w:rsid w:val="00B24FFA"/>
    <w:rsid w:val="00B269F4"/>
    <w:rsid w:val="00B33400"/>
    <w:rsid w:val="00B419B4"/>
    <w:rsid w:val="00B44626"/>
    <w:rsid w:val="00B55B33"/>
    <w:rsid w:val="00B56E9C"/>
    <w:rsid w:val="00B572AA"/>
    <w:rsid w:val="00B6184B"/>
    <w:rsid w:val="00B6346E"/>
    <w:rsid w:val="00B6407F"/>
    <w:rsid w:val="00B645DE"/>
    <w:rsid w:val="00B8242B"/>
    <w:rsid w:val="00B832A7"/>
    <w:rsid w:val="00B84636"/>
    <w:rsid w:val="00B91A40"/>
    <w:rsid w:val="00B95815"/>
    <w:rsid w:val="00BA154B"/>
    <w:rsid w:val="00BA2206"/>
    <w:rsid w:val="00BA38EA"/>
    <w:rsid w:val="00BC0136"/>
    <w:rsid w:val="00BC0245"/>
    <w:rsid w:val="00BC08FE"/>
    <w:rsid w:val="00BC380E"/>
    <w:rsid w:val="00BC3F6D"/>
    <w:rsid w:val="00BC719D"/>
    <w:rsid w:val="00BD51CF"/>
    <w:rsid w:val="00C07A01"/>
    <w:rsid w:val="00C07DD0"/>
    <w:rsid w:val="00C13D71"/>
    <w:rsid w:val="00C16FB4"/>
    <w:rsid w:val="00C279FF"/>
    <w:rsid w:val="00C30BCA"/>
    <w:rsid w:val="00C331E8"/>
    <w:rsid w:val="00C42F94"/>
    <w:rsid w:val="00C4586F"/>
    <w:rsid w:val="00C63EAF"/>
    <w:rsid w:val="00C648C1"/>
    <w:rsid w:val="00C70601"/>
    <w:rsid w:val="00C71DC3"/>
    <w:rsid w:val="00C73A45"/>
    <w:rsid w:val="00C876AC"/>
    <w:rsid w:val="00C91984"/>
    <w:rsid w:val="00C95EFB"/>
    <w:rsid w:val="00C96E38"/>
    <w:rsid w:val="00CA1026"/>
    <w:rsid w:val="00CA49FB"/>
    <w:rsid w:val="00CA71A8"/>
    <w:rsid w:val="00CB74A5"/>
    <w:rsid w:val="00CC1DCB"/>
    <w:rsid w:val="00CC2F48"/>
    <w:rsid w:val="00CC51CB"/>
    <w:rsid w:val="00CC7C39"/>
    <w:rsid w:val="00CD0E53"/>
    <w:rsid w:val="00CD198C"/>
    <w:rsid w:val="00CE4B44"/>
    <w:rsid w:val="00CE699A"/>
    <w:rsid w:val="00CF642E"/>
    <w:rsid w:val="00CF72E9"/>
    <w:rsid w:val="00D02A27"/>
    <w:rsid w:val="00D125FB"/>
    <w:rsid w:val="00D16397"/>
    <w:rsid w:val="00D171CF"/>
    <w:rsid w:val="00D171D9"/>
    <w:rsid w:val="00D243F2"/>
    <w:rsid w:val="00D24FCA"/>
    <w:rsid w:val="00D2543D"/>
    <w:rsid w:val="00D4218E"/>
    <w:rsid w:val="00D44AE0"/>
    <w:rsid w:val="00D467F0"/>
    <w:rsid w:val="00D543C4"/>
    <w:rsid w:val="00D55ADA"/>
    <w:rsid w:val="00D61FE5"/>
    <w:rsid w:val="00D73A85"/>
    <w:rsid w:val="00D7637B"/>
    <w:rsid w:val="00D814F1"/>
    <w:rsid w:val="00D873F5"/>
    <w:rsid w:val="00D92B0A"/>
    <w:rsid w:val="00DA1BA5"/>
    <w:rsid w:val="00DA728E"/>
    <w:rsid w:val="00DB077B"/>
    <w:rsid w:val="00DB732E"/>
    <w:rsid w:val="00DC3303"/>
    <w:rsid w:val="00DC4A72"/>
    <w:rsid w:val="00DD1949"/>
    <w:rsid w:val="00DD4112"/>
    <w:rsid w:val="00DD636B"/>
    <w:rsid w:val="00DF08B9"/>
    <w:rsid w:val="00DF2B29"/>
    <w:rsid w:val="00E0478C"/>
    <w:rsid w:val="00E07DB4"/>
    <w:rsid w:val="00E101A1"/>
    <w:rsid w:val="00E109A9"/>
    <w:rsid w:val="00E1100B"/>
    <w:rsid w:val="00E12F0C"/>
    <w:rsid w:val="00E20017"/>
    <w:rsid w:val="00E27895"/>
    <w:rsid w:val="00E47968"/>
    <w:rsid w:val="00E5073B"/>
    <w:rsid w:val="00E534F5"/>
    <w:rsid w:val="00E544EB"/>
    <w:rsid w:val="00E564A7"/>
    <w:rsid w:val="00E644AB"/>
    <w:rsid w:val="00E64DAF"/>
    <w:rsid w:val="00E72C31"/>
    <w:rsid w:val="00E77BFB"/>
    <w:rsid w:val="00E80C76"/>
    <w:rsid w:val="00E84AA0"/>
    <w:rsid w:val="00EB0201"/>
    <w:rsid w:val="00EB46AA"/>
    <w:rsid w:val="00EB5C00"/>
    <w:rsid w:val="00EC410C"/>
    <w:rsid w:val="00EC74F6"/>
    <w:rsid w:val="00ED0173"/>
    <w:rsid w:val="00ED44F3"/>
    <w:rsid w:val="00ED75D1"/>
    <w:rsid w:val="00EE3001"/>
    <w:rsid w:val="00EE5AE5"/>
    <w:rsid w:val="00EE6E9A"/>
    <w:rsid w:val="00EF38F6"/>
    <w:rsid w:val="00EF4B4B"/>
    <w:rsid w:val="00EF5B36"/>
    <w:rsid w:val="00F01C37"/>
    <w:rsid w:val="00F10DE5"/>
    <w:rsid w:val="00F111E9"/>
    <w:rsid w:val="00F14710"/>
    <w:rsid w:val="00F20583"/>
    <w:rsid w:val="00F21B7F"/>
    <w:rsid w:val="00F2402F"/>
    <w:rsid w:val="00F319B9"/>
    <w:rsid w:val="00F33DF3"/>
    <w:rsid w:val="00F35040"/>
    <w:rsid w:val="00F43B7C"/>
    <w:rsid w:val="00F47BB4"/>
    <w:rsid w:val="00F50680"/>
    <w:rsid w:val="00F54505"/>
    <w:rsid w:val="00F63098"/>
    <w:rsid w:val="00F6639A"/>
    <w:rsid w:val="00F70D1C"/>
    <w:rsid w:val="00F70E87"/>
    <w:rsid w:val="00F73459"/>
    <w:rsid w:val="00F75EDF"/>
    <w:rsid w:val="00F81CC7"/>
    <w:rsid w:val="00FA076F"/>
    <w:rsid w:val="00FA3715"/>
    <w:rsid w:val="00FB282C"/>
    <w:rsid w:val="00FB4EE4"/>
    <w:rsid w:val="00FB7429"/>
    <w:rsid w:val="00FC0279"/>
    <w:rsid w:val="00FC24C5"/>
    <w:rsid w:val="00FC4455"/>
    <w:rsid w:val="00FC6536"/>
    <w:rsid w:val="00FE1EFA"/>
    <w:rsid w:val="00FE29C2"/>
    <w:rsid w:val="00FF3B2C"/>
    <w:rsid w:val="06694A0E"/>
    <w:rsid w:val="0871BCF2"/>
    <w:rsid w:val="098B7404"/>
    <w:rsid w:val="207093E5"/>
    <w:rsid w:val="27C9D328"/>
    <w:rsid w:val="3F265973"/>
    <w:rsid w:val="459F04B2"/>
    <w:rsid w:val="4B01FE02"/>
    <w:rsid w:val="4CF167E5"/>
    <w:rsid w:val="59963CB6"/>
    <w:rsid w:val="5A5AE61B"/>
    <w:rsid w:val="66F1F6BD"/>
    <w:rsid w:val="6A2BC801"/>
    <w:rsid w:val="6DE6288B"/>
    <w:rsid w:val="71807B24"/>
    <w:rsid w:val="778E1035"/>
    <w:rsid w:val="797D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38F13"/>
  <w15:chartTrackingRefBased/>
  <w15:docId w15:val="{01F90C05-50A1-42CD-AE91-147DE76E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A72"/>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Ribbon131 Bd BT" w:hAnsi="Ribbon131 Bd BT"/>
      <w:b/>
      <w:color w:val="800000"/>
      <w:sz w:val="32"/>
    </w:rPr>
  </w:style>
  <w:style w:type="paragraph" w:styleId="BalloonText">
    <w:name w:val="Balloon Text"/>
    <w:basedOn w:val="Normal"/>
    <w:semiHidden/>
    <w:rsid w:val="0002315C"/>
    <w:rPr>
      <w:rFonts w:ascii="Tahoma" w:hAnsi="Tahoma" w:cs="Tahoma"/>
      <w:sz w:val="16"/>
      <w:szCs w:val="16"/>
    </w:rPr>
  </w:style>
  <w:style w:type="paragraph" w:styleId="Header">
    <w:name w:val="header"/>
    <w:basedOn w:val="Normal"/>
    <w:rsid w:val="00E1100B"/>
    <w:pPr>
      <w:tabs>
        <w:tab w:val="center" w:pos="4320"/>
        <w:tab w:val="right" w:pos="8640"/>
      </w:tabs>
    </w:pPr>
  </w:style>
  <w:style w:type="paragraph" w:styleId="Footer">
    <w:name w:val="footer"/>
    <w:basedOn w:val="Normal"/>
    <w:link w:val="FooterChar"/>
    <w:uiPriority w:val="99"/>
    <w:rsid w:val="00E1100B"/>
    <w:pPr>
      <w:tabs>
        <w:tab w:val="center" w:pos="4320"/>
        <w:tab w:val="right" w:pos="8640"/>
      </w:tabs>
    </w:pPr>
  </w:style>
  <w:style w:type="character" w:styleId="PageNumber">
    <w:name w:val="page number"/>
    <w:basedOn w:val="DefaultParagraphFont"/>
    <w:rsid w:val="00E1100B"/>
  </w:style>
  <w:style w:type="paragraph" w:styleId="BlockText">
    <w:name w:val="Block Text"/>
    <w:basedOn w:val="Normal"/>
    <w:rsid w:val="00FA076F"/>
    <w:pPr>
      <w:ind w:left="1440" w:right="1980"/>
      <w:jc w:val="both"/>
    </w:pPr>
  </w:style>
  <w:style w:type="paragraph" w:styleId="PlainText">
    <w:name w:val="Plain Text"/>
    <w:basedOn w:val="Normal"/>
    <w:link w:val="PlainTextChar"/>
    <w:rsid w:val="00234B91"/>
    <w:rPr>
      <w:rFonts w:ascii="Consolas" w:hAnsi="Consolas"/>
      <w:sz w:val="21"/>
      <w:szCs w:val="21"/>
    </w:rPr>
  </w:style>
  <w:style w:type="character" w:customStyle="1" w:styleId="PlainTextChar">
    <w:name w:val="Plain Text Char"/>
    <w:basedOn w:val="DefaultParagraphFont"/>
    <w:link w:val="PlainText"/>
    <w:rsid w:val="00234B91"/>
    <w:rPr>
      <w:rFonts w:ascii="Consolas" w:hAnsi="Consolas"/>
      <w:sz w:val="21"/>
      <w:szCs w:val="21"/>
    </w:rPr>
  </w:style>
  <w:style w:type="character" w:customStyle="1" w:styleId="FooterChar">
    <w:name w:val="Footer Char"/>
    <w:basedOn w:val="DefaultParagraphFont"/>
    <w:link w:val="Footer"/>
    <w:uiPriority w:val="99"/>
    <w:rsid w:val="00D02A27"/>
    <w:rPr>
      <w:rFonts w:ascii="Arial" w:hAnsi="Arial"/>
      <w:sz w:val="24"/>
    </w:rPr>
  </w:style>
  <w:style w:type="character" w:styleId="CommentReference">
    <w:name w:val="annotation reference"/>
    <w:basedOn w:val="DefaultParagraphFont"/>
    <w:rsid w:val="006658E1"/>
    <w:rPr>
      <w:sz w:val="16"/>
      <w:szCs w:val="16"/>
    </w:rPr>
  </w:style>
  <w:style w:type="paragraph" w:styleId="CommentText">
    <w:name w:val="annotation text"/>
    <w:basedOn w:val="Normal"/>
    <w:link w:val="CommentTextChar"/>
    <w:rsid w:val="006658E1"/>
    <w:rPr>
      <w:sz w:val="20"/>
    </w:rPr>
  </w:style>
  <w:style w:type="character" w:customStyle="1" w:styleId="CommentTextChar">
    <w:name w:val="Comment Text Char"/>
    <w:basedOn w:val="DefaultParagraphFont"/>
    <w:link w:val="CommentText"/>
    <w:rsid w:val="006658E1"/>
    <w:rPr>
      <w:rFonts w:ascii="Arial" w:hAnsi="Arial"/>
    </w:rPr>
  </w:style>
  <w:style w:type="paragraph" w:styleId="CommentSubject">
    <w:name w:val="annotation subject"/>
    <w:basedOn w:val="CommentText"/>
    <w:next w:val="CommentText"/>
    <w:link w:val="CommentSubjectChar"/>
    <w:rsid w:val="006658E1"/>
    <w:rPr>
      <w:b/>
      <w:bCs/>
    </w:rPr>
  </w:style>
  <w:style w:type="character" w:customStyle="1" w:styleId="CommentSubjectChar">
    <w:name w:val="Comment Subject Char"/>
    <w:basedOn w:val="CommentTextChar"/>
    <w:link w:val="CommentSubject"/>
    <w:rsid w:val="006658E1"/>
    <w:rPr>
      <w:rFonts w:ascii="Arial" w:hAnsi="Arial"/>
      <w:b/>
      <w:bCs/>
    </w:rPr>
  </w:style>
  <w:style w:type="table" w:styleId="TableGrid">
    <w:name w:val="Table Grid"/>
    <w:basedOn w:val="TableNormal"/>
    <w:rsid w:val="00040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F51C3"/>
    <w:pPr>
      <w:widowControl w:val="0"/>
      <w:autoSpaceDE w:val="0"/>
      <w:autoSpaceDN w:val="0"/>
    </w:pPr>
    <w:rPr>
      <w:rFonts w:eastAsia="Arial" w:cs="Arial"/>
      <w:szCs w:val="24"/>
      <w:lang w:bidi="en-US"/>
    </w:rPr>
  </w:style>
  <w:style w:type="character" w:customStyle="1" w:styleId="BodyTextChar">
    <w:name w:val="Body Text Char"/>
    <w:basedOn w:val="DefaultParagraphFont"/>
    <w:link w:val="BodyText"/>
    <w:uiPriority w:val="1"/>
    <w:rsid w:val="001F51C3"/>
    <w:rPr>
      <w:rFonts w:ascii="Arial" w:eastAsia="Arial" w:hAnsi="Arial" w:cs="Arial"/>
      <w:sz w:val="24"/>
      <w:szCs w:val="24"/>
      <w:lang w:bidi="en-US"/>
    </w:rPr>
  </w:style>
  <w:style w:type="paragraph" w:styleId="Revision">
    <w:name w:val="Revision"/>
    <w:hidden/>
    <w:uiPriority w:val="99"/>
    <w:semiHidden/>
    <w:rsid w:val="002A1C4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841">
      <w:bodyDiv w:val="1"/>
      <w:marLeft w:val="0"/>
      <w:marRight w:val="0"/>
      <w:marTop w:val="0"/>
      <w:marBottom w:val="0"/>
      <w:divBdr>
        <w:top w:val="none" w:sz="0" w:space="0" w:color="auto"/>
        <w:left w:val="none" w:sz="0" w:space="0" w:color="auto"/>
        <w:bottom w:val="none" w:sz="0" w:space="0" w:color="auto"/>
        <w:right w:val="none" w:sz="0" w:space="0" w:color="auto"/>
      </w:divBdr>
    </w:div>
    <w:div w:id="317001840">
      <w:bodyDiv w:val="1"/>
      <w:marLeft w:val="0"/>
      <w:marRight w:val="0"/>
      <w:marTop w:val="0"/>
      <w:marBottom w:val="0"/>
      <w:divBdr>
        <w:top w:val="none" w:sz="0" w:space="0" w:color="auto"/>
        <w:left w:val="none" w:sz="0" w:space="0" w:color="auto"/>
        <w:bottom w:val="none" w:sz="0" w:space="0" w:color="auto"/>
        <w:right w:val="none" w:sz="0" w:space="0" w:color="auto"/>
      </w:divBdr>
    </w:div>
    <w:div w:id="1542744763">
      <w:bodyDiv w:val="1"/>
      <w:marLeft w:val="0"/>
      <w:marRight w:val="0"/>
      <w:marTop w:val="0"/>
      <w:marBottom w:val="0"/>
      <w:divBdr>
        <w:top w:val="none" w:sz="0" w:space="0" w:color="auto"/>
        <w:left w:val="none" w:sz="0" w:space="0" w:color="auto"/>
        <w:bottom w:val="none" w:sz="0" w:space="0" w:color="auto"/>
        <w:right w:val="none" w:sz="0" w:space="0" w:color="auto"/>
      </w:divBdr>
    </w:div>
    <w:div w:id="15793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5B4EC-B897-4A6E-B06B-3220D3421265}">
  <ds:schemaRefs>
    <ds:schemaRef ds:uri="http://schemas.openxmlformats.org/officeDocument/2006/bibliography"/>
  </ds:schemaRefs>
</ds:datastoreItem>
</file>

<file path=customXml/itemProps2.xml><?xml version="1.0" encoding="utf-8"?>
<ds:datastoreItem xmlns:ds="http://schemas.openxmlformats.org/officeDocument/2006/customXml" ds:itemID="{572CC9B5-01CD-4A53-9F84-E5774A2AF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3D5D9-2EFE-40BD-B5FA-1133DCBAE74F}">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4.xml><?xml version="1.0" encoding="utf-8"?>
<ds:datastoreItem xmlns:ds="http://schemas.openxmlformats.org/officeDocument/2006/customXml" ds:itemID="{C7793590-0006-4996-B906-8A4A6723B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564</Words>
  <Characters>3288</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Hollywood</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Giselle Hipolito</dc:creator>
  <cp:keywords/>
  <dc:description/>
  <cp:lastModifiedBy>Patricia Cerny</cp:lastModifiedBy>
  <cp:revision>37</cp:revision>
  <cp:lastPrinted>2022-04-23T14:11:00Z</cp:lastPrinted>
  <dcterms:created xsi:type="dcterms:W3CDTF">2026-04-13T20:43:00Z</dcterms:created>
  <dcterms:modified xsi:type="dcterms:W3CDTF">2026-06-11T14:20:00Z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8f370d63e9f4d3444bc78e31a90be7bd30ddbbbdea963dbe2367a8c9c487bdb2</vt:lpwstr>
  </property>
  <property fmtid="{D5CDD505-2E9C-101B-9397-08002B2CF9AE}" pid="3" name="ContentTypeId">
    <vt:lpwstr>0x01010073207AABF3679E499E503B3200120116</vt:lpwstr>
  </property>
  <property fmtid="{D5CDD505-2E9C-101B-9397-08002B2CF9AE}" pid="4" name="MediaServiceImageTags">
    <vt:lpwstr/>
  </property>
  <property fmtid="{D5CDD505-2E9C-101B-9397-08002B2CF9AE}" pid="5" name="docLang">
    <vt:lpwstr>en</vt:lpwstr>
  </property>
</Properties>
</file>