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59951D" w14:textId="77777777" w:rsidR="001244E0" w:rsidRDefault="00CF3085">
      <w:pPr>
        <w:pStyle w:val="BodyText"/>
        <w:ind w:left="3498"/>
        <w:rPr>
          <w:sz w:val="20"/>
        </w:rPr>
      </w:pPr>
      <w:r>
        <w:rPr>
          <w:noProof/>
          <w:sz w:val="20"/>
        </w:rPr>
        <w:drawing>
          <wp:inline distT="0" distB="0" distL="0" distR="0" wp14:anchorId="4EE843E7" wp14:editId="3F81DB32">
            <wp:extent cx="2499208" cy="103632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499208" cy="1036320"/>
                    </a:xfrm>
                    <a:prstGeom prst="rect">
                      <a:avLst/>
                    </a:prstGeom>
                  </pic:spPr>
                </pic:pic>
              </a:graphicData>
            </a:graphic>
          </wp:inline>
        </w:drawing>
      </w:r>
    </w:p>
    <w:p w14:paraId="67BA631B" w14:textId="77777777" w:rsidR="001244E0" w:rsidRDefault="001244E0">
      <w:pPr>
        <w:pStyle w:val="BodyText"/>
        <w:spacing w:before="5"/>
        <w:rPr>
          <w:sz w:val="29"/>
        </w:rPr>
      </w:pPr>
    </w:p>
    <w:p w14:paraId="74790063" w14:textId="77777777" w:rsidR="001244E0" w:rsidRDefault="00CF3085">
      <w:pPr>
        <w:pStyle w:val="Title"/>
        <w:spacing w:line="235" w:lineRule="auto"/>
      </w:pPr>
      <w:r>
        <w:t>CITY OF SANTA ROSA NOTICE</w:t>
      </w:r>
      <w:r>
        <w:rPr>
          <w:spacing w:val="-14"/>
        </w:rPr>
        <w:t xml:space="preserve"> </w:t>
      </w:r>
      <w:r>
        <w:t>OF</w:t>
      </w:r>
      <w:r>
        <w:rPr>
          <w:spacing w:val="-17"/>
        </w:rPr>
        <w:t xml:space="preserve"> </w:t>
      </w:r>
      <w:r>
        <w:t>PUBLIC</w:t>
      </w:r>
      <w:r>
        <w:rPr>
          <w:spacing w:val="-14"/>
        </w:rPr>
        <w:t xml:space="preserve"> </w:t>
      </w:r>
      <w:r>
        <w:t>HEARING</w:t>
      </w:r>
    </w:p>
    <w:p w14:paraId="6110C049" w14:textId="77777777" w:rsidR="001244E0" w:rsidRDefault="001244E0">
      <w:pPr>
        <w:pStyle w:val="BodyText"/>
        <w:spacing w:before="1"/>
        <w:rPr>
          <w:sz w:val="48"/>
        </w:rPr>
      </w:pPr>
    </w:p>
    <w:p w14:paraId="5B30973E" w14:textId="532A18F2" w:rsidR="00B9724A" w:rsidRDefault="002D559A" w:rsidP="00B9724A">
      <w:pPr>
        <w:pStyle w:val="BodyText"/>
        <w:spacing w:before="2"/>
        <w:ind w:left="990"/>
      </w:pPr>
      <w:r w:rsidRPr="002D559A">
        <w:t>THE CITY COUNCIL WILL CONSIDER A ZONING CODE TEXT AMENDMENT TO EXEMPT SENIOR CARE FACILITIES FROM THE COMMUNITY CARE FACILITY OVERCONCENTRATION LIMITATION AND SPACING REQUIREMENT, AND TO MODIFY THE DEFINITION OF COMMUNITY CARE FACILITY TO ALLOW PALLIATIVE CARE AND END OF LIFE MEDICAL TREATMENTS - FILE NUMBER PRJ23-016.</w:t>
      </w:r>
    </w:p>
    <w:p w14:paraId="109AE1B1" w14:textId="77777777" w:rsidR="002D559A" w:rsidRDefault="002D559A" w:rsidP="00B9724A">
      <w:pPr>
        <w:pStyle w:val="BodyText"/>
        <w:spacing w:before="2"/>
        <w:ind w:left="990"/>
      </w:pPr>
    </w:p>
    <w:p w14:paraId="418CF853" w14:textId="51FBC24A" w:rsidR="001244E0" w:rsidRDefault="00CF3085" w:rsidP="002D559A">
      <w:pPr>
        <w:pStyle w:val="BodyText"/>
        <w:spacing w:before="1"/>
        <w:ind w:left="960" w:right="82"/>
        <w:rPr>
          <w:color w:val="000000"/>
        </w:rPr>
      </w:pPr>
      <w:r>
        <w:t>Notice is hereby given that a public hearing will be conducted by the City Council on Tuesday</w:t>
      </w:r>
      <w:r>
        <w:rPr>
          <w:spacing w:val="-8"/>
        </w:rPr>
        <w:t xml:space="preserve"> </w:t>
      </w:r>
      <w:r w:rsidR="00B9724A" w:rsidRPr="00B9724A">
        <w:t>February 13, 2024</w:t>
      </w:r>
      <w:r>
        <w:t>, at</w:t>
      </w:r>
      <w:r>
        <w:rPr>
          <w:spacing w:val="-1"/>
        </w:rPr>
        <w:t xml:space="preserve"> </w:t>
      </w:r>
      <w:r>
        <w:t>or</w:t>
      </w:r>
      <w:r>
        <w:rPr>
          <w:spacing w:val="-4"/>
        </w:rPr>
        <w:t xml:space="preserve"> </w:t>
      </w:r>
      <w:r>
        <w:t>after</w:t>
      </w:r>
      <w:r>
        <w:rPr>
          <w:spacing w:val="-4"/>
        </w:rPr>
        <w:t xml:space="preserve"> </w:t>
      </w:r>
      <w:r>
        <w:t>5:00</w:t>
      </w:r>
      <w:r>
        <w:rPr>
          <w:spacing w:val="-4"/>
        </w:rPr>
        <w:t xml:space="preserve"> </w:t>
      </w:r>
      <w:r w:rsidR="0059675B">
        <w:t>p.m.</w:t>
      </w:r>
      <w:r>
        <w:rPr>
          <w:spacing w:val="40"/>
        </w:rPr>
        <w:t xml:space="preserve"> </w:t>
      </w:r>
      <w:r>
        <w:t xml:space="preserve">The purpose of the public hearing will be to receive public comment and recommendations prior to the City Council acting on </w:t>
      </w:r>
      <w:r w:rsidR="002D559A">
        <w:rPr>
          <w:color w:val="000000"/>
        </w:rPr>
        <w:t xml:space="preserve">the requested application to amend </w:t>
      </w:r>
      <w:r w:rsidR="002D559A" w:rsidRPr="00E01F11">
        <w:t>Title 20 of the Santa Rosa City Code, Section 20-42.060, Community Care and Health Care Facilities, to exempt senior care facilities from the community care facility overconcentration limitation and spacing requirement, and Section 20-70.020, Definitions of Specialized Terms and Phrases, to modify the definition of Community Care Facility to allow palliative care and end of life medical treatments</w:t>
      </w:r>
      <w:r w:rsidR="002D559A">
        <w:rPr>
          <w:color w:val="000000"/>
        </w:rPr>
        <w:t>.</w:t>
      </w:r>
    </w:p>
    <w:p w14:paraId="3CB8E942" w14:textId="77777777" w:rsidR="002D559A" w:rsidRDefault="002D559A" w:rsidP="002D559A">
      <w:pPr>
        <w:pStyle w:val="BodyText"/>
        <w:spacing w:before="1"/>
        <w:ind w:left="960" w:right="82"/>
        <w:rPr>
          <w:sz w:val="23"/>
        </w:rPr>
      </w:pPr>
    </w:p>
    <w:p w14:paraId="342F0212" w14:textId="77777777" w:rsidR="003218EA" w:rsidRDefault="00CF3085">
      <w:pPr>
        <w:pStyle w:val="BodyText"/>
        <w:spacing w:line="242" w:lineRule="auto"/>
        <w:ind w:left="960"/>
      </w:pPr>
      <w:r>
        <w:t xml:space="preserve">Meeting access information (including instructions) and meeting documents are available online at: </w:t>
      </w:r>
      <w:hyperlink r:id="rId9">
        <w:r>
          <w:rPr>
            <w:color w:val="0462C1"/>
            <w:u w:val="single" w:color="0462C1"/>
          </w:rPr>
          <w:t>https://santa-rosa.legistar.com/Calendar</w:t>
        </w:r>
        <w:r>
          <w:t>.</w:t>
        </w:r>
      </w:hyperlink>
      <w:r>
        <w:t xml:space="preserve"> </w:t>
      </w:r>
    </w:p>
    <w:p w14:paraId="664872CF" w14:textId="77777777" w:rsidR="003218EA" w:rsidRDefault="003218EA">
      <w:pPr>
        <w:pStyle w:val="BodyText"/>
        <w:spacing w:line="242" w:lineRule="auto"/>
        <w:ind w:left="960"/>
      </w:pPr>
    </w:p>
    <w:p w14:paraId="47A8B751" w14:textId="0FCC8B66" w:rsidR="001244E0" w:rsidRDefault="00CF3085">
      <w:pPr>
        <w:pStyle w:val="BodyText"/>
        <w:spacing w:line="242" w:lineRule="auto"/>
        <w:ind w:left="960"/>
      </w:pPr>
      <w:r>
        <w:t xml:space="preserve">Members of the public can </w:t>
      </w:r>
      <w:r w:rsidR="003218EA">
        <w:t>provide public comment</w:t>
      </w:r>
      <w:r>
        <w:t xml:space="preserve"> by attending in person from Council Chamber at 100 Santa Rosa Avenue </w:t>
      </w:r>
      <w:r w:rsidR="003218EA">
        <w:t>(It is recommended that social distancing be observed)</w:t>
      </w:r>
      <w:r>
        <w:t>.</w:t>
      </w:r>
    </w:p>
    <w:p w14:paraId="350C7BAE" w14:textId="3AF1A1D2" w:rsidR="003218EA" w:rsidRDefault="003218EA">
      <w:pPr>
        <w:pStyle w:val="BodyText"/>
        <w:spacing w:line="242" w:lineRule="auto"/>
        <w:ind w:left="960"/>
      </w:pPr>
    </w:p>
    <w:p w14:paraId="62D9C66F" w14:textId="632DA644" w:rsidR="003218EA" w:rsidRDefault="003218EA">
      <w:pPr>
        <w:pStyle w:val="BodyText"/>
        <w:spacing w:line="242" w:lineRule="auto"/>
        <w:ind w:left="960"/>
      </w:pPr>
      <w:r>
        <w:t>The public can also view or listen to the meeting live at:</w:t>
      </w:r>
    </w:p>
    <w:p w14:paraId="69506923" w14:textId="48B9433B" w:rsidR="003218EA" w:rsidRDefault="00B70262" w:rsidP="003218EA">
      <w:pPr>
        <w:pStyle w:val="BodyText"/>
        <w:numPr>
          <w:ilvl w:val="0"/>
          <w:numId w:val="1"/>
        </w:numPr>
        <w:spacing w:line="242" w:lineRule="auto"/>
      </w:pPr>
      <w:hyperlink r:id="rId10" w:history="1">
        <w:r w:rsidR="003218EA" w:rsidRPr="00684CD0">
          <w:rPr>
            <w:rStyle w:val="Hyperlink"/>
          </w:rPr>
          <w:t>https://santa-rosa.legistar.com/Calendar</w:t>
        </w:r>
      </w:hyperlink>
      <w:r w:rsidR="003218EA">
        <w:t xml:space="preserve">. Click on the “In Progress” link to </w:t>
      </w:r>
      <w:proofErr w:type="gramStart"/>
      <w:r w:rsidR="003218EA">
        <w:t>view;</w:t>
      </w:r>
      <w:proofErr w:type="gramEnd"/>
    </w:p>
    <w:p w14:paraId="06551637" w14:textId="34DBF366" w:rsidR="003218EA" w:rsidRDefault="003218EA" w:rsidP="003218EA">
      <w:pPr>
        <w:pStyle w:val="BodyText"/>
        <w:numPr>
          <w:ilvl w:val="0"/>
          <w:numId w:val="1"/>
        </w:numPr>
        <w:spacing w:line="242" w:lineRule="auto"/>
      </w:pPr>
      <w:r>
        <w:t xml:space="preserve">Via Zoom by visiting </w:t>
      </w:r>
      <w:hyperlink r:id="rId11" w:history="1">
        <w:r w:rsidR="008A36BC" w:rsidRPr="00F851C4">
          <w:rPr>
            <w:rStyle w:val="Hyperlink"/>
          </w:rPr>
          <w:t>https://srcity-org.zoom.us/J/89643446933</w:t>
        </w:r>
      </w:hyperlink>
      <w:r>
        <w:t>, or by dialing 877-853-5257 and entering Webinar ID: 8</w:t>
      </w:r>
      <w:r w:rsidR="008A36BC">
        <w:t>96</w:t>
      </w:r>
      <w:r>
        <w:t xml:space="preserve"> </w:t>
      </w:r>
      <w:r w:rsidR="008A36BC">
        <w:t>4344</w:t>
      </w:r>
      <w:r>
        <w:t xml:space="preserve"> </w:t>
      </w:r>
      <w:proofErr w:type="gramStart"/>
      <w:r w:rsidR="008A36BC">
        <w:t>6933</w:t>
      </w:r>
      <w:r>
        <w:t>;</w:t>
      </w:r>
      <w:proofErr w:type="gramEnd"/>
    </w:p>
    <w:p w14:paraId="62363859" w14:textId="5CA9E402" w:rsidR="003218EA" w:rsidRDefault="003218EA" w:rsidP="003218EA">
      <w:pPr>
        <w:pStyle w:val="BodyText"/>
        <w:numPr>
          <w:ilvl w:val="0"/>
          <w:numId w:val="1"/>
        </w:numPr>
        <w:spacing w:line="242" w:lineRule="auto"/>
      </w:pPr>
      <w:r>
        <w:t xml:space="preserve">Comcast Channel 28, AT&amp;T U-Verse Channel 99; and </w:t>
      </w:r>
    </w:p>
    <w:p w14:paraId="7C9D0161" w14:textId="42EB6B38" w:rsidR="003218EA" w:rsidRDefault="003218EA" w:rsidP="003218EA">
      <w:pPr>
        <w:pStyle w:val="BodyText"/>
        <w:numPr>
          <w:ilvl w:val="0"/>
          <w:numId w:val="1"/>
        </w:numPr>
        <w:spacing w:line="242" w:lineRule="auto"/>
      </w:pPr>
      <w:r>
        <w:t xml:space="preserve">Via YouTube at </w:t>
      </w:r>
      <w:hyperlink r:id="rId12" w:history="1">
        <w:r w:rsidRPr="00684CD0">
          <w:rPr>
            <w:rStyle w:val="Hyperlink"/>
          </w:rPr>
          <w:t>https://www.youtube.com/cityofsantarosa</w:t>
        </w:r>
      </w:hyperlink>
      <w:r>
        <w:t xml:space="preserve">. </w:t>
      </w:r>
    </w:p>
    <w:p w14:paraId="2E8D6ADB" w14:textId="77777777" w:rsidR="001244E0" w:rsidRDefault="001244E0">
      <w:pPr>
        <w:pStyle w:val="BodyText"/>
        <w:spacing w:before="6"/>
        <w:rPr>
          <w:sz w:val="15"/>
        </w:rPr>
      </w:pPr>
    </w:p>
    <w:p w14:paraId="039DA7D3" w14:textId="24C7114B" w:rsidR="001244E0" w:rsidRDefault="00CF3085" w:rsidP="0059675B">
      <w:pPr>
        <w:pStyle w:val="BodyText"/>
        <w:spacing w:line="275" w:lineRule="exact"/>
        <w:ind w:left="960"/>
      </w:pPr>
      <w:r>
        <w:t>Comments</w:t>
      </w:r>
      <w:r>
        <w:rPr>
          <w:spacing w:val="-3"/>
        </w:rPr>
        <w:t xml:space="preserve"> </w:t>
      </w:r>
      <w:r>
        <w:t>and</w:t>
      </w:r>
      <w:r>
        <w:rPr>
          <w:spacing w:val="-3"/>
        </w:rPr>
        <w:t xml:space="preserve"> </w:t>
      </w:r>
      <w:r>
        <w:t>questions</w:t>
      </w:r>
      <w:r>
        <w:rPr>
          <w:spacing w:val="-2"/>
        </w:rPr>
        <w:t xml:space="preserve"> </w:t>
      </w:r>
      <w:r>
        <w:t>may</w:t>
      </w:r>
      <w:r>
        <w:rPr>
          <w:spacing w:val="-9"/>
        </w:rPr>
        <w:t xml:space="preserve"> </w:t>
      </w:r>
      <w:r>
        <w:t>be</w:t>
      </w:r>
      <w:r>
        <w:rPr>
          <w:spacing w:val="-5"/>
        </w:rPr>
        <w:t xml:space="preserve"> </w:t>
      </w:r>
      <w:r>
        <w:t>directed</w:t>
      </w:r>
      <w:r>
        <w:rPr>
          <w:spacing w:val="1"/>
        </w:rPr>
        <w:t xml:space="preserve"> </w:t>
      </w:r>
      <w:r>
        <w:rPr>
          <w:spacing w:val="-5"/>
        </w:rPr>
        <w:t>to</w:t>
      </w:r>
      <w:r w:rsidR="0059675B">
        <w:t xml:space="preserve"> </w:t>
      </w:r>
      <w:r w:rsidR="002D559A">
        <w:t>Kristinae Toomians</w:t>
      </w:r>
      <w:r w:rsidR="00B9724A">
        <w:t>, Planning and Economic Development Department,</w:t>
      </w:r>
      <w:r>
        <w:rPr>
          <w:spacing w:val="-3"/>
        </w:rPr>
        <w:t xml:space="preserve"> </w:t>
      </w:r>
      <w:r>
        <w:t>City</w:t>
      </w:r>
      <w:r>
        <w:rPr>
          <w:spacing w:val="-4"/>
        </w:rPr>
        <w:t xml:space="preserve"> </w:t>
      </w:r>
      <w:r>
        <w:t>of</w:t>
      </w:r>
      <w:r>
        <w:rPr>
          <w:spacing w:val="-9"/>
        </w:rPr>
        <w:t xml:space="preserve"> </w:t>
      </w:r>
      <w:r>
        <w:t>Santa</w:t>
      </w:r>
      <w:r>
        <w:rPr>
          <w:spacing w:val="-5"/>
        </w:rPr>
        <w:t xml:space="preserve"> </w:t>
      </w:r>
      <w:r>
        <w:t>Rosa,</w:t>
      </w:r>
      <w:r>
        <w:rPr>
          <w:spacing w:val="-1"/>
        </w:rPr>
        <w:t xml:space="preserve"> </w:t>
      </w:r>
      <w:r>
        <w:t>100</w:t>
      </w:r>
      <w:r>
        <w:rPr>
          <w:spacing w:val="-3"/>
        </w:rPr>
        <w:t xml:space="preserve"> </w:t>
      </w:r>
      <w:r>
        <w:t>Santa</w:t>
      </w:r>
      <w:r>
        <w:rPr>
          <w:spacing w:val="-5"/>
        </w:rPr>
        <w:t xml:space="preserve"> </w:t>
      </w:r>
      <w:r>
        <w:t xml:space="preserve">Rosa Avenue, Room </w:t>
      </w:r>
      <w:r w:rsidR="002D559A">
        <w:t>3</w:t>
      </w:r>
      <w:r>
        <w:t>, Santa Rosa, CA 95404, telephone (707) 543-</w:t>
      </w:r>
      <w:r w:rsidR="002D559A">
        <w:t>4692</w:t>
      </w:r>
      <w:r w:rsidR="002307E3">
        <w:t xml:space="preserve">, or email </w:t>
      </w:r>
      <w:hyperlink r:id="rId13" w:history="1">
        <w:r w:rsidR="002D559A" w:rsidRPr="003352AA">
          <w:rPr>
            <w:rStyle w:val="Hyperlink"/>
          </w:rPr>
          <w:t>ktoomians@srcity.org</w:t>
        </w:r>
      </w:hyperlink>
      <w:r w:rsidR="00B9724A">
        <w:t>.</w:t>
      </w:r>
    </w:p>
    <w:p w14:paraId="4261A157" w14:textId="3CB0DB5A" w:rsidR="002307E3" w:rsidRDefault="002307E3">
      <w:pPr>
        <w:spacing w:line="480" w:lineRule="auto"/>
        <w:ind w:left="960" w:right="2445"/>
        <w:rPr>
          <w:sz w:val="24"/>
        </w:rPr>
      </w:pPr>
    </w:p>
    <w:p w14:paraId="78695CCD" w14:textId="03395968" w:rsidR="003218EA" w:rsidRDefault="003218EA" w:rsidP="003218EA">
      <w:pPr>
        <w:ind w:left="960" w:right="2445"/>
        <w:rPr>
          <w:sz w:val="24"/>
        </w:rPr>
      </w:pPr>
      <w:r>
        <w:rPr>
          <w:sz w:val="24"/>
        </w:rPr>
        <w:t xml:space="preserve">PUBLISHED: </w:t>
      </w:r>
      <w:r w:rsidR="00513919">
        <w:rPr>
          <w:sz w:val="24"/>
        </w:rPr>
        <w:t>February 1, 2024</w:t>
      </w:r>
    </w:p>
    <w:p w14:paraId="73EA71E4" w14:textId="26018A90" w:rsidR="002307E3" w:rsidRDefault="003218EA" w:rsidP="003218EA">
      <w:pPr>
        <w:ind w:left="965" w:right="2448"/>
        <w:rPr>
          <w:b/>
          <w:sz w:val="24"/>
        </w:rPr>
      </w:pPr>
      <w:r>
        <w:rPr>
          <w:b/>
          <w:sz w:val="24"/>
        </w:rPr>
        <w:t>Dina Manis</w:t>
      </w:r>
      <w:r w:rsidR="00CF3085">
        <w:rPr>
          <w:b/>
          <w:sz w:val="24"/>
        </w:rPr>
        <w:t xml:space="preserve">, City Clerk, City of Santa Rosa </w:t>
      </w:r>
    </w:p>
    <w:p w14:paraId="649B3371" w14:textId="77777777" w:rsidR="001244E0" w:rsidRDefault="001244E0">
      <w:pPr>
        <w:pStyle w:val="BodyText"/>
        <w:rPr>
          <w:sz w:val="20"/>
        </w:rPr>
      </w:pPr>
    </w:p>
    <w:p w14:paraId="39AA2207" w14:textId="77777777" w:rsidR="001244E0" w:rsidRDefault="00CF3085">
      <w:pPr>
        <w:ind w:left="960"/>
        <w:rPr>
          <w:sz w:val="18"/>
        </w:rPr>
      </w:pPr>
      <w:r>
        <w:rPr>
          <w:noProof/>
        </w:rPr>
        <w:drawing>
          <wp:anchor distT="0" distB="0" distL="0" distR="0" simplePos="0" relativeHeight="15728640" behindDoc="0" locked="0" layoutInCell="1" allowOverlap="1" wp14:anchorId="73C2E4AD" wp14:editId="24637A16">
            <wp:simplePos x="0" y="0"/>
            <wp:positionH relativeFrom="page">
              <wp:posOffset>381000</wp:posOffset>
            </wp:positionH>
            <wp:positionV relativeFrom="paragraph">
              <wp:posOffset>193493</wp:posOffset>
            </wp:positionV>
            <wp:extent cx="422004" cy="422004"/>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r:embed="rId14">
                      <a:extLst>
                        <a:ext uri="{28A0092B-C50C-407E-A947-70E740481C1C}">
                          <a14:useLocalDpi xmlns:a14="http://schemas.microsoft.com/office/drawing/2010/main" val="0"/>
                        </a:ext>
                      </a:extLst>
                    </a:blip>
                    <a:stretch>
                      <a:fillRect/>
                    </a:stretch>
                  </pic:blipFill>
                  <pic:spPr>
                    <a:xfrm>
                      <a:off x="0" y="0"/>
                      <a:ext cx="422004" cy="422004"/>
                    </a:xfrm>
                    <a:prstGeom prst="rect">
                      <a:avLst/>
                    </a:prstGeom>
                  </pic:spPr>
                </pic:pic>
              </a:graphicData>
            </a:graphic>
            <wp14:sizeRelV relativeFrom="margin">
              <wp14:pctHeight>0</wp14:pctHeight>
            </wp14:sizeRelV>
          </wp:anchor>
        </w:drawing>
      </w:r>
      <w:r>
        <w:rPr>
          <w:sz w:val="18"/>
        </w:rPr>
        <w:t>The City</w:t>
      </w:r>
      <w:r>
        <w:rPr>
          <w:spacing w:val="-1"/>
          <w:sz w:val="18"/>
        </w:rPr>
        <w:t xml:space="preserve"> </w:t>
      </w:r>
      <w:r>
        <w:rPr>
          <w:sz w:val="18"/>
        </w:rPr>
        <w:t>of Santa Rosa does not discriminate against individuals with disabilities in its employment, services, benefits, facilities,</w:t>
      </w:r>
      <w:r>
        <w:rPr>
          <w:spacing w:val="-2"/>
          <w:sz w:val="18"/>
        </w:rPr>
        <w:t xml:space="preserve"> </w:t>
      </w:r>
      <w:r>
        <w:rPr>
          <w:sz w:val="18"/>
        </w:rPr>
        <w:t>programs,</w:t>
      </w:r>
      <w:r>
        <w:rPr>
          <w:spacing w:val="-2"/>
          <w:sz w:val="18"/>
        </w:rPr>
        <w:t xml:space="preserve"> </w:t>
      </w:r>
      <w:r>
        <w:rPr>
          <w:sz w:val="18"/>
        </w:rPr>
        <w:t>or</w:t>
      </w:r>
      <w:r>
        <w:rPr>
          <w:spacing w:val="-2"/>
          <w:sz w:val="18"/>
        </w:rPr>
        <w:t xml:space="preserve"> </w:t>
      </w:r>
      <w:r>
        <w:rPr>
          <w:sz w:val="18"/>
        </w:rPr>
        <w:t>activities.</w:t>
      </w:r>
      <w:r>
        <w:rPr>
          <w:spacing w:val="-2"/>
          <w:sz w:val="18"/>
        </w:rPr>
        <w:t xml:space="preserve"> </w:t>
      </w:r>
      <w:r>
        <w:rPr>
          <w:sz w:val="18"/>
        </w:rPr>
        <w:t>Requests</w:t>
      </w:r>
      <w:r>
        <w:rPr>
          <w:spacing w:val="-2"/>
          <w:sz w:val="18"/>
        </w:rPr>
        <w:t xml:space="preserve"> </w:t>
      </w:r>
      <w:r>
        <w:rPr>
          <w:sz w:val="18"/>
        </w:rPr>
        <w:t>for</w:t>
      </w:r>
      <w:r>
        <w:rPr>
          <w:spacing w:val="-2"/>
          <w:sz w:val="18"/>
        </w:rPr>
        <w:t xml:space="preserve"> </w:t>
      </w:r>
      <w:r>
        <w:rPr>
          <w:sz w:val="18"/>
        </w:rPr>
        <w:t>accommodations,</w:t>
      </w:r>
      <w:r>
        <w:rPr>
          <w:spacing w:val="-2"/>
          <w:sz w:val="18"/>
        </w:rPr>
        <w:t xml:space="preserve"> </w:t>
      </w:r>
      <w:r>
        <w:rPr>
          <w:sz w:val="18"/>
        </w:rPr>
        <w:t>auxiliary</w:t>
      </w:r>
      <w:r>
        <w:rPr>
          <w:spacing w:val="-8"/>
          <w:sz w:val="18"/>
        </w:rPr>
        <w:t xml:space="preserve"> </w:t>
      </w:r>
      <w:r>
        <w:rPr>
          <w:sz w:val="18"/>
        </w:rPr>
        <w:t>aids,</w:t>
      </w:r>
      <w:r>
        <w:rPr>
          <w:spacing w:val="-2"/>
          <w:sz w:val="18"/>
        </w:rPr>
        <w:t xml:space="preserve"> </w:t>
      </w:r>
      <w:r>
        <w:rPr>
          <w:sz w:val="18"/>
        </w:rPr>
        <w:t>or</w:t>
      </w:r>
      <w:r>
        <w:rPr>
          <w:spacing w:val="-2"/>
          <w:sz w:val="18"/>
        </w:rPr>
        <w:t xml:space="preserve"> </w:t>
      </w:r>
      <w:r>
        <w:rPr>
          <w:sz w:val="18"/>
        </w:rPr>
        <w:t>services necessary</w:t>
      </w:r>
      <w:r>
        <w:rPr>
          <w:spacing w:val="-8"/>
          <w:sz w:val="18"/>
        </w:rPr>
        <w:t xml:space="preserve"> </w:t>
      </w:r>
      <w:r>
        <w:rPr>
          <w:sz w:val="18"/>
        </w:rPr>
        <w:t>to</w:t>
      </w:r>
      <w:r>
        <w:rPr>
          <w:spacing w:val="-2"/>
          <w:sz w:val="18"/>
        </w:rPr>
        <w:t xml:space="preserve"> </w:t>
      </w:r>
      <w:r>
        <w:rPr>
          <w:sz w:val="18"/>
        </w:rPr>
        <w:t>participate in</w:t>
      </w:r>
      <w:r>
        <w:rPr>
          <w:spacing w:val="-8"/>
          <w:sz w:val="18"/>
        </w:rPr>
        <w:t xml:space="preserve"> </w:t>
      </w:r>
      <w:r>
        <w:rPr>
          <w:sz w:val="18"/>
        </w:rPr>
        <w:t>a</w:t>
      </w:r>
      <w:r>
        <w:rPr>
          <w:spacing w:val="-2"/>
          <w:sz w:val="18"/>
        </w:rPr>
        <w:t xml:space="preserve"> </w:t>
      </w:r>
      <w:r>
        <w:rPr>
          <w:sz w:val="18"/>
        </w:rPr>
        <w:t>City program,</w:t>
      </w:r>
      <w:r>
        <w:rPr>
          <w:spacing w:val="-1"/>
          <w:sz w:val="18"/>
        </w:rPr>
        <w:t xml:space="preserve"> </w:t>
      </w:r>
      <w:r>
        <w:rPr>
          <w:sz w:val="18"/>
        </w:rPr>
        <w:t>service,</w:t>
      </w:r>
      <w:r>
        <w:rPr>
          <w:spacing w:val="-1"/>
          <w:sz w:val="18"/>
        </w:rPr>
        <w:t xml:space="preserve"> </w:t>
      </w:r>
      <w:r>
        <w:rPr>
          <w:sz w:val="18"/>
        </w:rPr>
        <w:t>or</w:t>
      </w:r>
      <w:r>
        <w:rPr>
          <w:spacing w:val="-1"/>
          <w:sz w:val="18"/>
        </w:rPr>
        <w:t xml:space="preserve"> </w:t>
      </w:r>
      <w:r>
        <w:rPr>
          <w:sz w:val="18"/>
        </w:rPr>
        <w:t>activity, including</w:t>
      </w:r>
      <w:r>
        <w:rPr>
          <w:spacing w:val="-1"/>
          <w:sz w:val="18"/>
        </w:rPr>
        <w:t xml:space="preserve"> </w:t>
      </w:r>
      <w:r>
        <w:rPr>
          <w:sz w:val="18"/>
        </w:rPr>
        <w:t>printed information</w:t>
      </w:r>
      <w:r>
        <w:rPr>
          <w:spacing w:val="-2"/>
          <w:sz w:val="18"/>
        </w:rPr>
        <w:t xml:space="preserve"> </w:t>
      </w:r>
      <w:r>
        <w:rPr>
          <w:sz w:val="18"/>
        </w:rPr>
        <w:t>in</w:t>
      </w:r>
      <w:r>
        <w:rPr>
          <w:spacing w:val="-7"/>
          <w:sz w:val="18"/>
        </w:rPr>
        <w:t xml:space="preserve"> </w:t>
      </w:r>
      <w:r>
        <w:rPr>
          <w:sz w:val="18"/>
        </w:rPr>
        <w:t>alternate formats,</w:t>
      </w:r>
      <w:r>
        <w:rPr>
          <w:spacing w:val="-1"/>
          <w:sz w:val="18"/>
        </w:rPr>
        <w:t xml:space="preserve"> </w:t>
      </w:r>
      <w:r>
        <w:rPr>
          <w:sz w:val="18"/>
        </w:rPr>
        <w:t>are</w:t>
      </w:r>
      <w:r>
        <w:rPr>
          <w:spacing w:val="-1"/>
          <w:sz w:val="18"/>
        </w:rPr>
        <w:t xml:space="preserve"> </w:t>
      </w:r>
      <w:r>
        <w:rPr>
          <w:sz w:val="18"/>
        </w:rPr>
        <w:t>available by</w:t>
      </w:r>
      <w:r>
        <w:rPr>
          <w:spacing w:val="-7"/>
          <w:sz w:val="18"/>
        </w:rPr>
        <w:t xml:space="preserve"> </w:t>
      </w:r>
      <w:r>
        <w:rPr>
          <w:sz w:val="18"/>
        </w:rPr>
        <w:t>contacting</w:t>
      </w:r>
      <w:r>
        <w:rPr>
          <w:spacing w:val="-1"/>
          <w:sz w:val="18"/>
        </w:rPr>
        <w:t xml:space="preserve"> </w:t>
      </w:r>
      <w:r>
        <w:rPr>
          <w:sz w:val="18"/>
        </w:rPr>
        <w:t>the</w:t>
      </w:r>
      <w:r>
        <w:rPr>
          <w:spacing w:val="-1"/>
          <w:sz w:val="18"/>
        </w:rPr>
        <w:t xml:space="preserve"> </w:t>
      </w:r>
      <w:r>
        <w:rPr>
          <w:sz w:val="18"/>
        </w:rPr>
        <w:t>City</w:t>
      </w:r>
      <w:r>
        <w:rPr>
          <w:spacing w:val="-7"/>
          <w:sz w:val="18"/>
        </w:rPr>
        <w:t xml:space="preserve"> </w:t>
      </w:r>
      <w:r>
        <w:rPr>
          <w:sz w:val="18"/>
        </w:rPr>
        <w:t xml:space="preserve">Clerk's Office at 707-543-3015 (TTY Relay at 711) or </w:t>
      </w:r>
      <w:hyperlink r:id="rId15">
        <w:r>
          <w:rPr>
            <w:color w:val="0462C1"/>
            <w:sz w:val="18"/>
            <w:u w:val="single" w:color="0462C1"/>
          </w:rPr>
          <w:t>cityclerk@srcity.org</w:t>
        </w:r>
        <w:r>
          <w:rPr>
            <w:sz w:val="18"/>
          </w:rPr>
          <w:t>.</w:t>
        </w:r>
      </w:hyperlink>
      <w:r>
        <w:rPr>
          <w:sz w:val="18"/>
        </w:rPr>
        <w:t xml:space="preserve"> Requests should be submitted as far in advance as possible, but no later than two business days before the scheduled meeting.</w:t>
      </w:r>
    </w:p>
    <w:sectPr w:rsidR="001244E0">
      <w:type w:val="continuous"/>
      <w:pgSz w:w="12240" w:h="15840"/>
      <w:pgMar w:top="820" w:right="1720" w:bottom="280" w:left="4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3A0ED5"/>
    <w:multiLevelType w:val="hybridMultilevel"/>
    <w:tmpl w:val="97BEDE9E"/>
    <w:lvl w:ilvl="0" w:tplc="3A02C2AA">
      <w:start w:val="1"/>
      <w:numFmt w:val="decimal"/>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num w:numId="1" w16cid:durableId="1365986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4E0"/>
    <w:rsid w:val="00021677"/>
    <w:rsid w:val="00063CC3"/>
    <w:rsid w:val="001244E0"/>
    <w:rsid w:val="002059A3"/>
    <w:rsid w:val="002307E3"/>
    <w:rsid w:val="002D559A"/>
    <w:rsid w:val="003218EA"/>
    <w:rsid w:val="00513919"/>
    <w:rsid w:val="0059675B"/>
    <w:rsid w:val="008A36BC"/>
    <w:rsid w:val="00B9724A"/>
    <w:rsid w:val="00C673F3"/>
    <w:rsid w:val="00CF3085"/>
    <w:rsid w:val="00E1513E"/>
    <w:rsid w:val="00F83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CB034"/>
  <w15:docId w15:val="{CFA9FD6A-7814-4959-B41A-D9D3264BD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92"/>
      <w:ind w:left="3261" w:right="1769" w:firstLine="540"/>
    </w:pPr>
    <w:rPr>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CF3085"/>
    <w:pPr>
      <w:widowControl/>
      <w:autoSpaceDE/>
      <w:autoSpaceDN/>
    </w:pPr>
    <w:rPr>
      <w:rFonts w:ascii="Times New Roman" w:eastAsia="Times New Roman" w:hAnsi="Times New Roman" w:cs="Times New Roman"/>
    </w:rPr>
  </w:style>
  <w:style w:type="character" w:styleId="Hyperlink">
    <w:name w:val="Hyperlink"/>
    <w:basedOn w:val="DefaultParagraphFont"/>
    <w:uiPriority w:val="99"/>
    <w:unhideWhenUsed/>
    <w:rsid w:val="003218EA"/>
    <w:rPr>
      <w:color w:val="0000FF" w:themeColor="hyperlink"/>
      <w:u w:val="single"/>
    </w:rPr>
  </w:style>
  <w:style w:type="character" w:styleId="UnresolvedMention">
    <w:name w:val="Unresolved Mention"/>
    <w:basedOn w:val="DefaultParagraphFont"/>
    <w:uiPriority w:val="99"/>
    <w:semiHidden/>
    <w:unhideWhenUsed/>
    <w:rsid w:val="003218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ktoomians@srcity.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youtube.com/cityofsantaros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rcity-org.zoom.us/J/89643446933" TargetMode="External"/><Relationship Id="rId5" Type="http://schemas.openxmlformats.org/officeDocument/2006/relationships/styles" Target="styles.xml"/><Relationship Id="rId15" Type="http://schemas.openxmlformats.org/officeDocument/2006/relationships/hyperlink" Target="mailto:cityclerk@srcity.org" TargetMode="External"/><Relationship Id="rId10" Type="http://schemas.openxmlformats.org/officeDocument/2006/relationships/hyperlink" Target="https://santa-rosa.legistar.com/Calendar" TargetMode="External"/><Relationship Id="rId4" Type="http://schemas.openxmlformats.org/officeDocument/2006/relationships/numbering" Target="numbering.xml"/><Relationship Id="rId9" Type="http://schemas.openxmlformats.org/officeDocument/2006/relationships/hyperlink" Target="https://santa-rosa.legistar.com/Calendar"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B00016220349648A82F827C2E9F38E3" ma:contentTypeVersion="1" ma:contentTypeDescription="Create a new document." ma:contentTypeScope="" ma:versionID="6fb9d2f7493d099c566cc782ee21364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3FCD355-E051-4C10-9AA3-37626599F035}">
  <ds:schemaRefs>
    <ds:schemaRef ds:uri="http://schemas.microsoft.com/sharepoint/v3/contenttype/forms"/>
  </ds:schemaRefs>
</ds:datastoreItem>
</file>

<file path=customXml/itemProps2.xml><?xml version="1.0" encoding="utf-8"?>
<ds:datastoreItem xmlns:ds="http://schemas.openxmlformats.org/officeDocument/2006/customXml" ds:itemID="{C41EAB54-8856-4AFC-A421-16838BA605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992005A-20C1-4D2D-9444-52E734888BF8}">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442</Words>
  <Characters>2523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Bolla, Rhonda</dc:creator>
  <cp:lastModifiedBy>Bolla, Rhonda</cp:lastModifiedBy>
  <cp:revision>2</cp:revision>
  <dcterms:created xsi:type="dcterms:W3CDTF">2024-01-26T00:57:00Z</dcterms:created>
  <dcterms:modified xsi:type="dcterms:W3CDTF">2024-01-26T00:57:00Z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2023-02-16T00:00:00Z</vt:filetime>
  </property>
  <property fmtid="{D5CDD505-2E9C-101B-9397-08002B2CF9AE}" pid="3" name="LastSaved">
    <vt:filetime>2023-02-16T00:00:00Z</vt:filetime>
  </property>
  <property fmtid="{D5CDD505-2E9C-101B-9397-08002B2CF9AE}" pid="4" name="ContentTypeId">
    <vt:lpwstr>0x010100FB00016220349648A82F827C2E9F38E3</vt:lpwstr>
  </property>
</Properties>
</file>