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B1A9A" w14:textId="77777777" w:rsidR="00AC0A66" w:rsidRDefault="00AC0A66" w:rsidP="00AC0A66">
      <w:pPr>
        <w:tabs>
          <w:tab w:val="center" w:pos="4680"/>
        </w:tabs>
        <w:adjustRightInd w:val="0"/>
        <w:jc w:val="center"/>
        <w:rPr>
          <w:rFonts w:eastAsia="Times New Roman"/>
          <w:b/>
        </w:rPr>
        <w:sectPr w:rsidR="00AC0A66" w:rsidSect="006F796C">
          <w:headerReference w:type="even" r:id="rId7"/>
          <w:headerReference w:type="default" r:id="rId8"/>
          <w:footerReference w:type="even" r:id="rId9"/>
          <w:footerReference w:type="default" r:id="rId10"/>
          <w:headerReference w:type="first" r:id="rId11"/>
          <w:footerReference w:type="first" r:id="rId12"/>
          <w:type w:val="continuous"/>
          <w:pgSz w:w="12240" w:h="15840"/>
          <w:pgMar w:top="1426" w:right="1080" w:bottom="1426" w:left="1080" w:header="0" w:footer="1224" w:gutter="0"/>
          <w:pgNumType w:start="1"/>
          <w:cols w:space="720"/>
        </w:sectPr>
      </w:pPr>
    </w:p>
    <w:p w14:paraId="41918601" w14:textId="3A707451" w:rsidR="00F63981" w:rsidRDefault="00DD7D95" w:rsidP="00AC0A66">
      <w:pPr>
        <w:tabs>
          <w:tab w:val="center" w:pos="4680"/>
        </w:tabs>
        <w:adjustRightInd w:val="0"/>
        <w:jc w:val="center"/>
        <w:rPr>
          <w:rFonts w:eastAsia="Times New Roman"/>
          <w:b/>
        </w:rPr>
      </w:pPr>
      <w:r w:rsidRPr="00F63981">
        <w:rPr>
          <w:rFonts w:eastAsia="Times New Roman"/>
          <w:b/>
        </w:rPr>
        <w:t xml:space="preserve">CITY OF SANTA ROSA </w:t>
      </w:r>
    </w:p>
    <w:p w14:paraId="3957E5DB" w14:textId="2A05F4EA" w:rsidR="00FB781B" w:rsidRPr="00F63981" w:rsidRDefault="00DD7D95" w:rsidP="00AC0A66">
      <w:pPr>
        <w:tabs>
          <w:tab w:val="center" w:pos="4680"/>
        </w:tabs>
        <w:adjustRightInd w:val="0"/>
        <w:jc w:val="center"/>
        <w:rPr>
          <w:rFonts w:eastAsia="Times New Roman"/>
          <w:b/>
        </w:rPr>
      </w:pPr>
      <w:r w:rsidRPr="00F63981">
        <w:rPr>
          <w:rFonts w:eastAsia="Times New Roman"/>
          <w:b/>
        </w:rPr>
        <w:t>PROFESSIONAL SERVICES AGREEMENT</w:t>
      </w:r>
    </w:p>
    <w:p w14:paraId="44061B28" w14:textId="77777777" w:rsidR="00F63981" w:rsidRDefault="00DD7D95" w:rsidP="00AC0A66">
      <w:pPr>
        <w:tabs>
          <w:tab w:val="center" w:pos="4680"/>
        </w:tabs>
        <w:adjustRightInd w:val="0"/>
        <w:jc w:val="center"/>
        <w:rPr>
          <w:rFonts w:eastAsia="Times New Roman"/>
          <w:b/>
        </w:rPr>
      </w:pPr>
      <w:r w:rsidRPr="00F63981">
        <w:rPr>
          <w:rFonts w:eastAsia="Times New Roman"/>
          <w:b/>
        </w:rPr>
        <w:t xml:space="preserve">WITH </w:t>
      </w:r>
      <w:bookmarkStart w:id="0" w:name="_Hlk109224530"/>
      <w:r w:rsidRPr="00F63981">
        <w:rPr>
          <w:rFonts w:eastAsia="Times New Roman"/>
          <w:b/>
        </w:rPr>
        <w:t xml:space="preserve">FIRST 5 SONOMA COUNTY COMMISSION </w:t>
      </w:r>
      <w:bookmarkEnd w:id="0"/>
    </w:p>
    <w:p w14:paraId="7C19DE91" w14:textId="06CEBBC5" w:rsidR="00FB781B" w:rsidRPr="00F63981" w:rsidRDefault="00DD7D95" w:rsidP="00AC0A66">
      <w:pPr>
        <w:tabs>
          <w:tab w:val="center" w:pos="4680"/>
        </w:tabs>
        <w:adjustRightInd w:val="0"/>
        <w:jc w:val="center"/>
        <w:rPr>
          <w:rFonts w:eastAsia="Times New Roman"/>
          <w:b/>
        </w:rPr>
      </w:pPr>
      <w:r w:rsidRPr="00F63981">
        <w:rPr>
          <w:rFonts w:eastAsia="Times New Roman"/>
          <w:b/>
        </w:rPr>
        <w:t xml:space="preserve">AGREEMENT NUMBER </w:t>
      </w:r>
      <w:r w:rsidR="00D17354" w:rsidRPr="00F63981">
        <w:rPr>
          <w:rFonts w:eastAsia="Times New Roman"/>
          <w:b/>
        </w:rPr>
        <w:t>______________</w:t>
      </w:r>
    </w:p>
    <w:p w14:paraId="077C62FB" w14:textId="77777777" w:rsidR="00FB781B" w:rsidRDefault="00FB781B" w:rsidP="00AC0A66">
      <w:pPr>
        <w:pStyle w:val="BodyText"/>
        <w:tabs>
          <w:tab w:val="left" w:pos="90"/>
        </w:tabs>
        <w:spacing w:before="10"/>
      </w:pPr>
    </w:p>
    <w:p w14:paraId="49EDE5DD" w14:textId="31C28330" w:rsidR="00FB781B" w:rsidRDefault="00DD7D95" w:rsidP="00AC0A66">
      <w:pPr>
        <w:pStyle w:val="BodyText"/>
        <w:tabs>
          <w:tab w:val="left" w:pos="90"/>
          <w:tab w:val="left" w:pos="8178"/>
        </w:tabs>
        <w:spacing w:line="235" w:lineRule="auto"/>
        <w:ind w:firstLine="720"/>
        <w:jc w:val="both"/>
        <w:rPr>
          <w:spacing w:val="-2"/>
        </w:rPr>
      </w:pPr>
      <w:r>
        <w:rPr>
          <w:position w:val="1"/>
        </w:rPr>
        <w:t xml:space="preserve">This "Agreement" is made as of this </w:t>
      </w:r>
      <w:r>
        <w:rPr>
          <w:spacing w:val="40"/>
          <w:position w:val="1"/>
          <w:u w:val="single"/>
        </w:rPr>
        <w:t xml:space="preserve">  </w:t>
      </w:r>
      <w:r w:rsidR="00D17354">
        <w:rPr>
          <w:spacing w:val="40"/>
          <w:position w:val="1"/>
          <w:u w:val="single"/>
        </w:rPr>
        <w:t xml:space="preserve">  </w:t>
      </w:r>
      <w:r>
        <w:rPr>
          <w:position w:val="1"/>
        </w:rPr>
        <w:t>day of</w:t>
      </w:r>
      <w:r>
        <w:rPr>
          <w:u w:val="single"/>
        </w:rPr>
        <w:tab/>
      </w:r>
      <w:r>
        <w:rPr>
          <w:position w:val="1"/>
        </w:rPr>
        <w:t xml:space="preserve">, 2022, by and between the </w:t>
      </w:r>
      <w:r>
        <w:t xml:space="preserve">City of Santa Rosa, a municipal corporation ("City"), </w:t>
      </w:r>
      <w:bookmarkStart w:id="1" w:name="_Hlk109224584"/>
      <w:r>
        <w:t xml:space="preserve">and First 5 Sonoma County Commission, a California public entity established in accordance with the California Children and Families Act of 1998 </w:t>
      </w:r>
      <w:r>
        <w:rPr>
          <w:spacing w:val="-2"/>
        </w:rPr>
        <w:t>("Contractor").</w:t>
      </w:r>
      <w:bookmarkEnd w:id="1"/>
    </w:p>
    <w:p w14:paraId="0E2FA653" w14:textId="77777777" w:rsidR="00F63981" w:rsidRDefault="00F63981" w:rsidP="00AC0A66">
      <w:pPr>
        <w:pStyle w:val="BodyText"/>
        <w:tabs>
          <w:tab w:val="left" w:pos="90"/>
          <w:tab w:val="left" w:pos="8178"/>
        </w:tabs>
        <w:spacing w:line="235" w:lineRule="auto"/>
        <w:ind w:firstLine="720"/>
        <w:jc w:val="both"/>
      </w:pPr>
    </w:p>
    <w:p w14:paraId="46982F58" w14:textId="77777777" w:rsidR="00FB781B" w:rsidRPr="00F63981" w:rsidRDefault="00DD7D95" w:rsidP="00AC0A66">
      <w:pPr>
        <w:tabs>
          <w:tab w:val="left" w:pos="90"/>
          <w:tab w:val="center" w:pos="4680"/>
        </w:tabs>
        <w:adjustRightInd w:val="0"/>
        <w:jc w:val="center"/>
        <w:rPr>
          <w:rFonts w:eastAsia="Times New Roman"/>
          <w:b/>
          <w:bCs/>
        </w:rPr>
      </w:pPr>
      <w:r w:rsidRPr="00F63981">
        <w:rPr>
          <w:rFonts w:eastAsia="Times New Roman"/>
          <w:b/>
          <w:bCs/>
        </w:rPr>
        <w:t>R E C I T A L S</w:t>
      </w:r>
    </w:p>
    <w:p w14:paraId="575D1790" w14:textId="77777777" w:rsidR="00FB781B" w:rsidRDefault="00FB781B" w:rsidP="00AC0A66">
      <w:pPr>
        <w:pStyle w:val="BodyText"/>
        <w:tabs>
          <w:tab w:val="left" w:pos="90"/>
        </w:tabs>
        <w:spacing w:before="10"/>
        <w:rPr>
          <w:b/>
          <w:sz w:val="21"/>
        </w:rPr>
      </w:pPr>
    </w:p>
    <w:p w14:paraId="295DCBED" w14:textId="75702932" w:rsidR="00FB781B" w:rsidRDefault="00DD7D95" w:rsidP="00AC0A66">
      <w:pPr>
        <w:pStyle w:val="ListParagraph"/>
        <w:numPr>
          <w:ilvl w:val="0"/>
          <w:numId w:val="21"/>
        </w:numPr>
        <w:tabs>
          <w:tab w:val="left" w:pos="90"/>
          <w:tab w:val="left" w:pos="720"/>
        </w:tabs>
        <w:ind w:left="0" w:firstLine="720"/>
        <w:jc w:val="both"/>
      </w:pPr>
      <w:r>
        <w:t>City</w:t>
      </w:r>
      <w:r>
        <w:rPr>
          <w:spacing w:val="-1"/>
        </w:rPr>
        <w:t xml:space="preserve"> </w:t>
      </w:r>
      <w:r>
        <w:t>desires</w:t>
      </w:r>
      <w:r>
        <w:rPr>
          <w:spacing w:val="-5"/>
        </w:rPr>
        <w:t xml:space="preserve"> </w:t>
      </w:r>
      <w:r>
        <w:t>to</w:t>
      </w:r>
      <w:r>
        <w:rPr>
          <w:spacing w:val="-2"/>
        </w:rPr>
        <w:t xml:space="preserve"> </w:t>
      </w:r>
      <w:bookmarkStart w:id="2" w:name="_Hlk109224603"/>
      <w:r>
        <w:t>utilize</w:t>
      </w:r>
      <w:r>
        <w:rPr>
          <w:spacing w:val="-1"/>
        </w:rPr>
        <w:t xml:space="preserve"> </w:t>
      </w:r>
      <w:r>
        <w:t>ARPA</w:t>
      </w:r>
      <w:r>
        <w:rPr>
          <w:spacing w:val="-2"/>
        </w:rPr>
        <w:t xml:space="preserve"> </w:t>
      </w:r>
      <w:r>
        <w:t>funding</w:t>
      </w:r>
      <w:r>
        <w:rPr>
          <w:spacing w:val="-3"/>
        </w:rPr>
        <w:t xml:space="preserve"> </w:t>
      </w:r>
      <w:r>
        <w:t>to</w:t>
      </w:r>
      <w:r>
        <w:rPr>
          <w:spacing w:val="-3"/>
        </w:rPr>
        <w:t xml:space="preserve"> </w:t>
      </w:r>
      <w:r>
        <w:t>establish</w:t>
      </w:r>
      <w:r>
        <w:rPr>
          <w:spacing w:val="-1"/>
        </w:rPr>
        <w:t xml:space="preserve"> </w:t>
      </w:r>
      <w:r w:rsidR="00D17354">
        <w:t>a Guaranteed Basic Income</w:t>
      </w:r>
      <w:r>
        <w:t xml:space="preserve"> Program, consistent with federal reporting and other requirements</w:t>
      </w:r>
      <w:bookmarkEnd w:id="2"/>
      <w:r>
        <w:t>.</w:t>
      </w:r>
    </w:p>
    <w:p w14:paraId="0E650A0F" w14:textId="77777777" w:rsidR="00FB781B" w:rsidRDefault="00FB781B" w:rsidP="00AC0A66">
      <w:pPr>
        <w:pStyle w:val="BodyText"/>
        <w:tabs>
          <w:tab w:val="left" w:pos="90"/>
        </w:tabs>
        <w:spacing w:before="1"/>
      </w:pPr>
    </w:p>
    <w:p w14:paraId="553F9573" w14:textId="77777777" w:rsidR="00FB781B" w:rsidRDefault="00DD7D95" w:rsidP="00AC0A66">
      <w:pPr>
        <w:pStyle w:val="ListParagraph"/>
        <w:numPr>
          <w:ilvl w:val="0"/>
          <w:numId w:val="21"/>
        </w:numPr>
        <w:tabs>
          <w:tab w:val="left" w:pos="90"/>
          <w:tab w:val="left" w:pos="720"/>
        </w:tabs>
        <w:ind w:left="0" w:firstLine="720"/>
        <w:jc w:val="both"/>
      </w:pPr>
      <w:r>
        <w:t xml:space="preserve">City desires to retain a responsible and qualified firm to conduct the services described above in accordance with the Scope of Services as more particularly set forth in Exhibit A to this </w:t>
      </w:r>
      <w:r>
        <w:rPr>
          <w:spacing w:val="-2"/>
        </w:rPr>
        <w:t>Agreement.</w:t>
      </w:r>
    </w:p>
    <w:p w14:paraId="035538DE" w14:textId="77777777" w:rsidR="00FB781B" w:rsidRDefault="00FB781B" w:rsidP="00AC0A66">
      <w:pPr>
        <w:pStyle w:val="BodyText"/>
        <w:tabs>
          <w:tab w:val="left" w:pos="90"/>
        </w:tabs>
        <w:spacing w:before="1"/>
      </w:pPr>
    </w:p>
    <w:p w14:paraId="77735930" w14:textId="77777777" w:rsidR="00FB781B" w:rsidRDefault="00DD7D95" w:rsidP="00AC0A66">
      <w:pPr>
        <w:pStyle w:val="ListParagraph"/>
        <w:numPr>
          <w:ilvl w:val="0"/>
          <w:numId w:val="21"/>
        </w:numPr>
        <w:tabs>
          <w:tab w:val="left" w:pos="90"/>
          <w:tab w:val="left" w:pos="720"/>
        </w:tabs>
        <w:ind w:left="0" w:firstLine="720"/>
        <w:jc w:val="both"/>
      </w:pPr>
      <w:bookmarkStart w:id="3" w:name="_Hlk109224827"/>
      <w:r>
        <w:t>Contractor represents to City that it is a responsible firm composed of highly trained professionals with the ability and skills necessary to successfully perform the services hereunder under the terms and conditions of this Agreement</w:t>
      </w:r>
      <w:bookmarkEnd w:id="3"/>
      <w:r>
        <w:t>.</w:t>
      </w:r>
    </w:p>
    <w:p w14:paraId="1F317DA7" w14:textId="77777777" w:rsidR="00FB781B" w:rsidRDefault="00FB781B" w:rsidP="00AC0A66">
      <w:pPr>
        <w:pStyle w:val="BodyText"/>
        <w:tabs>
          <w:tab w:val="left" w:pos="90"/>
        </w:tabs>
        <w:spacing w:before="10"/>
        <w:rPr>
          <w:sz w:val="21"/>
        </w:rPr>
      </w:pPr>
    </w:p>
    <w:p w14:paraId="48AE39C6" w14:textId="77777777" w:rsidR="00FB781B" w:rsidRDefault="00DD7D95" w:rsidP="00AC0A66">
      <w:pPr>
        <w:pStyle w:val="ListParagraph"/>
        <w:numPr>
          <w:ilvl w:val="0"/>
          <w:numId w:val="21"/>
        </w:numPr>
        <w:tabs>
          <w:tab w:val="left" w:pos="90"/>
          <w:tab w:val="left" w:pos="720"/>
        </w:tabs>
        <w:ind w:left="0" w:firstLine="720"/>
        <w:jc w:val="both"/>
      </w:pPr>
      <w:r>
        <w:t>The</w:t>
      </w:r>
      <w:r>
        <w:rPr>
          <w:spacing w:val="-16"/>
        </w:rPr>
        <w:t xml:space="preserve"> </w:t>
      </w:r>
      <w:r>
        <w:t>parties</w:t>
      </w:r>
      <w:r>
        <w:rPr>
          <w:spacing w:val="-15"/>
        </w:rPr>
        <w:t xml:space="preserve"> </w:t>
      </w:r>
      <w:r>
        <w:t>have</w:t>
      </w:r>
      <w:r>
        <w:rPr>
          <w:spacing w:val="-15"/>
        </w:rPr>
        <w:t xml:space="preserve"> </w:t>
      </w:r>
      <w:r>
        <w:t>negotiated</w:t>
      </w:r>
      <w:r>
        <w:rPr>
          <w:spacing w:val="-16"/>
        </w:rPr>
        <w:t xml:space="preserve"> </w:t>
      </w:r>
      <w:r>
        <w:t>upon</w:t>
      </w:r>
      <w:r>
        <w:rPr>
          <w:spacing w:val="-15"/>
        </w:rPr>
        <w:t xml:space="preserve"> </w:t>
      </w:r>
      <w:r>
        <w:t>the</w:t>
      </w:r>
      <w:r>
        <w:rPr>
          <w:spacing w:val="-15"/>
        </w:rPr>
        <w:t xml:space="preserve"> </w:t>
      </w:r>
      <w:r>
        <w:t>terms</w:t>
      </w:r>
      <w:r>
        <w:rPr>
          <w:spacing w:val="-15"/>
        </w:rPr>
        <w:t xml:space="preserve"> </w:t>
      </w:r>
      <w:r>
        <w:t>pursuant</w:t>
      </w:r>
      <w:r>
        <w:rPr>
          <w:spacing w:val="-16"/>
        </w:rPr>
        <w:t xml:space="preserve"> </w:t>
      </w:r>
      <w:r>
        <w:t>to</w:t>
      </w:r>
      <w:r>
        <w:rPr>
          <w:spacing w:val="-15"/>
        </w:rPr>
        <w:t xml:space="preserve"> </w:t>
      </w:r>
      <w:r>
        <w:t>which</w:t>
      </w:r>
      <w:r>
        <w:rPr>
          <w:spacing w:val="-15"/>
        </w:rPr>
        <w:t xml:space="preserve"> </w:t>
      </w:r>
      <w:r>
        <w:t>Contractor</w:t>
      </w:r>
      <w:r>
        <w:rPr>
          <w:spacing w:val="-16"/>
        </w:rPr>
        <w:t xml:space="preserve"> </w:t>
      </w:r>
      <w:r>
        <w:t>will</w:t>
      </w:r>
      <w:r>
        <w:rPr>
          <w:spacing w:val="-14"/>
        </w:rPr>
        <w:t xml:space="preserve"> </w:t>
      </w:r>
      <w:r>
        <w:t>provide</w:t>
      </w:r>
      <w:r>
        <w:rPr>
          <w:spacing w:val="-14"/>
        </w:rPr>
        <w:t xml:space="preserve"> </w:t>
      </w:r>
      <w:r>
        <w:t>such services and have reduced such terms to writing.</w:t>
      </w:r>
    </w:p>
    <w:p w14:paraId="5EEB2D0E" w14:textId="77777777" w:rsidR="00FB781B" w:rsidRDefault="00FB781B" w:rsidP="00AC0A66">
      <w:pPr>
        <w:pStyle w:val="BodyText"/>
        <w:tabs>
          <w:tab w:val="left" w:pos="90"/>
        </w:tabs>
        <w:spacing w:before="2"/>
      </w:pPr>
    </w:p>
    <w:p w14:paraId="7F2C60E7" w14:textId="77777777" w:rsidR="00FB781B" w:rsidRPr="00F63981" w:rsidRDefault="00DD7D95" w:rsidP="00AC0A66">
      <w:pPr>
        <w:tabs>
          <w:tab w:val="left" w:pos="90"/>
        </w:tabs>
        <w:adjustRightInd w:val="0"/>
        <w:jc w:val="center"/>
        <w:rPr>
          <w:rFonts w:eastAsia="Times New Roman"/>
          <w:b/>
          <w:bCs/>
          <w:spacing w:val="20"/>
        </w:rPr>
      </w:pPr>
      <w:r w:rsidRPr="00F63981">
        <w:rPr>
          <w:rFonts w:eastAsia="Times New Roman"/>
          <w:b/>
          <w:bCs/>
          <w:spacing w:val="20"/>
        </w:rPr>
        <w:t>AGREEMENT</w:t>
      </w:r>
    </w:p>
    <w:p w14:paraId="648E708E" w14:textId="77777777" w:rsidR="00FB781B" w:rsidRDefault="00FB781B" w:rsidP="00AC0A66">
      <w:pPr>
        <w:pStyle w:val="BodyText"/>
        <w:tabs>
          <w:tab w:val="left" w:pos="90"/>
        </w:tabs>
        <w:spacing w:before="10"/>
        <w:rPr>
          <w:b/>
          <w:sz w:val="21"/>
        </w:rPr>
      </w:pPr>
    </w:p>
    <w:p w14:paraId="4780F47E" w14:textId="77777777" w:rsidR="00FB781B" w:rsidRDefault="00DD7D95" w:rsidP="00AC0A66">
      <w:pPr>
        <w:ind w:firstLine="720"/>
      </w:pPr>
      <w:r>
        <w:rPr>
          <w:b/>
        </w:rPr>
        <w:t>NOW,</w:t>
      </w:r>
      <w:r>
        <w:rPr>
          <w:b/>
          <w:spacing w:val="-10"/>
        </w:rPr>
        <w:t xml:space="preserve"> </w:t>
      </w:r>
      <w:r>
        <w:rPr>
          <w:b/>
        </w:rPr>
        <w:t>THEREFORE</w:t>
      </w:r>
      <w:r>
        <w:t>,</w:t>
      </w:r>
      <w:r>
        <w:rPr>
          <w:spacing w:val="-6"/>
        </w:rPr>
        <w:t xml:space="preserve"> </w:t>
      </w:r>
      <w:r>
        <w:t>City</w:t>
      </w:r>
      <w:r>
        <w:rPr>
          <w:spacing w:val="-3"/>
        </w:rPr>
        <w:t xml:space="preserve"> </w:t>
      </w:r>
      <w:r>
        <w:t>and</w:t>
      </w:r>
      <w:r>
        <w:rPr>
          <w:spacing w:val="-5"/>
        </w:rPr>
        <w:t xml:space="preserve"> </w:t>
      </w:r>
      <w:r>
        <w:t>Contractor</w:t>
      </w:r>
      <w:r>
        <w:rPr>
          <w:spacing w:val="-5"/>
        </w:rPr>
        <w:t xml:space="preserve"> </w:t>
      </w:r>
      <w:r>
        <w:t>agree</w:t>
      </w:r>
      <w:r>
        <w:rPr>
          <w:spacing w:val="-7"/>
        </w:rPr>
        <w:t xml:space="preserve"> </w:t>
      </w:r>
      <w:r>
        <w:t>as</w:t>
      </w:r>
      <w:r>
        <w:rPr>
          <w:spacing w:val="-3"/>
        </w:rPr>
        <w:t xml:space="preserve"> </w:t>
      </w:r>
      <w:r>
        <w:rPr>
          <w:spacing w:val="-2"/>
        </w:rPr>
        <w:t>follows:</w:t>
      </w:r>
    </w:p>
    <w:p w14:paraId="393057BF" w14:textId="77777777" w:rsidR="00FB781B" w:rsidRDefault="00FB781B" w:rsidP="00AC0A66">
      <w:pPr>
        <w:pStyle w:val="BodyText"/>
        <w:tabs>
          <w:tab w:val="left" w:pos="90"/>
        </w:tabs>
      </w:pPr>
    </w:p>
    <w:p w14:paraId="0EA3094A" w14:textId="77777777" w:rsidR="00FB781B" w:rsidRPr="00550021" w:rsidRDefault="00DD7D95" w:rsidP="00AC0A66">
      <w:pPr>
        <w:numPr>
          <w:ilvl w:val="0"/>
          <w:numId w:val="20"/>
        </w:numPr>
        <w:adjustRightInd w:val="0"/>
        <w:ind w:left="1440"/>
        <w:jc w:val="left"/>
        <w:rPr>
          <w:rFonts w:eastAsia="Times New Roman"/>
          <w:b/>
          <w:bCs/>
        </w:rPr>
      </w:pPr>
      <w:r w:rsidRPr="00550021">
        <w:rPr>
          <w:rFonts w:eastAsia="Times New Roman"/>
          <w:b/>
          <w:bCs/>
        </w:rPr>
        <w:t>SCOPE OF SERVICES</w:t>
      </w:r>
    </w:p>
    <w:p w14:paraId="1FA819A0" w14:textId="77777777" w:rsidR="00FB781B" w:rsidRDefault="00FB781B" w:rsidP="00AC0A66">
      <w:pPr>
        <w:pStyle w:val="BodyText"/>
        <w:tabs>
          <w:tab w:val="left" w:pos="90"/>
        </w:tabs>
        <w:ind w:firstLine="719"/>
        <w:rPr>
          <w:b/>
        </w:rPr>
      </w:pPr>
    </w:p>
    <w:p w14:paraId="0EEBDC61" w14:textId="77777777" w:rsidR="00FB781B" w:rsidRPr="00B46B13" w:rsidRDefault="00DD7D95" w:rsidP="00AC0A66">
      <w:pPr>
        <w:pStyle w:val="BodyText"/>
        <w:tabs>
          <w:tab w:val="left" w:pos="90"/>
        </w:tabs>
        <w:ind w:firstLine="719"/>
        <w:jc w:val="both"/>
        <w:rPr>
          <w:rFonts w:eastAsia="Times New Roman"/>
        </w:rPr>
      </w:pPr>
      <w:bookmarkStart w:id="4" w:name="_Hlk109224644"/>
      <w:r w:rsidRPr="00B46B13">
        <w:rPr>
          <w:rFonts w:eastAsia="Times New Roman"/>
        </w:rPr>
        <w:t xml:space="preserve">Contractor shall provide to City the services described in Exhibit A ("Scope of Services"). Contractor shall provide these services at the time, place, and in the manner specified in Exhibit A. Exhibit A is attached hereto for the purpose of defining the manner and scope of services to be provided by Contractor and is not intended to, and shall not be construed </w:t>
      </w:r>
      <w:proofErr w:type="gramStart"/>
      <w:r w:rsidRPr="00B46B13">
        <w:rPr>
          <w:rFonts w:eastAsia="Times New Roman"/>
        </w:rPr>
        <w:t>so as to</w:t>
      </w:r>
      <w:proofErr w:type="gramEnd"/>
      <w:r w:rsidRPr="00B46B13">
        <w:rPr>
          <w:rFonts w:eastAsia="Times New Roman"/>
        </w:rPr>
        <w:t>, modify or expand the terms, conditions or provisions contained in this Agreement. In the event of any conflict between this Agreement and any terms or conditions of any document prepared or provided by Contractor and made a part of this Agreement, including without limitation any document relating to the scope of services or payment therefor, the terms of this Agreement shall control and prevail.</w:t>
      </w:r>
      <w:bookmarkEnd w:id="4"/>
    </w:p>
    <w:p w14:paraId="09723322" w14:textId="77777777" w:rsidR="00FB781B" w:rsidRDefault="00FB781B" w:rsidP="00AC0A66">
      <w:pPr>
        <w:pStyle w:val="BodyText"/>
        <w:tabs>
          <w:tab w:val="left" w:pos="90"/>
        </w:tabs>
        <w:spacing w:before="1"/>
        <w:ind w:firstLine="719"/>
      </w:pPr>
    </w:p>
    <w:p w14:paraId="7D20542C" w14:textId="77777777" w:rsidR="00FB781B" w:rsidRPr="00B46B13" w:rsidRDefault="00DD7D95" w:rsidP="00AC0A66">
      <w:pPr>
        <w:numPr>
          <w:ilvl w:val="0"/>
          <w:numId w:val="20"/>
        </w:numPr>
        <w:adjustRightInd w:val="0"/>
        <w:ind w:left="1440"/>
        <w:jc w:val="left"/>
        <w:rPr>
          <w:rFonts w:eastAsia="Times New Roman"/>
          <w:b/>
          <w:bCs/>
        </w:rPr>
      </w:pPr>
      <w:r w:rsidRPr="00B46B13">
        <w:rPr>
          <w:rFonts w:eastAsia="Times New Roman"/>
          <w:b/>
          <w:bCs/>
        </w:rPr>
        <w:t>COMPENSATION</w:t>
      </w:r>
    </w:p>
    <w:p w14:paraId="5C4A1E5C" w14:textId="77777777" w:rsidR="00FB781B" w:rsidRDefault="00FB781B" w:rsidP="00AC0A66">
      <w:pPr>
        <w:pStyle w:val="BodyText"/>
        <w:tabs>
          <w:tab w:val="left" w:pos="90"/>
        </w:tabs>
        <w:spacing w:before="1"/>
        <w:ind w:firstLine="719"/>
        <w:rPr>
          <w:b/>
        </w:rPr>
      </w:pPr>
    </w:p>
    <w:p w14:paraId="227B8B5C" w14:textId="77777777" w:rsidR="00FB781B" w:rsidRDefault="00DD7D95" w:rsidP="00AC0A66">
      <w:pPr>
        <w:pStyle w:val="ListParagraph"/>
        <w:numPr>
          <w:ilvl w:val="1"/>
          <w:numId w:val="20"/>
        </w:numPr>
        <w:tabs>
          <w:tab w:val="left" w:pos="1440"/>
        </w:tabs>
        <w:ind w:left="0" w:firstLine="1439"/>
        <w:jc w:val="both"/>
      </w:pPr>
      <w:r>
        <w:t>City shall pay Contractor for services rendered pursuant to</w:t>
      </w:r>
      <w:r>
        <w:rPr>
          <w:spacing w:val="-1"/>
        </w:rPr>
        <w:t xml:space="preserve"> </w:t>
      </w:r>
      <w:r>
        <w:t>this Agreement at the rates,</w:t>
      </w:r>
      <w:r>
        <w:rPr>
          <w:spacing w:val="-2"/>
        </w:rPr>
        <w:t xml:space="preserve"> </w:t>
      </w:r>
      <w:r>
        <w:t>times</w:t>
      </w:r>
      <w:r>
        <w:rPr>
          <w:spacing w:val="-4"/>
        </w:rPr>
        <w:t xml:space="preserve"> </w:t>
      </w:r>
      <w:r>
        <w:t>and</w:t>
      </w:r>
      <w:r>
        <w:rPr>
          <w:spacing w:val="-2"/>
        </w:rPr>
        <w:t xml:space="preserve"> </w:t>
      </w:r>
      <w:r>
        <w:t>in</w:t>
      </w:r>
      <w:r>
        <w:rPr>
          <w:spacing w:val="-4"/>
        </w:rPr>
        <w:t xml:space="preserve"> </w:t>
      </w:r>
      <w:r>
        <w:t>the</w:t>
      </w:r>
      <w:r>
        <w:rPr>
          <w:spacing w:val="-4"/>
        </w:rPr>
        <w:t xml:space="preserve"> </w:t>
      </w:r>
      <w:r>
        <w:t>manner</w:t>
      </w:r>
      <w:r>
        <w:rPr>
          <w:spacing w:val="-1"/>
        </w:rPr>
        <w:t xml:space="preserve"> </w:t>
      </w:r>
      <w:r>
        <w:t>set</w:t>
      </w:r>
      <w:r>
        <w:rPr>
          <w:spacing w:val="-3"/>
        </w:rPr>
        <w:t xml:space="preserve"> </w:t>
      </w:r>
      <w:r>
        <w:t>forth</w:t>
      </w:r>
      <w:r>
        <w:rPr>
          <w:spacing w:val="-2"/>
        </w:rPr>
        <w:t xml:space="preserve"> </w:t>
      </w:r>
      <w:r>
        <w:t>in</w:t>
      </w:r>
      <w:r>
        <w:rPr>
          <w:spacing w:val="-2"/>
        </w:rPr>
        <w:t xml:space="preserve"> </w:t>
      </w:r>
      <w:r>
        <w:t>Exhibit</w:t>
      </w:r>
      <w:r>
        <w:rPr>
          <w:spacing w:val="-1"/>
        </w:rPr>
        <w:t xml:space="preserve"> </w:t>
      </w:r>
      <w:r>
        <w:t>B.</w:t>
      </w:r>
      <w:r>
        <w:rPr>
          <w:spacing w:val="40"/>
        </w:rPr>
        <w:t xml:space="preserve"> </w:t>
      </w:r>
      <w:r>
        <w:t>Contractor</w:t>
      </w:r>
      <w:r>
        <w:rPr>
          <w:spacing w:val="-2"/>
        </w:rPr>
        <w:t xml:space="preserve"> </w:t>
      </w:r>
      <w:r>
        <w:t>shall</w:t>
      </w:r>
      <w:r>
        <w:rPr>
          <w:spacing w:val="-2"/>
        </w:rPr>
        <w:t xml:space="preserve"> </w:t>
      </w:r>
      <w:r>
        <w:t>submit</w:t>
      </w:r>
      <w:r>
        <w:rPr>
          <w:spacing w:val="-3"/>
        </w:rPr>
        <w:t xml:space="preserve"> </w:t>
      </w:r>
      <w:r>
        <w:t>monthly</w:t>
      </w:r>
      <w:r>
        <w:rPr>
          <w:spacing w:val="-4"/>
        </w:rPr>
        <w:t xml:space="preserve"> </w:t>
      </w:r>
      <w:r>
        <w:t>statements</w:t>
      </w:r>
      <w:r>
        <w:rPr>
          <w:spacing w:val="-4"/>
        </w:rPr>
        <w:t xml:space="preserve"> </w:t>
      </w:r>
      <w:r>
        <w:t>to City which</w:t>
      </w:r>
      <w:r>
        <w:rPr>
          <w:spacing w:val="-11"/>
        </w:rPr>
        <w:t xml:space="preserve"> </w:t>
      </w:r>
      <w:r>
        <w:t>shall</w:t>
      </w:r>
      <w:r>
        <w:rPr>
          <w:spacing w:val="-12"/>
        </w:rPr>
        <w:t xml:space="preserve"> </w:t>
      </w:r>
      <w:r>
        <w:t>itemize</w:t>
      </w:r>
      <w:r>
        <w:rPr>
          <w:spacing w:val="-12"/>
        </w:rPr>
        <w:t xml:space="preserve"> </w:t>
      </w:r>
      <w:r>
        <w:t>the</w:t>
      </w:r>
      <w:r>
        <w:rPr>
          <w:spacing w:val="-14"/>
        </w:rPr>
        <w:t xml:space="preserve"> </w:t>
      </w:r>
      <w:r>
        <w:t>services</w:t>
      </w:r>
      <w:r>
        <w:rPr>
          <w:spacing w:val="-11"/>
        </w:rPr>
        <w:t xml:space="preserve"> </w:t>
      </w:r>
      <w:r>
        <w:t>performed</w:t>
      </w:r>
      <w:r>
        <w:rPr>
          <w:spacing w:val="-11"/>
        </w:rPr>
        <w:t xml:space="preserve"> </w:t>
      </w:r>
      <w:r>
        <w:t>as</w:t>
      </w:r>
      <w:r>
        <w:rPr>
          <w:spacing w:val="-11"/>
        </w:rPr>
        <w:t xml:space="preserve"> </w:t>
      </w:r>
      <w:r>
        <w:t>of</w:t>
      </w:r>
      <w:r>
        <w:rPr>
          <w:spacing w:val="-12"/>
        </w:rPr>
        <w:t xml:space="preserve"> </w:t>
      </w:r>
      <w:r>
        <w:t>the</w:t>
      </w:r>
      <w:r>
        <w:rPr>
          <w:spacing w:val="-12"/>
        </w:rPr>
        <w:t xml:space="preserve"> </w:t>
      </w:r>
      <w:r>
        <w:t>date</w:t>
      </w:r>
      <w:r>
        <w:rPr>
          <w:spacing w:val="-11"/>
        </w:rPr>
        <w:t xml:space="preserve"> </w:t>
      </w:r>
      <w:r>
        <w:t>of</w:t>
      </w:r>
      <w:r>
        <w:rPr>
          <w:spacing w:val="-12"/>
        </w:rPr>
        <w:t xml:space="preserve"> </w:t>
      </w:r>
      <w:r>
        <w:t>the</w:t>
      </w:r>
      <w:r>
        <w:rPr>
          <w:spacing w:val="-12"/>
        </w:rPr>
        <w:t xml:space="preserve"> </w:t>
      </w:r>
      <w:r>
        <w:t>statement</w:t>
      </w:r>
      <w:r>
        <w:rPr>
          <w:spacing w:val="-12"/>
        </w:rPr>
        <w:t xml:space="preserve"> </w:t>
      </w:r>
      <w:r>
        <w:t>and</w:t>
      </w:r>
      <w:r>
        <w:rPr>
          <w:spacing w:val="-11"/>
        </w:rPr>
        <w:t xml:space="preserve"> </w:t>
      </w:r>
      <w:r>
        <w:t>set</w:t>
      </w:r>
      <w:r>
        <w:rPr>
          <w:spacing w:val="-13"/>
        </w:rPr>
        <w:t xml:space="preserve"> </w:t>
      </w:r>
      <w:r>
        <w:t>forth</w:t>
      </w:r>
      <w:r>
        <w:rPr>
          <w:spacing w:val="-14"/>
        </w:rPr>
        <w:t xml:space="preserve"> </w:t>
      </w:r>
      <w:r>
        <w:t>a</w:t>
      </w:r>
      <w:r>
        <w:rPr>
          <w:spacing w:val="-11"/>
        </w:rPr>
        <w:t xml:space="preserve"> </w:t>
      </w:r>
      <w:r>
        <w:t>progress</w:t>
      </w:r>
      <w:r>
        <w:rPr>
          <w:spacing w:val="-14"/>
        </w:rPr>
        <w:t xml:space="preserve"> </w:t>
      </w:r>
      <w:r>
        <w:t>report, including work accomplished during the period, percent of each task completed, and planned effort for the</w:t>
      </w:r>
      <w:r>
        <w:rPr>
          <w:spacing w:val="-9"/>
        </w:rPr>
        <w:t xml:space="preserve"> </w:t>
      </w:r>
      <w:r>
        <w:t>next</w:t>
      </w:r>
      <w:r>
        <w:rPr>
          <w:spacing w:val="-10"/>
        </w:rPr>
        <w:t xml:space="preserve"> </w:t>
      </w:r>
      <w:r>
        <w:t>period.</w:t>
      </w:r>
      <w:r>
        <w:rPr>
          <w:spacing w:val="40"/>
        </w:rPr>
        <w:t xml:space="preserve"> </w:t>
      </w:r>
      <w:r>
        <w:t>Invoices</w:t>
      </w:r>
      <w:r>
        <w:rPr>
          <w:spacing w:val="-11"/>
        </w:rPr>
        <w:t xml:space="preserve"> </w:t>
      </w:r>
      <w:r>
        <w:t>shall</w:t>
      </w:r>
      <w:r>
        <w:rPr>
          <w:spacing w:val="-10"/>
        </w:rPr>
        <w:t xml:space="preserve"> </w:t>
      </w:r>
      <w:r>
        <w:t>identify</w:t>
      </w:r>
      <w:r>
        <w:rPr>
          <w:spacing w:val="-10"/>
        </w:rPr>
        <w:t xml:space="preserve"> </w:t>
      </w:r>
      <w:r>
        <w:t>personnel</w:t>
      </w:r>
      <w:r>
        <w:rPr>
          <w:spacing w:val="-12"/>
        </w:rPr>
        <w:t xml:space="preserve"> </w:t>
      </w:r>
      <w:r>
        <w:t>who</w:t>
      </w:r>
      <w:r>
        <w:rPr>
          <w:spacing w:val="-9"/>
        </w:rPr>
        <w:t xml:space="preserve"> </w:t>
      </w:r>
      <w:r>
        <w:t>have</w:t>
      </w:r>
      <w:r>
        <w:rPr>
          <w:spacing w:val="-9"/>
        </w:rPr>
        <w:t xml:space="preserve"> </w:t>
      </w:r>
      <w:r>
        <w:t>worked</w:t>
      </w:r>
      <w:r>
        <w:rPr>
          <w:spacing w:val="-9"/>
        </w:rPr>
        <w:t xml:space="preserve"> </w:t>
      </w:r>
      <w:r>
        <w:t>on</w:t>
      </w:r>
      <w:r>
        <w:rPr>
          <w:spacing w:val="-14"/>
        </w:rPr>
        <w:t xml:space="preserve"> </w:t>
      </w:r>
      <w:r>
        <w:t>the</w:t>
      </w:r>
      <w:r>
        <w:rPr>
          <w:spacing w:val="-12"/>
        </w:rPr>
        <w:t xml:space="preserve"> </w:t>
      </w:r>
      <w:r>
        <w:t>services</w:t>
      </w:r>
      <w:r>
        <w:rPr>
          <w:spacing w:val="-8"/>
        </w:rPr>
        <w:t xml:space="preserve"> </w:t>
      </w:r>
      <w:r>
        <w:t>provided,</w:t>
      </w:r>
      <w:r>
        <w:rPr>
          <w:spacing w:val="-7"/>
        </w:rPr>
        <w:t xml:space="preserve"> </w:t>
      </w:r>
      <w:r>
        <w:t>the</w:t>
      </w:r>
      <w:r>
        <w:rPr>
          <w:spacing w:val="-12"/>
        </w:rPr>
        <w:t xml:space="preserve"> </w:t>
      </w:r>
      <w:r>
        <w:t>number of hours each worked during the</w:t>
      </w:r>
      <w:r>
        <w:rPr>
          <w:spacing w:val="-2"/>
        </w:rPr>
        <w:t xml:space="preserve"> </w:t>
      </w:r>
      <w:r>
        <w:t>period</w:t>
      </w:r>
      <w:r>
        <w:rPr>
          <w:spacing w:val="-2"/>
        </w:rPr>
        <w:t xml:space="preserve"> </w:t>
      </w:r>
      <w:r>
        <w:t>covered by the</w:t>
      </w:r>
      <w:r>
        <w:rPr>
          <w:spacing w:val="-2"/>
        </w:rPr>
        <w:t xml:space="preserve"> </w:t>
      </w:r>
      <w:r>
        <w:t>invoice,</w:t>
      </w:r>
      <w:r>
        <w:rPr>
          <w:spacing w:val="-1"/>
        </w:rPr>
        <w:t xml:space="preserve"> </w:t>
      </w:r>
      <w:r>
        <w:t>the</w:t>
      </w:r>
      <w:r>
        <w:rPr>
          <w:spacing w:val="-2"/>
        </w:rPr>
        <w:t xml:space="preserve"> </w:t>
      </w:r>
      <w:r>
        <w:t>hourly</w:t>
      </w:r>
      <w:r>
        <w:rPr>
          <w:spacing w:val="-4"/>
        </w:rPr>
        <w:t xml:space="preserve"> </w:t>
      </w:r>
      <w:r>
        <w:t>rate</w:t>
      </w:r>
      <w:r>
        <w:rPr>
          <w:spacing w:val="-1"/>
        </w:rPr>
        <w:t xml:space="preserve"> </w:t>
      </w:r>
      <w:r>
        <w:t>for each</w:t>
      </w:r>
      <w:r>
        <w:rPr>
          <w:spacing w:val="-2"/>
        </w:rPr>
        <w:t xml:space="preserve"> </w:t>
      </w:r>
      <w:r>
        <w:t>person, and the percent of the total project completed, consistent with the rates and amounts shown in Exhibit B.</w:t>
      </w:r>
    </w:p>
    <w:p w14:paraId="789E1D63" w14:textId="77777777" w:rsidR="00FB781B" w:rsidRDefault="00FB781B" w:rsidP="00AC0A66">
      <w:pPr>
        <w:jc w:val="both"/>
        <w:sectPr w:rsidR="00FB781B" w:rsidSect="006F796C">
          <w:type w:val="continuous"/>
          <w:pgSz w:w="12240" w:h="15840"/>
          <w:pgMar w:top="1426" w:right="1080" w:bottom="1426" w:left="1080" w:header="0" w:footer="1224" w:gutter="0"/>
          <w:pgNumType w:start="1"/>
          <w:cols w:space="720"/>
        </w:sectPr>
      </w:pPr>
    </w:p>
    <w:p w14:paraId="64DA5E6A" w14:textId="77777777" w:rsidR="00FB781B" w:rsidRDefault="00DD7D95" w:rsidP="00AC0A66">
      <w:pPr>
        <w:pStyle w:val="ListParagraph"/>
        <w:numPr>
          <w:ilvl w:val="1"/>
          <w:numId w:val="20"/>
        </w:numPr>
        <w:tabs>
          <w:tab w:val="left" w:pos="1440"/>
        </w:tabs>
        <w:spacing w:before="72"/>
        <w:ind w:left="0" w:firstLine="1440"/>
        <w:jc w:val="both"/>
      </w:pPr>
      <w:r>
        <w:lastRenderedPageBreak/>
        <w:t>The payments prescribed herein shall constitute all compensation to Contractor for all costs of services, including, but not limited to, direct costs of labor of employees engaged by Contractor,</w:t>
      </w:r>
      <w:r>
        <w:rPr>
          <w:spacing w:val="-1"/>
        </w:rPr>
        <w:t xml:space="preserve"> </w:t>
      </w:r>
      <w:r>
        <w:t>travel</w:t>
      </w:r>
      <w:r>
        <w:rPr>
          <w:spacing w:val="-1"/>
        </w:rPr>
        <w:t xml:space="preserve"> </w:t>
      </w:r>
      <w:r>
        <w:t>expenses,</w:t>
      </w:r>
      <w:r>
        <w:rPr>
          <w:spacing w:val="-2"/>
        </w:rPr>
        <w:t xml:space="preserve"> </w:t>
      </w:r>
      <w:r>
        <w:t>telephone</w:t>
      </w:r>
      <w:r>
        <w:rPr>
          <w:spacing w:val="-3"/>
        </w:rPr>
        <w:t xml:space="preserve"> </w:t>
      </w:r>
      <w:r>
        <w:t>charges,</w:t>
      </w:r>
      <w:r>
        <w:rPr>
          <w:spacing w:val="-2"/>
        </w:rPr>
        <w:t xml:space="preserve"> </w:t>
      </w:r>
      <w:r>
        <w:t>copying</w:t>
      </w:r>
      <w:r>
        <w:rPr>
          <w:spacing w:val="-1"/>
        </w:rPr>
        <w:t xml:space="preserve"> </w:t>
      </w:r>
      <w:r>
        <w:t>and</w:t>
      </w:r>
      <w:r>
        <w:rPr>
          <w:spacing w:val="-5"/>
        </w:rPr>
        <w:t xml:space="preserve"> </w:t>
      </w:r>
      <w:r>
        <w:t>reproduction,</w:t>
      </w:r>
      <w:r>
        <w:rPr>
          <w:spacing w:val="-1"/>
        </w:rPr>
        <w:t xml:space="preserve"> </w:t>
      </w:r>
      <w:r>
        <w:t>computer</w:t>
      </w:r>
      <w:r>
        <w:rPr>
          <w:spacing w:val="-4"/>
        </w:rPr>
        <w:t xml:space="preserve"> </w:t>
      </w:r>
      <w:r>
        <w:t>time,</w:t>
      </w:r>
      <w:r>
        <w:rPr>
          <w:spacing w:val="-1"/>
        </w:rPr>
        <w:t xml:space="preserve"> </w:t>
      </w:r>
      <w:r>
        <w:t>and</w:t>
      </w:r>
      <w:r>
        <w:rPr>
          <w:spacing w:val="-3"/>
        </w:rPr>
        <w:t xml:space="preserve"> </w:t>
      </w:r>
      <w:r>
        <w:t>any and all</w:t>
      </w:r>
      <w:r>
        <w:rPr>
          <w:spacing w:val="-7"/>
        </w:rPr>
        <w:t xml:space="preserve"> </w:t>
      </w:r>
      <w:r>
        <w:t>other</w:t>
      </w:r>
      <w:r>
        <w:rPr>
          <w:spacing w:val="-8"/>
        </w:rPr>
        <w:t xml:space="preserve"> </w:t>
      </w:r>
      <w:r>
        <w:t>costs,</w:t>
      </w:r>
      <w:r>
        <w:rPr>
          <w:spacing w:val="-7"/>
        </w:rPr>
        <w:t xml:space="preserve"> </w:t>
      </w:r>
      <w:r>
        <w:t>expenses</w:t>
      </w:r>
      <w:r>
        <w:rPr>
          <w:spacing w:val="-8"/>
        </w:rPr>
        <w:t xml:space="preserve"> </w:t>
      </w:r>
      <w:r>
        <w:t>and</w:t>
      </w:r>
      <w:r>
        <w:rPr>
          <w:spacing w:val="-9"/>
        </w:rPr>
        <w:t xml:space="preserve"> </w:t>
      </w:r>
      <w:r>
        <w:t>charges</w:t>
      </w:r>
      <w:r>
        <w:rPr>
          <w:spacing w:val="-8"/>
        </w:rPr>
        <w:t xml:space="preserve"> </w:t>
      </w:r>
      <w:r>
        <w:t>of</w:t>
      </w:r>
      <w:r>
        <w:rPr>
          <w:spacing w:val="-4"/>
        </w:rPr>
        <w:t xml:space="preserve"> </w:t>
      </w:r>
      <w:r>
        <w:t>Contractor,</w:t>
      </w:r>
      <w:r>
        <w:rPr>
          <w:spacing w:val="-7"/>
        </w:rPr>
        <w:t xml:space="preserve"> </w:t>
      </w:r>
      <w:r>
        <w:t>its</w:t>
      </w:r>
      <w:r>
        <w:rPr>
          <w:spacing w:val="-8"/>
        </w:rPr>
        <w:t xml:space="preserve"> </w:t>
      </w:r>
      <w:r>
        <w:t>agents</w:t>
      </w:r>
      <w:r>
        <w:rPr>
          <w:spacing w:val="-6"/>
        </w:rPr>
        <w:t xml:space="preserve"> </w:t>
      </w:r>
      <w:r>
        <w:t>and</w:t>
      </w:r>
      <w:r>
        <w:rPr>
          <w:spacing w:val="-9"/>
        </w:rPr>
        <w:t xml:space="preserve"> </w:t>
      </w:r>
      <w:r>
        <w:t>employees.</w:t>
      </w:r>
      <w:r>
        <w:rPr>
          <w:spacing w:val="40"/>
        </w:rPr>
        <w:t xml:space="preserve"> </w:t>
      </w:r>
      <w:r>
        <w:t>In</w:t>
      </w:r>
      <w:r>
        <w:rPr>
          <w:spacing w:val="-6"/>
        </w:rPr>
        <w:t xml:space="preserve"> </w:t>
      </w:r>
      <w:r>
        <w:t>no</w:t>
      </w:r>
      <w:r>
        <w:rPr>
          <w:spacing w:val="-9"/>
        </w:rPr>
        <w:t xml:space="preserve"> </w:t>
      </w:r>
      <w:r>
        <w:t>event</w:t>
      </w:r>
      <w:r>
        <w:rPr>
          <w:spacing w:val="-7"/>
        </w:rPr>
        <w:t xml:space="preserve"> </w:t>
      </w:r>
      <w:r>
        <w:t>shall</w:t>
      </w:r>
      <w:r>
        <w:rPr>
          <w:spacing w:val="-6"/>
        </w:rPr>
        <w:t xml:space="preserve"> </w:t>
      </w:r>
      <w:r>
        <w:t>City</w:t>
      </w:r>
      <w:r>
        <w:rPr>
          <w:spacing w:val="-6"/>
        </w:rPr>
        <w:t xml:space="preserve"> </w:t>
      </w:r>
      <w:r>
        <w:t xml:space="preserve">be obligated to pay late fees or interest, </w:t>
      </w:r>
      <w:proofErr w:type="gramStart"/>
      <w:r>
        <w:t>whether or not</w:t>
      </w:r>
      <w:proofErr w:type="gramEnd"/>
      <w:r>
        <w:t xml:space="preserve"> such requirements are contained in Contractor’s </w:t>
      </w:r>
      <w:r>
        <w:rPr>
          <w:spacing w:val="-2"/>
        </w:rPr>
        <w:t>invoice.</w:t>
      </w:r>
    </w:p>
    <w:p w14:paraId="286507AA" w14:textId="77777777" w:rsidR="00FB781B" w:rsidRDefault="00FB781B" w:rsidP="00AC0A66">
      <w:pPr>
        <w:pStyle w:val="BodyText"/>
        <w:tabs>
          <w:tab w:val="left" w:pos="1440"/>
        </w:tabs>
      </w:pPr>
    </w:p>
    <w:p w14:paraId="46E3C199" w14:textId="46F8CE0E" w:rsidR="00FB781B" w:rsidRDefault="00DD7D95" w:rsidP="00AC0A66">
      <w:pPr>
        <w:pStyle w:val="ListParagraph"/>
        <w:numPr>
          <w:ilvl w:val="1"/>
          <w:numId w:val="20"/>
        </w:numPr>
        <w:tabs>
          <w:tab w:val="left" w:pos="1440"/>
        </w:tabs>
        <w:ind w:left="0" w:firstLine="1440"/>
        <w:jc w:val="both"/>
      </w:pPr>
      <w:r>
        <w:t>Notwithstanding any other provision in this Agreement to the contrary, the total maximum</w:t>
      </w:r>
      <w:r>
        <w:rPr>
          <w:spacing w:val="-4"/>
        </w:rPr>
        <w:t xml:space="preserve"> </w:t>
      </w:r>
      <w:r>
        <w:t>compensation</w:t>
      </w:r>
      <w:r>
        <w:rPr>
          <w:spacing w:val="-7"/>
        </w:rPr>
        <w:t xml:space="preserve"> </w:t>
      </w:r>
      <w:r>
        <w:t>to</w:t>
      </w:r>
      <w:r>
        <w:rPr>
          <w:spacing w:val="-5"/>
        </w:rPr>
        <w:t xml:space="preserve"> </w:t>
      </w:r>
      <w:r>
        <w:t>be</w:t>
      </w:r>
      <w:r>
        <w:rPr>
          <w:spacing w:val="-7"/>
        </w:rPr>
        <w:t xml:space="preserve"> </w:t>
      </w:r>
      <w:r>
        <w:t>paid</w:t>
      </w:r>
      <w:r>
        <w:rPr>
          <w:spacing w:val="-5"/>
        </w:rPr>
        <w:t xml:space="preserve"> </w:t>
      </w:r>
      <w:r>
        <w:t>for</w:t>
      </w:r>
      <w:r>
        <w:rPr>
          <w:spacing w:val="-6"/>
        </w:rPr>
        <w:t xml:space="preserve"> </w:t>
      </w:r>
      <w:r>
        <w:t>the</w:t>
      </w:r>
      <w:r>
        <w:rPr>
          <w:spacing w:val="-5"/>
        </w:rPr>
        <w:t xml:space="preserve"> </w:t>
      </w:r>
      <w:r>
        <w:t>satisfactory</w:t>
      </w:r>
      <w:r>
        <w:rPr>
          <w:spacing w:val="-6"/>
        </w:rPr>
        <w:t xml:space="preserve"> </w:t>
      </w:r>
      <w:r>
        <w:t>accomplishment</w:t>
      </w:r>
      <w:r>
        <w:rPr>
          <w:spacing w:val="-6"/>
        </w:rPr>
        <w:t xml:space="preserve"> </w:t>
      </w:r>
      <w:r>
        <w:t>and</w:t>
      </w:r>
      <w:r>
        <w:rPr>
          <w:spacing w:val="-6"/>
        </w:rPr>
        <w:t xml:space="preserve"> </w:t>
      </w:r>
      <w:r>
        <w:t>completion</w:t>
      </w:r>
      <w:r>
        <w:rPr>
          <w:spacing w:val="-5"/>
        </w:rPr>
        <w:t xml:space="preserve"> </w:t>
      </w:r>
      <w:r>
        <w:t>of</w:t>
      </w:r>
      <w:r>
        <w:rPr>
          <w:spacing w:val="-2"/>
        </w:rPr>
        <w:t xml:space="preserve"> </w:t>
      </w:r>
      <w:r>
        <w:t>all</w:t>
      </w:r>
      <w:r>
        <w:rPr>
          <w:spacing w:val="-6"/>
        </w:rPr>
        <w:t xml:space="preserve"> </w:t>
      </w:r>
      <w:r>
        <w:t>services</w:t>
      </w:r>
      <w:r>
        <w:rPr>
          <w:spacing w:val="-5"/>
        </w:rPr>
        <w:t xml:space="preserve"> </w:t>
      </w:r>
      <w:r>
        <w:t xml:space="preserve">to be performed hereunder shall in no event exceed the sum of </w:t>
      </w:r>
      <w:r w:rsidR="00D17354">
        <w:t>one</w:t>
      </w:r>
      <w:r>
        <w:t>-million, eight-thousand</w:t>
      </w:r>
      <w:r>
        <w:rPr>
          <w:spacing w:val="-7"/>
        </w:rPr>
        <w:t xml:space="preserve"> </w:t>
      </w:r>
      <w:proofErr w:type="gramStart"/>
      <w:r>
        <w:t>dollars</w:t>
      </w:r>
      <w:proofErr w:type="gramEnd"/>
      <w:r>
        <w:rPr>
          <w:spacing w:val="-3"/>
        </w:rPr>
        <w:t xml:space="preserve"> </w:t>
      </w:r>
      <w:r>
        <w:t>and</w:t>
      </w:r>
      <w:r>
        <w:rPr>
          <w:spacing w:val="-6"/>
        </w:rPr>
        <w:t xml:space="preserve"> </w:t>
      </w:r>
      <w:r>
        <w:t>no</w:t>
      </w:r>
      <w:r>
        <w:rPr>
          <w:spacing w:val="-9"/>
        </w:rPr>
        <w:t xml:space="preserve"> </w:t>
      </w:r>
      <w:r>
        <w:t>cents</w:t>
      </w:r>
      <w:r>
        <w:rPr>
          <w:spacing w:val="-6"/>
        </w:rPr>
        <w:t xml:space="preserve"> </w:t>
      </w:r>
      <w:r>
        <w:t>($</w:t>
      </w:r>
      <w:r w:rsidR="00D17354">
        <w:t>1</w:t>
      </w:r>
      <w:r>
        <w:t>,</w:t>
      </w:r>
      <w:r w:rsidR="00D17354">
        <w:t>008</w:t>
      </w:r>
      <w:r>
        <w:t>,000.00).</w:t>
      </w:r>
      <w:r>
        <w:rPr>
          <w:spacing w:val="-4"/>
        </w:rPr>
        <w:t xml:space="preserve"> </w:t>
      </w:r>
      <w:r>
        <w:t>The</w:t>
      </w:r>
      <w:r>
        <w:rPr>
          <w:spacing w:val="-4"/>
        </w:rPr>
        <w:t xml:space="preserve"> </w:t>
      </w:r>
      <w:r>
        <w:t>City’s</w:t>
      </w:r>
      <w:r>
        <w:rPr>
          <w:spacing w:val="-6"/>
        </w:rPr>
        <w:t xml:space="preserve"> </w:t>
      </w:r>
      <w:r>
        <w:t>Chief</w:t>
      </w:r>
      <w:r>
        <w:rPr>
          <w:spacing w:val="-3"/>
        </w:rPr>
        <w:t xml:space="preserve"> </w:t>
      </w:r>
      <w:r>
        <w:t>Financial</w:t>
      </w:r>
      <w:r>
        <w:rPr>
          <w:spacing w:val="-7"/>
        </w:rPr>
        <w:t xml:space="preserve"> </w:t>
      </w:r>
      <w:r>
        <w:t>Officer</w:t>
      </w:r>
      <w:r>
        <w:rPr>
          <w:spacing w:val="-6"/>
        </w:rPr>
        <w:t xml:space="preserve"> </w:t>
      </w:r>
      <w:r>
        <w:t>is</w:t>
      </w:r>
      <w:r>
        <w:rPr>
          <w:spacing w:val="-4"/>
        </w:rPr>
        <w:t xml:space="preserve"> </w:t>
      </w:r>
      <w:r>
        <w:t>authorized</w:t>
      </w:r>
      <w:r>
        <w:rPr>
          <w:spacing w:val="-9"/>
        </w:rPr>
        <w:t xml:space="preserve"> </w:t>
      </w:r>
      <w:r>
        <w:t>to</w:t>
      </w:r>
      <w:r>
        <w:rPr>
          <w:spacing w:val="-4"/>
        </w:rPr>
        <w:t xml:space="preserve"> </w:t>
      </w:r>
      <w:r>
        <w:t>pay</w:t>
      </w:r>
      <w:r>
        <w:rPr>
          <w:spacing w:val="-4"/>
        </w:rPr>
        <w:t xml:space="preserve"> </w:t>
      </w:r>
      <w:r>
        <w:t>all proper claims from Charge Number</w:t>
      </w:r>
      <w:r w:rsidR="00D17354">
        <w:t xml:space="preserve"> 08060</w:t>
      </w:r>
      <w:r>
        <w:t>.</w:t>
      </w:r>
    </w:p>
    <w:p w14:paraId="2A86F74E" w14:textId="77777777" w:rsidR="00FB781B" w:rsidRDefault="00FB781B" w:rsidP="00AC0A66">
      <w:pPr>
        <w:pStyle w:val="BodyText"/>
        <w:spacing w:before="2"/>
      </w:pPr>
    </w:p>
    <w:p w14:paraId="16CA3452" w14:textId="77777777" w:rsidR="00FB781B" w:rsidRPr="00B46B13" w:rsidRDefault="00DD7D95" w:rsidP="00AC0A66">
      <w:pPr>
        <w:numPr>
          <w:ilvl w:val="0"/>
          <w:numId w:val="20"/>
        </w:numPr>
        <w:adjustRightInd w:val="0"/>
        <w:ind w:left="1440"/>
        <w:jc w:val="left"/>
        <w:rPr>
          <w:rFonts w:eastAsia="Times New Roman"/>
          <w:b/>
          <w:bCs/>
        </w:rPr>
      </w:pPr>
      <w:r w:rsidRPr="00B46B13">
        <w:rPr>
          <w:rFonts w:eastAsia="Times New Roman"/>
          <w:b/>
          <w:bCs/>
        </w:rPr>
        <w:t>DOCUMENTATION; RETENTION OF MATERIALS; ACCESS TO RECORDS</w:t>
      </w:r>
    </w:p>
    <w:p w14:paraId="6645DE1E" w14:textId="77777777" w:rsidR="00FB781B" w:rsidRDefault="00FB781B" w:rsidP="00AC0A66">
      <w:pPr>
        <w:pStyle w:val="BodyText"/>
        <w:spacing w:before="1"/>
        <w:rPr>
          <w:b/>
        </w:rPr>
      </w:pPr>
    </w:p>
    <w:p w14:paraId="216704CF" w14:textId="77777777" w:rsidR="00FB781B" w:rsidRDefault="00DD7D95" w:rsidP="00AC0A66">
      <w:pPr>
        <w:pStyle w:val="ListParagraph"/>
        <w:numPr>
          <w:ilvl w:val="1"/>
          <w:numId w:val="20"/>
        </w:numPr>
        <w:tabs>
          <w:tab w:val="left" w:pos="2160"/>
        </w:tabs>
        <w:ind w:left="0" w:firstLine="1440"/>
        <w:jc w:val="both"/>
      </w:pPr>
      <w:r>
        <w:t>Contractor shall maintain adequate documentation to substantiate all charges as required under Section 2 of this Agreement.</w:t>
      </w:r>
    </w:p>
    <w:p w14:paraId="08303FDC" w14:textId="77777777" w:rsidR="00FB781B" w:rsidRDefault="00FB781B" w:rsidP="00AC0A66">
      <w:pPr>
        <w:pStyle w:val="BodyText"/>
        <w:tabs>
          <w:tab w:val="left" w:pos="2160"/>
        </w:tabs>
        <w:spacing w:before="11"/>
        <w:rPr>
          <w:sz w:val="21"/>
        </w:rPr>
      </w:pPr>
    </w:p>
    <w:p w14:paraId="3E0E996A" w14:textId="77777777" w:rsidR="00FB781B" w:rsidRDefault="00DD7D95" w:rsidP="00AC0A66">
      <w:pPr>
        <w:pStyle w:val="ListParagraph"/>
        <w:numPr>
          <w:ilvl w:val="1"/>
          <w:numId w:val="20"/>
        </w:numPr>
        <w:tabs>
          <w:tab w:val="left" w:pos="2160"/>
        </w:tabs>
        <w:ind w:left="0" w:firstLine="1440"/>
        <w:jc w:val="both"/>
      </w:pPr>
      <w:r>
        <w:t>Contractor shall keep and maintain full and complete documentation and accounting</w:t>
      </w:r>
      <w:r>
        <w:rPr>
          <w:spacing w:val="-16"/>
        </w:rPr>
        <w:t xml:space="preserve"> </w:t>
      </w:r>
      <w:r>
        <w:t>records</w:t>
      </w:r>
      <w:r>
        <w:rPr>
          <w:spacing w:val="-15"/>
        </w:rPr>
        <w:t xml:space="preserve"> </w:t>
      </w:r>
      <w:r>
        <w:t>concerning</w:t>
      </w:r>
      <w:r>
        <w:rPr>
          <w:spacing w:val="-15"/>
        </w:rPr>
        <w:t xml:space="preserve"> </w:t>
      </w:r>
      <w:r>
        <w:t>all</w:t>
      </w:r>
      <w:r>
        <w:rPr>
          <w:spacing w:val="-15"/>
        </w:rPr>
        <w:t xml:space="preserve"> </w:t>
      </w:r>
      <w:r>
        <w:t>extra</w:t>
      </w:r>
      <w:r>
        <w:rPr>
          <w:spacing w:val="-14"/>
        </w:rPr>
        <w:t xml:space="preserve"> </w:t>
      </w:r>
      <w:r>
        <w:t>or</w:t>
      </w:r>
      <w:r>
        <w:rPr>
          <w:spacing w:val="-13"/>
        </w:rPr>
        <w:t xml:space="preserve"> </w:t>
      </w:r>
      <w:r>
        <w:t>special</w:t>
      </w:r>
      <w:r>
        <w:rPr>
          <w:spacing w:val="-15"/>
        </w:rPr>
        <w:t xml:space="preserve"> </w:t>
      </w:r>
      <w:r>
        <w:t>services</w:t>
      </w:r>
      <w:r>
        <w:rPr>
          <w:spacing w:val="-13"/>
        </w:rPr>
        <w:t xml:space="preserve"> </w:t>
      </w:r>
      <w:r>
        <w:t>performed</w:t>
      </w:r>
      <w:r>
        <w:rPr>
          <w:spacing w:val="-16"/>
        </w:rPr>
        <w:t xml:space="preserve"> </w:t>
      </w:r>
      <w:r>
        <w:t>by</w:t>
      </w:r>
      <w:r>
        <w:rPr>
          <w:spacing w:val="-15"/>
        </w:rPr>
        <w:t xml:space="preserve"> </w:t>
      </w:r>
      <w:r>
        <w:t>it</w:t>
      </w:r>
      <w:r>
        <w:rPr>
          <w:spacing w:val="-15"/>
        </w:rPr>
        <w:t xml:space="preserve"> </w:t>
      </w:r>
      <w:r>
        <w:t>that</w:t>
      </w:r>
      <w:r>
        <w:rPr>
          <w:spacing w:val="-12"/>
        </w:rPr>
        <w:t xml:space="preserve"> </w:t>
      </w:r>
      <w:r>
        <w:t>are</w:t>
      </w:r>
      <w:r>
        <w:rPr>
          <w:spacing w:val="-14"/>
        </w:rPr>
        <w:t xml:space="preserve"> </w:t>
      </w:r>
      <w:r>
        <w:t>compensable</w:t>
      </w:r>
      <w:r>
        <w:rPr>
          <w:spacing w:val="-14"/>
        </w:rPr>
        <w:t xml:space="preserve"> </w:t>
      </w:r>
      <w:r>
        <w:t>by</w:t>
      </w:r>
      <w:r>
        <w:rPr>
          <w:spacing w:val="-16"/>
        </w:rPr>
        <w:t xml:space="preserve"> </w:t>
      </w:r>
      <w:r>
        <w:t>other than an hourly or flat rate.</w:t>
      </w:r>
    </w:p>
    <w:p w14:paraId="51203DB7" w14:textId="77777777" w:rsidR="00FB781B" w:rsidRDefault="00FB781B" w:rsidP="00AC0A66">
      <w:pPr>
        <w:pStyle w:val="BodyText"/>
        <w:tabs>
          <w:tab w:val="left" w:pos="2160"/>
        </w:tabs>
        <w:spacing w:before="10"/>
        <w:rPr>
          <w:sz w:val="21"/>
        </w:rPr>
      </w:pPr>
    </w:p>
    <w:p w14:paraId="5CEC76E3" w14:textId="77777777" w:rsidR="00FB781B" w:rsidRDefault="00DD7D95" w:rsidP="00AC0A66">
      <w:pPr>
        <w:pStyle w:val="ListParagraph"/>
        <w:numPr>
          <w:ilvl w:val="1"/>
          <w:numId w:val="20"/>
        </w:numPr>
        <w:tabs>
          <w:tab w:val="left" w:pos="2160"/>
        </w:tabs>
        <w:ind w:left="0" w:firstLine="1440"/>
        <w:jc w:val="both"/>
      </w:pPr>
      <w:r>
        <w:t xml:space="preserve">Contractor shall maintain the records and </w:t>
      </w:r>
      <w:proofErr w:type="gramStart"/>
      <w:r>
        <w:t>any and all</w:t>
      </w:r>
      <w:proofErr w:type="gramEnd"/>
      <w:r>
        <w:t xml:space="preserve"> other records pertinent to this Agreement for a period of four (4) years after completion of all services hereunder.</w:t>
      </w:r>
    </w:p>
    <w:p w14:paraId="7699C165" w14:textId="77777777" w:rsidR="00FB781B" w:rsidRDefault="00FB781B" w:rsidP="00AC0A66">
      <w:pPr>
        <w:pStyle w:val="BodyText"/>
        <w:tabs>
          <w:tab w:val="left" w:pos="2160"/>
        </w:tabs>
        <w:spacing w:before="1"/>
      </w:pPr>
    </w:p>
    <w:p w14:paraId="039D4538" w14:textId="77777777" w:rsidR="00FB781B" w:rsidRDefault="00DD7D95" w:rsidP="00AC0A66">
      <w:pPr>
        <w:pStyle w:val="ListParagraph"/>
        <w:numPr>
          <w:ilvl w:val="1"/>
          <w:numId w:val="20"/>
        </w:numPr>
        <w:tabs>
          <w:tab w:val="left" w:pos="2160"/>
        </w:tabs>
        <w:spacing w:before="1"/>
        <w:ind w:left="0" w:firstLine="1440"/>
        <w:jc w:val="both"/>
      </w:pPr>
      <w:r>
        <w:t>Contractor agrees to</w:t>
      </w:r>
      <w:r>
        <w:rPr>
          <w:spacing w:val="-1"/>
        </w:rPr>
        <w:t xml:space="preserve"> </w:t>
      </w:r>
      <w:r>
        <w:t>provide City,</w:t>
      </w:r>
      <w:r>
        <w:rPr>
          <w:spacing w:val="-1"/>
        </w:rPr>
        <w:t xml:space="preserve"> </w:t>
      </w:r>
      <w:r>
        <w:t>the</w:t>
      </w:r>
      <w:r>
        <w:rPr>
          <w:spacing w:val="-1"/>
        </w:rPr>
        <w:t xml:space="preserve"> </w:t>
      </w:r>
      <w:r>
        <w:t>State of California, the Federal</w:t>
      </w:r>
      <w:r>
        <w:rPr>
          <w:spacing w:val="-1"/>
        </w:rPr>
        <w:t xml:space="preserve"> </w:t>
      </w:r>
      <w:r>
        <w:t xml:space="preserve">Emergency Management Agency (“FEMA”) Administrator, the Comptroller General of the United States, and any or </w:t>
      </w:r>
      <w:proofErr w:type="gramStart"/>
      <w:r>
        <w:t>all of</w:t>
      </w:r>
      <w:proofErr w:type="gramEnd"/>
      <w:r>
        <w:t xml:space="preserve"> their authorized representatives, access to any books, documents, papers, and records of Contractor which are pertinent to this Agreement for the purposes of making audits, examinations, excerpts, and transcriptions.</w:t>
      </w:r>
    </w:p>
    <w:p w14:paraId="43751CD5" w14:textId="77777777" w:rsidR="00FB781B" w:rsidRDefault="00FB781B" w:rsidP="00AC0A66">
      <w:pPr>
        <w:pStyle w:val="BodyText"/>
        <w:tabs>
          <w:tab w:val="left" w:pos="2160"/>
        </w:tabs>
        <w:spacing w:before="10"/>
        <w:rPr>
          <w:sz w:val="21"/>
        </w:rPr>
      </w:pPr>
    </w:p>
    <w:p w14:paraId="7EDFE6A6" w14:textId="77777777" w:rsidR="00FB781B" w:rsidRDefault="00DD7D95" w:rsidP="00AC0A66">
      <w:pPr>
        <w:pStyle w:val="ListParagraph"/>
        <w:numPr>
          <w:ilvl w:val="1"/>
          <w:numId w:val="20"/>
        </w:numPr>
        <w:tabs>
          <w:tab w:val="left" w:pos="2160"/>
        </w:tabs>
        <w:spacing w:before="1"/>
        <w:ind w:left="0" w:firstLine="1440"/>
        <w:jc w:val="both"/>
      </w:pPr>
      <w:r>
        <w:t>Contractor</w:t>
      </w:r>
      <w:r>
        <w:rPr>
          <w:spacing w:val="-3"/>
        </w:rPr>
        <w:t xml:space="preserve"> </w:t>
      </w:r>
      <w:r>
        <w:t>agrees</w:t>
      </w:r>
      <w:r>
        <w:rPr>
          <w:spacing w:val="-6"/>
        </w:rPr>
        <w:t xml:space="preserve"> </w:t>
      </w:r>
      <w:r>
        <w:t>to</w:t>
      </w:r>
      <w:r>
        <w:rPr>
          <w:spacing w:val="-4"/>
        </w:rPr>
        <w:t xml:space="preserve"> </w:t>
      </w:r>
      <w:r>
        <w:t>permit</w:t>
      </w:r>
      <w:r>
        <w:rPr>
          <w:spacing w:val="-1"/>
        </w:rPr>
        <w:t xml:space="preserve"> </w:t>
      </w:r>
      <w:r>
        <w:t>all</w:t>
      </w:r>
      <w:r>
        <w:rPr>
          <w:spacing w:val="-5"/>
        </w:rPr>
        <w:t xml:space="preserve"> </w:t>
      </w:r>
      <w:r>
        <w:t>or</w:t>
      </w:r>
      <w:r>
        <w:rPr>
          <w:spacing w:val="-6"/>
        </w:rPr>
        <w:t xml:space="preserve"> </w:t>
      </w:r>
      <w:r>
        <w:t>any</w:t>
      </w:r>
      <w:r>
        <w:rPr>
          <w:spacing w:val="-4"/>
        </w:rPr>
        <w:t xml:space="preserve"> </w:t>
      </w:r>
      <w:r>
        <w:t>of</w:t>
      </w:r>
      <w:r>
        <w:rPr>
          <w:spacing w:val="-5"/>
        </w:rPr>
        <w:t xml:space="preserve"> </w:t>
      </w:r>
      <w:r>
        <w:t>the</w:t>
      </w:r>
      <w:r>
        <w:rPr>
          <w:spacing w:val="-7"/>
        </w:rPr>
        <w:t xml:space="preserve"> </w:t>
      </w:r>
      <w:r>
        <w:t>foregoing</w:t>
      </w:r>
      <w:r>
        <w:rPr>
          <w:spacing w:val="-4"/>
        </w:rPr>
        <w:t xml:space="preserve"> </w:t>
      </w:r>
      <w:r>
        <w:t>parties</w:t>
      </w:r>
      <w:r>
        <w:rPr>
          <w:spacing w:val="-6"/>
        </w:rPr>
        <w:t xml:space="preserve"> </w:t>
      </w:r>
      <w:r>
        <w:t>to</w:t>
      </w:r>
      <w:r>
        <w:rPr>
          <w:spacing w:val="-6"/>
        </w:rPr>
        <w:t xml:space="preserve"> </w:t>
      </w:r>
      <w:r>
        <w:t>reproduce</w:t>
      </w:r>
      <w:r>
        <w:rPr>
          <w:spacing w:val="-7"/>
        </w:rPr>
        <w:t xml:space="preserve"> </w:t>
      </w:r>
      <w:r>
        <w:t>by</w:t>
      </w:r>
      <w:r>
        <w:rPr>
          <w:spacing w:val="-2"/>
        </w:rPr>
        <w:t xml:space="preserve"> </w:t>
      </w:r>
      <w:r>
        <w:t>any means whatsoever or to copy excerpts and transcriptions as reasonably needed.</w:t>
      </w:r>
    </w:p>
    <w:p w14:paraId="6EA0753F" w14:textId="77777777" w:rsidR="00FB781B" w:rsidRDefault="00FB781B" w:rsidP="00AC0A66">
      <w:pPr>
        <w:pStyle w:val="BodyText"/>
        <w:tabs>
          <w:tab w:val="left" w:pos="2160"/>
        </w:tabs>
        <w:spacing w:before="10"/>
        <w:rPr>
          <w:sz w:val="21"/>
        </w:rPr>
      </w:pPr>
    </w:p>
    <w:p w14:paraId="1CBEF756" w14:textId="77777777" w:rsidR="00FB781B" w:rsidRDefault="00DD7D95" w:rsidP="00AC0A66">
      <w:pPr>
        <w:pStyle w:val="ListParagraph"/>
        <w:numPr>
          <w:ilvl w:val="1"/>
          <w:numId w:val="20"/>
        </w:numPr>
        <w:tabs>
          <w:tab w:val="left" w:pos="2160"/>
        </w:tabs>
        <w:ind w:left="0" w:firstLine="1440"/>
        <w:jc w:val="both"/>
      </w:pPr>
      <w:r>
        <w:t>Contractor agrees to provide the FEMA Administrator or his authorized representatives access to work sites pertaining to the services being performed under this Agreement.</w:t>
      </w:r>
    </w:p>
    <w:p w14:paraId="6523650C" w14:textId="77777777" w:rsidR="00FB781B" w:rsidRDefault="00FB781B" w:rsidP="00AC0A66">
      <w:pPr>
        <w:pStyle w:val="BodyText"/>
      </w:pPr>
    </w:p>
    <w:p w14:paraId="19E87027" w14:textId="77777777" w:rsidR="00FB781B" w:rsidRPr="00B46B13" w:rsidRDefault="00DD7D95" w:rsidP="00AC0A66">
      <w:pPr>
        <w:numPr>
          <w:ilvl w:val="0"/>
          <w:numId w:val="20"/>
        </w:numPr>
        <w:adjustRightInd w:val="0"/>
        <w:ind w:left="1440"/>
        <w:jc w:val="left"/>
        <w:rPr>
          <w:rFonts w:eastAsia="Times New Roman"/>
          <w:b/>
          <w:bCs/>
        </w:rPr>
      </w:pPr>
      <w:r w:rsidRPr="00B46B13">
        <w:rPr>
          <w:rFonts w:eastAsia="Times New Roman"/>
          <w:b/>
          <w:bCs/>
        </w:rPr>
        <w:t>INDEMNITY</w:t>
      </w:r>
    </w:p>
    <w:p w14:paraId="05234623" w14:textId="77777777" w:rsidR="00FB781B" w:rsidRDefault="00FB781B" w:rsidP="00AC0A66">
      <w:pPr>
        <w:pStyle w:val="BodyText"/>
        <w:rPr>
          <w:b/>
        </w:rPr>
      </w:pPr>
    </w:p>
    <w:p w14:paraId="35466882" w14:textId="77777777" w:rsidR="00FB781B" w:rsidRDefault="00DD7D95" w:rsidP="00AC0A66">
      <w:pPr>
        <w:pStyle w:val="ListParagraph"/>
        <w:numPr>
          <w:ilvl w:val="1"/>
          <w:numId w:val="20"/>
        </w:numPr>
        <w:tabs>
          <w:tab w:val="left" w:pos="2160"/>
        </w:tabs>
        <w:ind w:left="0" w:firstLine="1440"/>
        <w:jc w:val="both"/>
      </w:pPr>
      <w:r>
        <w:t>Contractor shall, to the fullest extent permitted by law, indemnify, protect, defend and hold harmless City, and its employees, officials and agents ("Indemnified Parties") from all claims, demands, costs or liability</w:t>
      </w:r>
      <w:r w:rsidRPr="00B46B13">
        <w:t xml:space="preserve"> </w:t>
      </w:r>
      <w:r>
        <w:t>(including liability for claims, suits, actions, arbitration proceedings, administrative proceedings, regulatory proceedings, losses, expenses or costs of any kind, interest, defense costs, and expert witness fees), that arise out of, pertain to, or relate to the negligence, recklessness,</w:t>
      </w:r>
      <w:r w:rsidRPr="00B46B13">
        <w:t xml:space="preserve"> </w:t>
      </w:r>
      <w:r>
        <w:t>or</w:t>
      </w:r>
      <w:r w:rsidRPr="00B46B13">
        <w:t xml:space="preserve"> </w:t>
      </w:r>
      <w:r>
        <w:t>willful</w:t>
      </w:r>
      <w:r w:rsidRPr="00B46B13">
        <w:t xml:space="preserve"> </w:t>
      </w:r>
      <w:r>
        <w:t>misconduct</w:t>
      </w:r>
      <w:r w:rsidRPr="00B46B13">
        <w:t xml:space="preserve"> </w:t>
      </w:r>
      <w:r>
        <w:t>of</w:t>
      </w:r>
      <w:r w:rsidRPr="00B46B13">
        <w:t xml:space="preserve"> </w:t>
      </w:r>
      <w:r>
        <w:t>Contractor,</w:t>
      </w:r>
      <w:r w:rsidRPr="00B46B13">
        <w:t xml:space="preserve"> </w:t>
      </w:r>
      <w:r>
        <w:t>its</w:t>
      </w:r>
      <w:r w:rsidRPr="00B46B13">
        <w:t xml:space="preserve"> </w:t>
      </w:r>
      <w:r>
        <w:t>officers,</w:t>
      </w:r>
      <w:r w:rsidRPr="00B46B13">
        <w:t xml:space="preserve"> </w:t>
      </w:r>
      <w:r>
        <w:t>employees,</w:t>
      </w:r>
      <w:r w:rsidRPr="00B46B13">
        <w:t xml:space="preserve"> </w:t>
      </w:r>
      <w:r>
        <w:t>or</w:t>
      </w:r>
      <w:r w:rsidRPr="00B46B13">
        <w:t xml:space="preserve"> </w:t>
      </w:r>
      <w:r>
        <w:t>agents,</w:t>
      </w:r>
      <w:r w:rsidRPr="00B46B13">
        <w:t xml:space="preserve"> </w:t>
      </w:r>
      <w:r>
        <w:t>in</w:t>
      </w:r>
      <w:r w:rsidRPr="00B46B13">
        <w:t xml:space="preserve"> </w:t>
      </w:r>
      <w:r>
        <w:t>said</w:t>
      </w:r>
      <w:r w:rsidRPr="00B46B13">
        <w:t xml:space="preserve"> </w:t>
      </w:r>
      <w:r>
        <w:t>performance of professional services under this Agreement, excepting only liability arising from the sole negligence, active negligence or intentional misconduct of City.</w:t>
      </w:r>
    </w:p>
    <w:p w14:paraId="69241B1E" w14:textId="77777777" w:rsidR="00FB781B" w:rsidRDefault="00FB781B" w:rsidP="00AC0A66">
      <w:pPr>
        <w:pStyle w:val="ListParagraph"/>
        <w:numPr>
          <w:ilvl w:val="1"/>
          <w:numId w:val="20"/>
        </w:numPr>
        <w:tabs>
          <w:tab w:val="left" w:pos="2160"/>
        </w:tabs>
        <w:ind w:left="0" w:firstLine="1440"/>
        <w:jc w:val="both"/>
        <w:sectPr w:rsidR="00FB781B" w:rsidSect="006F796C">
          <w:pgSz w:w="12240" w:h="15840"/>
          <w:pgMar w:top="1426" w:right="1080" w:bottom="1426" w:left="1080" w:header="0" w:footer="1224" w:gutter="0"/>
          <w:cols w:space="720"/>
        </w:sectPr>
      </w:pPr>
    </w:p>
    <w:p w14:paraId="29312A36" w14:textId="77777777" w:rsidR="00FB781B" w:rsidRDefault="00DD7D95" w:rsidP="00AC0A66">
      <w:pPr>
        <w:pStyle w:val="ListParagraph"/>
        <w:numPr>
          <w:ilvl w:val="1"/>
          <w:numId w:val="20"/>
        </w:numPr>
        <w:tabs>
          <w:tab w:val="left" w:pos="2160"/>
        </w:tabs>
        <w:ind w:left="0" w:firstLine="1440"/>
        <w:jc w:val="both"/>
      </w:pPr>
      <w:r>
        <w:lastRenderedPageBreak/>
        <w:t>The</w:t>
      </w:r>
      <w:r w:rsidRPr="00550021">
        <w:t xml:space="preserve"> </w:t>
      </w:r>
      <w:r>
        <w:t>existence</w:t>
      </w:r>
      <w:r w:rsidRPr="00550021">
        <w:t xml:space="preserve"> </w:t>
      </w:r>
      <w:r>
        <w:t>or</w:t>
      </w:r>
      <w:r w:rsidRPr="00550021">
        <w:t xml:space="preserve"> </w:t>
      </w:r>
      <w:r>
        <w:t>acceptance</w:t>
      </w:r>
      <w:r w:rsidRPr="00550021">
        <w:t xml:space="preserve"> </w:t>
      </w:r>
      <w:r>
        <w:t>by</w:t>
      </w:r>
      <w:r w:rsidRPr="00550021">
        <w:t xml:space="preserve"> </w:t>
      </w:r>
      <w:r>
        <w:t>City</w:t>
      </w:r>
      <w:r w:rsidRPr="00550021">
        <w:t xml:space="preserve"> </w:t>
      </w:r>
      <w:r>
        <w:t>of</w:t>
      </w:r>
      <w:r w:rsidRPr="00550021">
        <w:t xml:space="preserve"> </w:t>
      </w:r>
      <w:r>
        <w:t>any</w:t>
      </w:r>
      <w:r w:rsidRPr="00550021">
        <w:t xml:space="preserve"> </w:t>
      </w:r>
      <w:r>
        <w:t>of</w:t>
      </w:r>
      <w:r w:rsidRPr="00550021">
        <w:t xml:space="preserve"> </w:t>
      </w:r>
      <w:r>
        <w:t>the</w:t>
      </w:r>
      <w:r w:rsidRPr="00550021">
        <w:t xml:space="preserve"> </w:t>
      </w:r>
      <w:r>
        <w:t>insurance</w:t>
      </w:r>
      <w:r w:rsidRPr="00550021">
        <w:t xml:space="preserve"> </w:t>
      </w:r>
      <w:r>
        <w:t>policies</w:t>
      </w:r>
      <w:r w:rsidRPr="00550021">
        <w:t xml:space="preserve"> </w:t>
      </w:r>
      <w:r>
        <w:t>or</w:t>
      </w:r>
      <w:r w:rsidRPr="00550021">
        <w:t xml:space="preserve"> </w:t>
      </w:r>
      <w:r>
        <w:t>coverages described</w:t>
      </w:r>
      <w:r w:rsidRPr="00550021">
        <w:t xml:space="preserve"> </w:t>
      </w:r>
      <w:r>
        <w:t>in</w:t>
      </w:r>
      <w:r w:rsidRPr="00550021">
        <w:t xml:space="preserve"> </w:t>
      </w:r>
      <w:r>
        <w:t>this</w:t>
      </w:r>
      <w:r w:rsidRPr="00550021">
        <w:t xml:space="preserve"> </w:t>
      </w:r>
      <w:r>
        <w:t>Agreement</w:t>
      </w:r>
      <w:r w:rsidRPr="00550021">
        <w:t xml:space="preserve"> </w:t>
      </w:r>
      <w:r>
        <w:t>shall</w:t>
      </w:r>
      <w:r w:rsidRPr="00550021">
        <w:t xml:space="preserve"> </w:t>
      </w:r>
      <w:r>
        <w:t>not</w:t>
      </w:r>
      <w:r w:rsidRPr="00550021">
        <w:t xml:space="preserve"> </w:t>
      </w:r>
      <w:r>
        <w:t>affect</w:t>
      </w:r>
      <w:r w:rsidRPr="00550021">
        <w:t xml:space="preserve"> </w:t>
      </w:r>
      <w:r>
        <w:t>or</w:t>
      </w:r>
      <w:r w:rsidRPr="00550021">
        <w:t xml:space="preserve"> </w:t>
      </w:r>
      <w:r>
        <w:t>limit</w:t>
      </w:r>
      <w:r w:rsidRPr="00550021">
        <w:t xml:space="preserve"> </w:t>
      </w:r>
      <w:r>
        <w:t>any</w:t>
      </w:r>
      <w:r w:rsidRPr="00550021">
        <w:t xml:space="preserve"> </w:t>
      </w:r>
      <w:r>
        <w:t>of</w:t>
      </w:r>
      <w:r w:rsidRPr="00550021">
        <w:t xml:space="preserve"> </w:t>
      </w:r>
      <w:r>
        <w:t>City’s</w:t>
      </w:r>
      <w:r w:rsidRPr="00550021">
        <w:t xml:space="preserve"> </w:t>
      </w:r>
      <w:r>
        <w:t>rights</w:t>
      </w:r>
      <w:r w:rsidRPr="00550021">
        <w:t xml:space="preserve"> </w:t>
      </w:r>
      <w:r>
        <w:t>under</w:t>
      </w:r>
      <w:r w:rsidRPr="00550021">
        <w:t xml:space="preserve"> </w:t>
      </w:r>
      <w:r>
        <w:t>this</w:t>
      </w:r>
      <w:r w:rsidRPr="00550021">
        <w:t xml:space="preserve"> </w:t>
      </w:r>
      <w:r>
        <w:t>Section</w:t>
      </w:r>
      <w:r w:rsidRPr="00550021">
        <w:t xml:space="preserve"> </w:t>
      </w:r>
      <w:r>
        <w:t>4,</w:t>
      </w:r>
      <w:r w:rsidRPr="00550021">
        <w:t xml:space="preserve"> </w:t>
      </w:r>
      <w:r>
        <w:t>nor</w:t>
      </w:r>
      <w:r w:rsidRPr="00550021">
        <w:t xml:space="preserve"> </w:t>
      </w:r>
      <w:r>
        <w:t>shall</w:t>
      </w:r>
      <w:r w:rsidRPr="00550021">
        <w:t xml:space="preserve"> </w:t>
      </w:r>
      <w:r>
        <w:t>the limits of such insurance limit the liability of Contractor hereunder.</w:t>
      </w:r>
      <w:r w:rsidRPr="00550021">
        <w:t xml:space="preserve"> </w:t>
      </w:r>
      <w:r>
        <w:t xml:space="preserve">This Section 4 shall not apply to any intellectual property claims, actions, </w:t>
      </w:r>
      <w:proofErr w:type="gramStart"/>
      <w:r>
        <w:t>lawsuits</w:t>
      </w:r>
      <w:proofErr w:type="gramEnd"/>
      <w:r>
        <w:t xml:space="preserve"> or other proceedings subject to the provisions of Section 18(b), below.</w:t>
      </w:r>
      <w:r w:rsidRPr="00550021">
        <w:t xml:space="preserve"> </w:t>
      </w:r>
      <w:r>
        <w:t xml:space="preserve">The provisions of this Section 4 shall survive any expiration or termination of this </w:t>
      </w:r>
      <w:r w:rsidRPr="00550021">
        <w:t>Agreement.</w:t>
      </w:r>
    </w:p>
    <w:p w14:paraId="5E2D2B10" w14:textId="77777777" w:rsidR="00FB781B" w:rsidRDefault="00FB781B" w:rsidP="00AC0A66">
      <w:pPr>
        <w:pStyle w:val="BodyText"/>
      </w:pPr>
    </w:p>
    <w:p w14:paraId="05D9EFAA" w14:textId="77777777" w:rsidR="00FB781B" w:rsidRPr="00550021" w:rsidRDefault="00DD7D95" w:rsidP="00AC0A66">
      <w:pPr>
        <w:numPr>
          <w:ilvl w:val="0"/>
          <w:numId w:val="20"/>
        </w:numPr>
        <w:adjustRightInd w:val="0"/>
        <w:ind w:left="1440"/>
        <w:jc w:val="left"/>
        <w:rPr>
          <w:rFonts w:eastAsia="Times New Roman"/>
          <w:b/>
          <w:bCs/>
        </w:rPr>
      </w:pPr>
      <w:r w:rsidRPr="00550021">
        <w:rPr>
          <w:rFonts w:eastAsia="Times New Roman"/>
          <w:b/>
          <w:bCs/>
        </w:rPr>
        <w:t>INSURANCE</w:t>
      </w:r>
    </w:p>
    <w:p w14:paraId="14CC00FC" w14:textId="77777777" w:rsidR="00FB781B" w:rsidRPr="00550021" w:rsidRDefault="00FB781B" w:rsidP="00AC0A66">
      <w:pPr>
        <w:pStyle w:val="ListParagraph"/>
        <w:tabs>
          <w:tab w:val="left" w:pos="2160"/>
        </w:tabs>
        <w:ind w:left="1440" w:firstLine="0"/>
        <w:jc w:val="both"/>
      </w:pPr>
    </w:p>
    <w:p w14:paraId="714E8E2C" w14:textId="77777777" w:rsidR="00FB781B" w:rsidRDefault="00DD7D95" w:rsidP="00AC0A66">
      <w:pPr>
        <w:pStyle w:val="ListParagraph"/>
        <w:numPr>
          <w:ilvl w:val="1"/>
          <w:numId w:val="20"/>
        </w:numPr>
        <w:tabs>
          <w:tab w:val="left" w:pos="2160"/>
        </w:tabs>
        <w:ind w:left="0" w:firstLine="1440"/>
        <w:jc w:val="both"/>
      </w:pPr>
      <w:r>
        <w:t xml:space="preserve">Contractor shall maintain in full force and effect </w:t>
      </w:r>
      <w:proofErr w:type="gramStart"/>
      <w:r>
        <w:t>all of</w:t>
      </w:r>
      <w:proofErr w:type="gramEnd"/>
      <w:r>
        <w:t xml:space="preserve"> the insurance coverage described in, and in accordance with, Attachment One, "Insurance Requirements."</w:t>
      </w:r>
      <w:r w:rsidRPr="00550021">
        <w:t xml:space="preserve"> </w:t>
      </w:r>
      <w:r>
        <w:t>Maintenance of the insurance coverage set forth in Attachment One is a material element of this Agreement and a material part</w:t>
      </w:r>
      <w:r w:rsidRPr="00550021">
        <w:t xml:space="preserve"> </w:t>
      </w:r>
      <w:r>
        <w:t>of</w:t>
      </w:r>
      <w:r w:rsidRPr="00550021">
        <w:t xml:space="preserve"> </w:t>
      </w:r>
      <w:r>
        <w:t>the</w:t>
      </w:r>
      <w:r w:rsidRPr="00550021">
        <w:t xml:space="preserve"> </w:t>
      </w:r>
      <w:r>
        <w:t>consideration</w:t>
      </w:r>
      <w:r w:rsidRPr="00550021">
        <w:t xml:space="preserve"> </w:t>
      </w:r>
      <w:r>
        <w:t>provided</w:t>
      </w:r>
      <w:r w:rsidRPr="00550021">
        <w:t xml:space="preserve"> </w:t>
      </w:r>
      <w:r>
        <w:t>by</w:t>
      </w:r>
      <w:r w:rsidRPr="00550021">
        <w:t xml:space="preserve"> </w:t>
      </w:r>
      <w:r>
        <w:t>Contractor</w:t>
      </w:r>
      <w:r w:rsidRPr="00550021">
        <w:t xml:space="preserve"> </w:t>
      </w:r>
      <w:r>
        <w:t>in</w:t>
      </w:r>
      <w:r w:rsidRPr="00550021">
        <w:t xml:space="preserve"> </w:t>
      </w:r>
      <w:r>
        <w:t>exchange</w:t>
      </w:r>
      <w:r w:rsidRPr="00550021">
        <w:t xml:space="preserve"> </w:t>
      </w:r>
      <w:r>
        <w:t>for</w:t>
      </w:r>
      <w:r w:rsidRPr="00550021">
        <w:t xml:space="preserve"> </w:t>
      </w:r>
      <w:r>
        <w:t>City’s</w:t>
      </w:r>
      <w:r w:rsidRPr="00550021">
        <w:t xml:space="preserve"> </w:t>
      </w:r>
      <w:r>
        <w:t>agreement</w:t>
      </w:r>
      <w:r w:rsidRPr="00550021">
        <w:t xml:space="preserve"> </w:t>
      </w:r>
      <w:r>
        <w:t>to</w:t>
      </w:r>
      <w:r w:rsidRPr="00550021">
        <w:t xml:space="preserve"> </w:t>
      </w:r>
      <w:r>
        <w:t>make</w:t>
      </w:r>
      <w:r w:rsidRPr="00550021">
        <w:t xml:space="preserve"> </w:t>
      </w:r>
      <w:r>
        <w:t>the</w:t>
      </w:r>
      <w:r w:rsidRPr="00550021">
        <w:t xml:space="preserve"> </w:t>
      </w:r>
      <w:r>
        <w:t>payments prescribed</w:t>
      </w:r>
      <w:r w:rsidRPr="00550021">
        <w:t xml:space="preserve"> </w:t>
      </w:r>
      <w:r>
        <w:t>hereunder.</w:t>
      </w:r>
      <w:r w:rsidRPr="00550021">
        <w:t xml:space="preserve"> </w:t>
      </w:r>
      <w:r>
        <w:t>Failure</w:t>
      </w:r>
      <w:r w:rsidRPr="00550021">
        <w:t xml:space="preserve"> </w:t>
      </w:r>
      <w:r>
        <w:t>by Contractor</w:t>
      </w:r>
      <w:r w:rsidRPr="00550021">
        <w:t xml:space="preserve"> </w:t>
      </w:r>
      <w:r>
        <w:t>to</w:t>
      </w:r>
      <w:r w:rsidRPr="00550021">
        <w:t xml:space="preserve"> </w:t>
      </w:r>
      <w:r>
        <w:t>(</w:t>
      </w:r>
      <w:proofErr w:type="spellStart"/>
      <w:r>
        <w:t>i</w:t>
      </w:r>
      <w:proofErr w:type="spellEnd"/>
      <w:r>
        <w:t>)</w:t>
      </w:r>
      <w:r w:rsidRPr="00550021">
        <w:t xml:space="preserve"> </w:t>
      </w:r>
      <w:r>
        <w:t>maintain</w:t>
      </w:r>
      <w:r w:rsidRPr="00550021">
        <w:t xml:space="preserve"> </w:t>
      </w:r>
      <w:r>
        <w:t>or</w:t>
      </w:r>
      <w:r w:rsidRPr="00550021">
        <w:t xml:space="preserve"> </w:t>
      </w:r>
      <w:r>
        <w:t>renew</w:t>
      </w:r>
      <w:r w:rsidRPr="00550021">
        <w:t xml:space="preserve"> </w:t>
      </w:r>
      <w:r>
        <w:t>coverage,</w:t>
      </w:r>
      <w:r w:rsidRPr="00550021">
        <w:t xml:space="preserve"> </w:t>
      </w:r>
      <w:r>
        <w:t>(ii)</w:t>
      </w:r>
      <w:r w:rsidRPr="00550021">
        <w:t xml:space="preserve"> </w:t>
      </w:r>
      <w:r>
        <w:t>provide City</w:t>
      </w:r>
      <w:r w:rsidRPr="00550021">
        <w:t xml:space="preserve"> </w:t>
      </w:r>
      <w:r>
        <w:t>notice</w:t>
      </w:r>
      <w:r w:rsidRPr="00550021">
        <w:t xml:space="preserve"> </w:t>
      </w:r>
      <w:r>
        <w:t xml:space="preserve">of </w:t>
      </w:r>
      <w:r w:rsidRPr="00550021">
        <w:t xml:space="preserve">any changes, modifications, or reductions in coverage, or (iii) provide evidence of renewal, may be treated </w:t>
      </w:r>
      <w:r>
        <w:t>by</w:t>
      </w:r>
      <w:r w:rsidRPr="00550021">
        <w:t xml:space="preserve"> </w:t>
      </w:r>
      <w:r>
        <w:t>City</w:t>
      </w:r>
      <w:r w:rsidRPr="00550021">
        <w:t xml:space="preserve"> </w:t>
      </w:r>
      <w:r>
        <w:t>as</w:t>
      </w:r>
      <w:r w:rsidRPr="00550021">
        <w:t xml:space="preserve"> </w:t>
      </w:r>
      <w:r>
        <w:t>a</w:t>
      </w:r>
      <w:r w:rsidRPr="00550021">
        <w:t xml:space="preserve"> </w:t>
      </w:r>
      <w:r>
        <w:t>material</w:t>
      </w:r>
      <w:r w:rsidRPr="00550021">
        <w:t xml:space="preserve"> </w:t>
      </w:r>
      <w:r>
        <w:t>breach</w:t>
      </w:r>
      <w:r w:rsidRPr="00550021">
        <w:t xml:space="preserve"> </w:t>
      </w:r>
      <w:r>
        <w:t>of</w:t>
      </w:r>
      <w:r w:rsidRPr="00550021">
        <w:t xml:space="preserve"> </w:t>
      </w:r>
      <w:r>
        <w:t>this</w:t>
      </w:r>
      <w:r w:rsidRPr="00550021">
        <w:t xml:space="preserve"> </w:t>
      </w:r>
      <w:r>
        <w:t>Agreement</w:t>
      </w:r>
      <w:r w:rsidRPr="00550021">
        <w:t xml:space="preserve"> </w:t>
      </w:r>
      <w:r>
        <w:t>by</w:t>
      </w:r>
      <w:r w:rsidRPr="00550021">
        <w:t xml:space="preserve"> </w:t>
      </w:r>
      <w:r>
        <w:t>Contractor,</w:t>
      </w:r>
      <w:r w:rsidRPr="00550021">
        <w:t xml:space="preserve"> </w:t>
      </w:r>
      <w:r>
        <w:t>whereupon</w:t>
      </w:r>
      <w:r w:rsidRPr="00550021">
        <w:t xml:space="preserve"> </w:t>
      </w:r>
      <w:r>
        <w:t>City</w:t>
      </w:r>
      <w:r w:rsidRPr="00550021">
        <w:t xml:space="preserve"> </w:t>
      </w:r>
      <w:r>
        <w:t>shall</w:t>
      </w:r>
      <w:r w:rsidRPr="00550021">
        <w:t xml:space="preserve"> </w:t>
      </w:r>
      <w:r>
        <w:t>be</w:t>
      </w:r>
      <w:r w:rsidRPr="00550021">
        <w:t xml:space="preserve"> </w:t>
      </w:r>
      <w:r>
        <w:t>entitled</w:t>
      </w:r>
      <w:r w:rsidRPr="00550021">
        <w:t xml:space="preserve"> </w:t>
      </w:r>
      <w:r>
        <w:t>to</w:t>
      </w:r>
      <w:r w:rsidRPr="00550021">
        <w:t xml:space="preserve"> </w:t>
      </w:r>
      <w:r>
        <w:t>all</w:t>
      </w:r>
      <w:r w:rsidRPr="00550021">
        <w:t xml:space="preserve"> </w:t>
      </w:r>
      <w:r>
        <w:t>rights and remedies at law or in equity, including but not limited to immediate termination of this Agreement. Notwithstanding the foregoing, any failure by Contractor to maintain required insurance coverage shall not</w:t>
      </w:r>
      <w:r w:rsidRPr="00550021">
        <w:t xml:space="preserve"> </w:t>
      </w:r>
      <w:r>
        <w:t>excuse</w:t>
      </w:r>
      <w:r w:rsidRPr="00550021">
        <w:t xml:space="preserve"> </w:t>
      </w:r>
      <w:r>
        <w:t>or</w:t>
      </w:r>
      <w:r w:rsidRPr="00550021">
        <w:t xml:space="preserve"> </w:t>
      </w:r>
      <w:r>
        <w:t>alleviate</w:t>
      </w:r>
      <w:r w:rsidRPr="00550021">
        <w:t xml:space="preserve"> </w:t>
      </w:r>
      <w:r>
        <w:t>Contractor</w:t>
      </w:r>
      <w:r w:rsidRPr="00550021">
        <w:t xml:space="preserve"> </w:t>
      </w:r>
      <w:r>
        <w:t>from</w:t>
      </w:r>
      <w:r w:rsidRPr="00550021">
        <w:t xml:space="preserve"> </w:t>
      </w:r>
      <w:r>
        <w:t>any</w:t>
      </w:r>
      <w:r w:rsidRPr="00550021">
        <w:t xml:space="preserve"> </w:t>
      </w:r>
      <w:r>
        <w:t>of</w:t>
      </w:r>
      <w:r w:rsidRPr="00550021">
        <w:t xml:space="preserve"> </w:t>
      </w:r>
      <w:r>
        <w:t>its</w:t>
      </w:r>
      <w:r w:rsidRPr="00550021">
        <w:t xml:space="preserve"> </w:t>
      </w:r>
      <w:r>
        <w:t>other</w:t>
      </w:r>
      <w:r w:rsidRPr="00550021">
        <w:t xml:space="preserve"> </w:t>
      </w:r>
      <w:r>
        <w:t>duties</w:t>
      </w:r>
      <w:r w:rsidRPr="00550021">
        <w:t xml:space="preserve"> </w:t>
      </w:r>
      <w:r>
        <w:t>or</w:t>
      </w:r>
      <w:r w:rsidRPr="00550021">
        <w:t xml:space="preserve"> </w:t>
      </w:r>
      <w:r>
        <w:t>obligations</w:t>
      </w:r>
      <w:r w:rsidRPr="00550021">
        <w:t xml:space="preserve"> </w:t>
      </w:r>
      <w:r>
        <w:t>under</w:t>
      </w:r>
      <w:r w:rsidRPr="00550021">
        <w:t xml:space="preserve"> </w:t>
      </w:r>
      <w:r>
        <w:t>this</w:t>
      </w:r>
      <w:r w:rsidRPr="00550021">
        <w:t xml:space="preserve"> </w:t>
      </w:r>
      <w:r>
        <w:t>Agreement.</w:t>
      </w:r>
      <w:r w:rsidRPr="00550021">
        <w:t xml:space="preserve"> </w:t>
      </w:r>
      <w:r>
        <w:t>In</w:t>
      </w:r>
      <w:r w:rsidRPr="00550021">
        <w:t xml:space="preserve"> </w:t>
      </w:r>
      <w:r>
        <w:t>the event</w:t>
      </w:r>
      <w:r w:rsidRPr="00550021">
        <w:t xml:space="preserve"> </w:t>
      </w:r>
      <w:r>
        <w:t>Contractor,</w:t>
      </w:r>
      <w:r w:rsidRPr="00550021">
        <w:t xml:space="preserve"> </w:t>
      </w:r>
      <w:r>
        <w:t>with</w:t>
      </w:r>
      <w:r w:rsidRPr="00550021">
        <w:t xml:space="preserve"> </w:t>
      </w:r>
      <w:r>
        <w:t>approval</w:t>
      </w:r>
      <w:r w:rsidRPr="00550021">
        <w:t xml:space="preserve"> </w:t>
      </w:r>
      <w:r>
        <w:t>of</w:t>
      </w:r>
      <w:r w:rsidRPr="00550021">
        <w:t xml:space="preserve"> </w:t>
      </w:r>
      <w:r>
        <w:t>City</w:t>
      </w:r>
      <w:r w:rsidRPr="00550021">
        <w:t xml:space="preserve"> </w:t>
      </w:r>
      <w:r>
        <w:t>pursuant</w:t>
      </w:r>
      <w:r w:rsidRPr="00550021">
        <w:t xml:space="preserve"> </w:t>
      </w:r>
      <w:r>
        <w:t>to</w:t>
      </w:r>
      <w:r w:rsidRPr="00550021">
        <w:t xml:space="preserve"> </w:t>
      </w:r>
      <w:r>
        <w:t>Section</w:t>
      </w:r>
      <w:r w:rsidRPr="00550021">
        <w:t xml:space="preserve"> </w:t>
      </w:r>
      <w:r>
        <w:t>6</w:t>
      </w:r>
      <w:r w:rsidRPr="00550021">
        <w:t xml:space="preserve"> </w:t>
      </w:r>
      <w:r>
        <w:t>below,</w:t>
      </w:r>
      <w:r w:rsidRPr="00550021">
        <w:t xml:space="preserve"> </w:t>
      </w:r>
      <w:r>
        <w:t>retains</w:t>
      </w:r>
      <w:r w:rsidRPr="00550021">
        <w:t xml:space="preserve"> </w:t>
      </w:r>
      <w:r>
        <w:t>or</w:t>
      </w:r>
      <w:r w:rsidRPr="00550021">
        <w:t xml:space="preserve"> </w:t>
      </w:r>
      <w:r>
        <w:t>utilizes</w:t>
      </w:r>
      <w:r w:rsidRPr="00550021">
        <w:t xml:space="preserve"> </w:t>
      </w:r>
      <w:r>
        <w:t>any</w:t>
      </w:r>
      <w:r w:rsidRPr="00550021">
        <w:t xml:space="preserve"> </w:t>
      </w:r>
      <w:r>
        <w:t xml:space="preserve">subcontractors in the provision of any services to City under this Agreement, Contractor shall assure that any such subcontractor has first obtained, and shall maintain, </w:t>
      </w:r>
      <w:proofErr w:type="gramStart"/>
      <w:r>
        <w:t>all of</w:t>
      </w:r>
      <w:proofErr w:type="gramEnd"/>
      <w:r>
        <w:t xml:space="preserve"> the insurance coverages set forth in the Insurance Requirements in Attachment One.</w:t>
      </w:r>
    </w:p>
    <w:p w14:paraId="6DB12AE3" w14:textId="77777777" w:rsidR="00FB781B" w:rsidRDefault="00FB781B" w:rsidP="00AC0A66">
      <w:pPr>
        <w:pStyle w:val="ListParagraph"/>
        <w:tabs>
          <w:tab w:val="left" w:pos="2160"/>
        </w:tabs>
        <w:ind w:left="1440" w:firstLine="0"/>
        <w:jc w:val="both"/>
      </w:pPr>
    </w:p>
    <w:p w14:paraId="40C73EE0" w14:textId="77777777" w:rsidR="00FB781B" w:rsidRDefault="00DD7D95" w:rsidP="00AC0A66">
      <w:pPr>
        <w:pStyle w:val="ListParagraph"/>
        <w:numPr>
          <w:ilvl w:val="1"/>
          <w:numId w:val="20"/>
        </w:numPr>
        <w:tabs>
          <w:tab w:val="left" w:pos="2160"/>
        </w:tabs>
        <w:ind w:left="0" w:firstLine="1440"/>
        <w:jc w:val="both"/>
      </w:pPr>
      <w:r>
        <w:t>Contractor</w:t>
      </w:r>
      <w:r w:rsidRPr="00550021">
        <w:t xml:space="preserve"> </w:t>
      </w:r>
      <w:r>
        <w:t>agrees</w:t>
      </w:r>
      <w:r w:rsidRPr="00550021">
        <w:t xml:space="preserve"> </w:t>
      </w:r>
      <w:r>
        <w:t>that</w:t>
      </w:r>
      <w:r w:rsidRPr="00550021">
        <w:t xml:space="preserve"> </w:t>
      </w:r>
      <w:r>
        <w:t>any</w:t>
      </w:r>
      <w:r w:rsidRPr="00550021">
        <w:t xml:space="preserve"> </w:t>
      </w:r>
      <w:r>
        <w:t>available</w:t>
      </w:r>
      <w:r w:rsidRPr="00550021">
        <w:t xml:space="preserve"> </w:t>
      </w:r>
      <w:r>
        <w:t>insurance</w:t>
      </w:r>
      <w:r w:rsidRPr="00550021">
        <w:t xml:space="preserve"> </w:t>
      </w:r>
      <w:r>
        <w:t>proceeds</w:t>
      </w:r>
      <w:r w:rsidRPr="00550021">
        <w:t xml:space="preserve"> </w:t>
      </w:r>
      <w:r>
        <w:t>broader</w:t>
      </w:r>
      <w:r w:rsidRPr="00550021">
        <w:t xml:space="preserve"> </w:t>
      </w:r>
      <w:r>
        <w:t>than</w:t>
      </w:r>
      <w:r w:rsidRPr="00550021">
        <w:t xml:space="preserve"> </w:t>
      </w:r>
      <w:r>
        <w:t>or</w:t>
      </w:r>
      <w:r w:rsidRPr="00550021">
        <w:t xml:space="preserve"> </w:t>
      </w:r>
      <w:proofErr w:type="gramStart"/>
      <w:r>
        <w:t>in</w:t>
      </w:r>
      <w:r w:rsidRPr="00550021">
        <w:t xml:space="preserve"> </w:t>
      </w:r>
      <w:r>
        <w:t>excess of</w:t>
      </w:r>
      <w:proofErr w:type="gramEnd"/>
      <w:r>
        <w:t xml:space="preserve"> the coverages set forth in the Insurance Requirements in Attachment One shall be available to the additional insureds identified therein.</w:t>
      </w:r>
    </w:p>
    <w:p w14:paraId="36C3ED52" w14:textId="77777777" w:rsidR="00FB781B" w:rsidRPr="00550021" w:rsidRDefault="00FB781B" w:rsidP="00AC0A66">
      <w:pPr>
        <w:pStyle w:val="ListParagraph"/>
        <w:tabs>
          <w:tab w:val="left" w:pos="2160"/>
        </w:tabs>
        <w:ind w:left="1440" w:firstLine="0"/>
        <w:jc w:val="both"/>
      </w:pPr>
    </w:p>
    <w:p w14:paraId="15742361" w14:textId="77777777" w:rsidR="00FB781B" w:rsidRDefault="00DD7D95" w:rsidP="00AC0A66">
      <w:pPr>
        <w:pStyle w:val="ListParagraph"/>
        <w:numPr>
          <w:ilvl w:val="1"/>
          <w:numId w:val="20"/>
        </w:numPr>
        <w:tabs>
          <w:tab w:val="left" w:pos="2160"/>
        </w:tabs>
        <w:ind w:left="0" w:firstLine="1440"/>
        <w:jc w:val="both"/>
      </w:pPr>
      <w:r>
        <w:t>Contractor agrees that the insurance coverages and limits provided under this Agreement</w:t>
      </w:r>
      <w:r w:rsidRPr="00550021">
        <w:t xml:space="preserve"> </w:t>
      </w:r>
      <w:r>
        <w:t>are</w:t>
      </w:r>
      <w:r w:rsidRPr="00550021">
        <w:t xml:space="preserve"> </w:t>
      </w:r>
      <w:r>
        <w:t>the</w:t>
      </w:r>
      <w:r w:rsidRPr="00550021">
        <w:t xml:space="preserve"> </w:t>
      </w:r>
      <w:r>
        <w:t>greater</w:t>
      </w:r>
      <w:r w:rsidRPr="00550021">
        <w:t xml:space="preserve"> </w:t>
      </w:r>
      <w:r>
        <w:t>of:</w:t>
      </w:r>
      <w:r w:rsidRPr="00550021">
        <w:t xml:space="preserve"> </w:t>
      </w:r>
      <w:r>
        <w:t>(</w:t>
      </w:r>
      <w:proofErr w:type="spellStart"/>
      <w:r>
        <w:t>i</w:t>
      </w:r>
      <w:proofErr w:type="spellEnd"/>
      <w:r>
        <w:t>)</w:t>
      </w:r>
      <w:r w:rsidRPr="00550021">
        <w:t xml:space="preserve"> </w:t>
      </w:r>
      <w:r>
        <w:t>the</w:t>
      </w:r>
      <w:r w:rsidRPr="00550021">
        <w:t xml:space="preserve"> </w:t>
      </w:r>
      <w:r>
        <w:t>coverages</w:t>
      </w:r>
      <w:r w:rsidRPr="00550021">
        <w:t xml:space="preserve"> </w:t>
      </w:r>
      <w:r>
        <w:t>and</w:t>
      </w:r>
      <w:r w:rsidRPr="00550021">
        <w:t xml:space="preserve"> </w:t>
      </w:r>
      <w:r>
        <w:t>limits</w:t>
      </w:r>
      <w:r w:rsidRPr="00550021">
        <w:t xml:space="preserve"> </w:t>
      </w:r>
      <w:r>
        <w:t>specified</w:t>
      </w:r>
      <w:r w:rsidRPr="00550021">
        <w:t xml:space="preserve"> </w:t>
      </w:r>
      <w:r>
        <w:t>in</w:t>
      </w:r>
      <w:r w:rsidRPr="00550021">
        <w:t xml:space="preserve"> </w:t>
      </w:r>
      <w:r>
        <w:t>Attachment</w:t>
      </w:r>
      <w:r w:rsidRPr="00550021">
        <w:t xml:space="preserve"> </w:t>
      </w:r>
      <w:r>
        <w:t>One,</w:t>
      </w:r>
      <w:r w:rsidRPr="00550021">
        <w:t xml:space="preserve"> </w:t>
      </w:r>
      <w:r>
        <w:t>or</w:t>
      </w:r>
      <w:r w:rsidRPr="00550021">
        <w:t xml:space="preserve"> </w:t>
      </w:r>
      <w:r>
        <w:t>(ii)</w:t>
      </w:r>
      <w:r w:rsidRPr="00550021">
        <w:t xml:space="preserve"> </w:t>
      </w:r>
      <w:r>
        <w:t>the</w:t>
      </w:r>
      <w:r w:rsidRPr="00550021">
        <w:t xml:space="preserve"> </w:t>
      </w:r>
      <w:r>
        <w:t xml:space="preserve">broader coverages and maximum limits of coverage of any insurance policy or proceeds available to the name </w:t>
      </w:r>
      <w:r w:rsidRPr="00550021">
        <w:t>insureds.</w:t>
      </w:r>
    </w:p>
    <w:p w14:paraId="237E09BF" w14:textId="77777777" w:rsidR="00FB781B" w:rsidRDefault="00FB781B" w:rsidP="00AC0A66">
      <w:pPr>
        <w:pStyle w:val="BodyText"/>
        <w:spacing w:before="11"/>
        <w:rPr>
          <w:sz w:val="21"/>
        </w:rPr>
      </w:pPr>
    </w:p>
    <w:p w14:paraId="35489F22" w14:textId="77777777" w:rsidR="00FB781B" w:rsidRPr="00550021" w:rsidRDefault="00DD7D95" w:rsidP="00AC0A66">
      <w:pPr>
        <w:numPr>
          <w:ilvl w:val="0"/>
          <w:numId w:val="20"/>
        </w:numPr>
        <w:adjustRightInd w:val="0"/>
        <w:ind w:left="1440"/>
        <w:jc w:val="left"/>
        <w:rPr>
          <w:rFonts w:eastAsia="Times New Roman"/>
          <w:b/>
          <w:bCs/>
        </w:rPr>
      </w:pPr>
      <w:r w:rsidRPr="00550021">
        <w:rPr>
          <w:rFonts w:eastAsia="Times New Roman"/>
          <w:b/>
          <w:bCs/>
        </w:rPr>
        <w:t>ASSIGNMENT</w:t>
      </w:r>
    </w:p>
    <w:p w14:paraId="3E0D9E6A" w14:textId="77777777" w:rsidR="00FB781B" w:rsidRDefault="00FB781B" w:rsidP="00AC0A66">
      <w:pPr>
        <w:pStyle w:val="BodyText"/>
        <w:rPr>
          <w:b/>
        </w:rPr>
      </w:pPr>
    </w:p>
    <w:p w14:paraId="2B8311CA" w14:textId="77777777" w:rsidR="00FB781B" w:rsidRDefault="00DD7D95" w:rsidP="00AC0A66">
      <w:pPr>
        <w:pStyle w:val="BodyText"/>
        <w:ind w:firstLine="1440"/>
        <w:jc w:val="both"/>
      </w:pPr>
      <w:r>
        <w:t>Contractor shall not assign any rights or duties under this Agreement to a third party without</w:t>
      </w:r>
      <w:r>
        <w:rPr>
          <w:spacing w:val="-13"/>
        </w:rPr>
        <w:t xml:space="preserve"> </w:t>
      </w:r>
      <w:r>
        <w:t>the</w:t>
      </w:r>
      <w:r>
        <w:rPr>
          <w:spacing w:val="-14"/>
        </w:rPr>
        <w:t xml:space="preserve"> </w:t>
      </w:r>
      <w:r>
        <w:t>express</w:t>
      </w:r>
      <w:r>
        <w:rPr>
          <w:spacing w:val="-14"/>
        </w:rPr>
        <w:t xml:space="preserve"> </w:t>
      </w:r>
      <w:r>
        <w:t>prior</w:t>
      </w:r>
      <w:r>
        <w:rPr>
          <w:spacing w:val="-15"/>
        </w:rPr>
        <w:t xml:space="preserve"> </w:t>
      </w:r>
      <w:r>
        <w:t>written</w:t>
      </w:r>
      <w:r>
        <w:rPr>
          <w:spacing w:val="-14"/>
        </w:rPr>
        <w:t xml:space="preserve"> </w:t>
      </w:r>
      <w:r>
        <w:t>consent</w:t>
      </w:r>
      <w:r>
        <w:rPr>
          <w:spacing w:val="-12"/>
        </w:rPr>
        <w:t xml:space="preserve"> </w:t>
      </w:r>
      <w:r>
        <w:t>of</w:t>
      </w:r>
      <w:r>
        <w:rPr>
          <w:spacing w:val="-10"/>
        </w:rPr>
        <w:t xml:space="preserve"> </w:t>
      </w:r>
      <w:r>
        <w:t>City,</w:t>
      </w:r>
      <w:r>
        <w:rPr>
          <w:spacing w:val="-12"/>
        </w:rPr>
        <w:t xml:space="preserve"> </w:t>
      </w:r>
      <w:r>
        <w:t>in</w:t>
      </w:r>
      <w:r>
        <w:rPr>
          <w:spacing w:val="-11"/>
        </w:rPr>
        <w:t xml:space="preserve"> </w:t>
      </w:r>
      <w:r>
        <w:t>City’s</w:t>
      </w:r>
      <w:r>
        <w:rPr>
          <w:spacing w:val="-13"/>
        </w:rPr>
        <w:t xml:space="preserve"> </w:t>
      </w:r>
      <w:r>
        <w:t>sole</w:t>
      </w:r>
      <w:r>
        <w:rPr>
          <w:spacing w:val="-11"/>
        </w:rPr>
        <w:t xml:space="preserve"> </w:t>
      </w:r>
      <w:r>
        <w:t>and</w:t>
      </w:r>
      <w:r>
        <w:rPr>
          <w:spacing w:val="-14"/>
        </w:rPr>
        <w:t xml:space="preserve"> </w:t>
      </w:r>
      <w:r>
        <w:t>absolute</w:t>
      </w:r>
      <w:r>
        <w:rPr>
          <w:spacing w:val="-16"/>
        </w:rPr>
        <w:t xml:space="preserve"> </w:t>
      </w:r>
      <w:r>
        <w:t>discretion.</w:t>
      </w:r>
      <w:r>
        <w:rPr>
          <w:spacing w:val="38"/>
        </w:rPr>
        <w:t xml:space="preserve"> </w:t>
      </w:r>
      <w:r>
        <w:t>Contractor</w:t>
      </w:r>
      <w:r>
        <w:rPr>
          <w:spacing w:val="-12"/>
        </w:rPr>
        <w:t xml:space="preserve"> </w:t>
      </w:r>
      <w:r>
        <w:t xml:space="preserve">agrees that the City shall have the right to approve </w:t>
      </w:r>
      <w:proofErr w:type="gramStart"/>
      <w:r>
        <w:t>any and all</w:t>
      </w:r>
      <w:proofErr w:type="gramEnd"/>
      <w:r>
        <w:t xml:space="preserve"> subcontractors to be used by Contractor in the performance of this Agreement before Contractor contracts with or otherwise engages any such </w:t>
      </w:r>
      <w:r>
        <w:rPr>
          <w:spacing w:val="-2"/>
        </w:rPr>
        <w:t>subcontractors.</w:t>
      </w:r>
    </w:p>
    <w:p w14:paraId="5E4E3E95" w14:textId="77777777" w:rsidR="00FB781B" w:rsidRDefault="00FB781B" w:rsidP="00AC0A66">
      <w:pPr>
        <w:pStyle w:val="BodyText"/>
        <w:spacing w:before="2"/>
      </w:pPr>
    </w:p>
    <w:p w14:paraId="7AC3CFEA" w14:textId="77777777" w:rsidR="00FB781B" w:rsidRPr="00550021" w:rsidRDefault="00DD7D95" w:rsidP="00AC0A66">
      <w:pPr>
        <w:numPr>
          <w:ilvl w:val="0"/>
          <w:numId w:val="20"/>
        </w:numPr>
        <w:adjustRightInd w:val="0"/>
        <w:ind w:left="1440"/>
        <w:jc w:val="left"/>
        <w:rPr>
          <w:rFonts w:eastAsia="Times New Roman"/>
          <w:b/>
          <w:bCs/>
        </w:rPr>
      </w:pPr>
      <w:r w:rsidRPr="00550021">
        <w:rPr>
          <w:rFonts w:eastAsia="Times New Roman"/>
          <w:b/>
          <w:bCs/>
        </w:rPr>
        <w:t>NOTICES</w:t>
      </w:r>
    </w:p>
    <w:p w14:paraId="450C3287" w14:textId="77777777" w:rsidR="00FB781B" w:rsidRDefault="00FB781B" w:rsidP="00AC0A66">
      <w:pPr>
        <w:pStyle w:val="BodyText"/>
        <w:spacing w:before="1"/>
        <w:rPr>
          <w:b/>
        </w:rPr>
      </w:pPr>
    </w:p>
    <w:p w14:paraId="7FFB3BE2" w14:textId="03627F9F" w:rsidR="00FB781B" w:rsidRDefault="00DD7D95" w:rsidP="00AC0A66">
      <w:pPr>
        <w:pStyle w:val="BodyText"/>
        <w:ind w:firstLine="1440"/>
        <w:jc w:val="both"/>
      </w:pPr>
      <w:r>
        <w:t xml:space="preserve">Except as otherwise provided in this Agreement, any notice, </w:t>
      </w:r>
      <w:proofErr w:type="gramStart"/>
      <w:r>
        <w:t>submittal</w:t>
      </w:r>
      <w:proofErr w:type="gramEnd"/>
      <w:r>
        <w:t xml:space="preserve"> or communication required</w:t>
      </w:r>
      <w:r>
        <w:rPr>
          <w:spacing w:val="-3"/>
        </w:rPr>
        <w:t xml:space="preserve"> </w:t>
      </w:r>
      <w:r>
        <w:t>or</w:t>
      </w:r>
      <w:r>
        <w:rPr>
          <w:spacing w:val="-5"/>
        </w:rPr>
        <w:t xml:space="preserve"> </w:t>
      </w:r>
      <w:r>
        <w:t>permitted</w:t>
      </w:r>
      <w:r>
        <w:rPr>
          <w:spacing w:val="-3"/>
        </w:rPr>
        <w:t xml:space="preserve"> </w:t>
      </w:r>
      <w:r>
        <w:t>to</w:t>
      </w:r>
      <w:r>
        <w:rPr>
          <w:spacing w:val="-8"/>
        </w:rPr>
        <w:t xml:space="preserve"> </w:t>
      </w:r>
      <w:r>
        <w:t>be</w:t>
      </w:r>
      <w:r>
        <w:rPr>
          <w:spacing w:val="-3"/>
        </w:rPr>
        <w:t xml:space="preserve"> </w:t>
      </w:r>
      <w:r>
        <w:t>served</w:t>
      </w:r>
      <w:r>
        <w:rPr>
          <w:spacing w:val="-3"/>
        </w:rPr>
        <w:t xml:space="preserve"> </w:t>
      </w:r>
      <w:r>
        <w:t>on</w:t>
      </w:r>
      <w:r>
        <w:rPr>
          <w:spacing w:val="-6"/>
        </w:rPr>
        <w:t xml:space="preserve"> </w:t>
      </w:r>
      <w:r>
        <w:t>a</w:t>
      </w:r>
      <w:r>
        <w:rPr>
          <w:spacing w:val="-3"/>
        </w:rPr>
        <w:t xml:space="preserve"> </w:t>
      </w:r>
      <w:r>
        <w:t>party,</w:t>
      </w:r>
      <w:r>
        <w:rPr>
          <w:spacing w:val="-2"/>
        </w:rPr>
        <w:t xml:space="preserve"> </w:t>
      </w:r>
      <w:r>
        <w:t>shall</w:t>
      </w:r>
      <w:r>
        <w:rPr>
          <w:spacing w:val="-4"/>
        </w:rPr>
        <w:t xml:space="preserve"> </w:t>
      </w:r>
      <w:r>
        <w:t>be</w:t>
      </w:r>
      <w:r>
        <w:rPr>
          <w:spacing w:val="-3"/>
        </w:rPr>
        <w:t xml:space="preserve"> </w:t>
      </w:r>
      <w:r>
        <w:t>in</w:t>
      </w:r>
      <w:r>
        <w:rPr>
          <w:spacing w:val="-3"/>
        </w:rPr>
        <w:t xml:space="preserve"> </w:t>
      </w:r>
      <w:r>
        <w:t>writing</w:t>
      </w:r>
      <w:r>
        <w:rPr>
          <w:spacing w:val="-3"/>
        </w:rPr>
        <w:t xml:space="preserve"> </w:t>
      </w:r>
      <w:r>
        <w:t>and</w:t>
      </w:r>
      <w:r>
        <w:rPr>
          <w:spacing w:val="-3"/>
        </w:rPr>
        <w:t xml:space="preserve"> </w:t>
      </w:r>
      <w:r>
        <w:t>may</w:t>
      </w:r>
      <w:r>
        <w:rPr>
          <w:spacing w:val="-5"/>
        </w:rPr>
        <w:t xml:space="preserve"> </w:t>
      </w:r>
      <w:r>
        <w:t>be</w:t>
      </w:r>
      <w:r>
        <w:rPr>
          <w:spacing w:val="-3"/>
        </w:rPr>
        <w:t xml:space="preserve"> </w:t>
      </w:r>
      <w:r>
        <w:t>served</w:t>
      </w:r>
      <w:r>
        <w:rPr>
          <w:spacing w:val="-3"/>
        </w:rPr>
        <w:t xml:space="preserve"> </w:t>
      </w:r>
      <w:r>
        <w:t>by</w:t>
      </w:r>
      <w:r>
        <w:rPr>
          <w:spacing w:val="-3"/>
        </w:rPr>
        <w:t xml:space="preserve"> </w:t>
      </w:r>
      <w:r>
        <w:t>personal</w:t>
      </w:r>
      <w:r>
        <w:rPr>
          <w:spacing w:val="-4"/>
        </w:rPr>
        <w:t xml:space="preserve"> </w:t>
      </w:r>
      <w:r>
        <w:t>delivery to</w:t>
      </w:r>
      <w:r>
        <w:rPr>
          <w:spacing w:val="-1"/>
        </w:rPr>
        <w:t xml:space="preserve"> </w:t>
      </w:r>
      <w:r>
        <w:t>the</w:t>
      </w:r>
      <w:r>
        <w:rPr>
          <w:spacing w:val="-3"/>
        </w:rPr>
        <w:t xml:space="preserve"> </w:t>
      </w:r>
      <w:r>
        <w:t>person</w:t>
      </w:r>
      <w:r>
        <w:rPr>
          <w:spacing w:val="-1"/>
        </w:rPr>
        <w:t xml:space="preserve"> </w:t>
      </w:r>
      <w:r>
        <w:t>or</w:t>
      </w:r>
      <w:r>
        <w:rPr>
          <w:spacing w:val="-2"/>
        </w:rPr>
        <w:t xml:space="preserve"> </w:t>
      </w:r>
      <w:r>
        <w:t>the</w:t>
      </w:r>
      <w:r>
        <w:rPr>
          <w:spacing w:val="-1"/>
        </w:rPr>
        <w:t xml:space="preserve"> </w:t>
      </w:r>
      <w:r>
        <w:t>office</w:t>
      </w:r>
      <w:r>
        <w:rPr>
          <w:spacing w:val="-1"/>
        </w:rPr>
        <w:t xml:space="preserve"> </w:t>
      </w:r>
      <w:r>
        <w:t>of</w:t>
      </w:r>
      <w:r>
        <w:rPr>
          <w:spacing w:val="-1"/>
        </w:rPr>
        <w:t xml:space="preserve"> </w:t>
      </w:r>
      <w:r>
        <w:t>the</w:t>
      </w:r>
      <w:r>
        <w:rPr>
          <w:spacing w:val="-1"/>
        </w:rPr>
        <w:t xml:space="preserve"> </w:t>
      </w:r>
      <w:r>
        <w:t>person</w:t>
      </w:r>
      <w:r>
        <w:rPr>
          <w:spacing w:val="-3"/>
        </w:rPr>
        <w:t xml:space="preserve"> </w:t>
      </w:r>
      <w:r>
        <w:t>identified</w:t>
      </w:r>
      <w:r>
        <w:rPr>
          <w:spacing w:val="-3"/>
        </w:rPr>
        <w:t xml:space="preserve"> </w:t>
      </w:r>
      <w:r>
        <w:t>below.</w:t>
      </w:r>
      <w:r>
        <w:rPr>
          <w:spacing w:val="40"/>
        </w:rPr>
        <w:t xml:space="preserve"> </w:t>
      </w:r>
      <w:r>
        <w:t>Service</w:t>
      </w:r>
      <w:r>
        <w:rPr>
          <w:spacing w:val="-3"/>
        </w:rPr>
        <w:t xml:space="preserve"> </w:t>
      </w:r>
      <w:r>
        <w:t>may</w:t>
      </w:r>
      <w:r>
        <w:rPr>
          <w:spacing w:val="-1"/>
        </w:rPr>
        <w:t xml:space="preserve"> </w:t>
      </w:r>
      <w:r>
        <w:t>also</w:t>
      </w:r>
      <w:r>
        <w:rPr>
          <w:spacing w:val="-1"/>
        </w:rPr>
        <w:t xml:space="preserve"> </w:t>
      </w:r>
      <w:r>
        <w:t>be</w:t>
      </w:r>
      <w:r>
        <w:rPr>
          <w:spacing w:val="-1"/>
        </w:rPr>
        <w:t xml:space="preserve"> </w:t>
      </w:r>
      <w:r>
        <w:t>made</w:t>
      </w:r>
      <w:r>
        <w:rPr>
          <w:spacing w:val="-1"/>
        </w:rPr>
        <w:t xml:space="preserve"> </w:t>
      </w:r>
      <w:r>
        <w:t>by mail, by placing first-class postage, and addressed as indicated below, and depositing in the United States mail to:</w:t>
      </w:r>
    </w:p>
    <w:p w14:paraId="74C69D92" w14:textId="212B648D" w:rsidR="00550021" w:rsidRDefault="00550021" w:rsidP="00AC0A66">
      <w:pPr>
        <w:pStyle w:val="BodyText"/>
        <w:ind w:firstLine="1440"/>
        <w:jc w:val="both"/>
      </w:pPr>
    </w:p>
    <w:p w14:paraId="18BD269A" w14:textId="2B7EB052" w:rsidR="00F542BD" w:rsidRDefault="00F542BD" w:rsidP="00AC0A66">
      <w:pPr>
        <w:pStyle w:val="BodyText"/>
        <w:ind w:firstLine="1440"/>
        <w:jc w:val="both"/>
      </w:pPr>
    </w:p>
    <w:tbl>
      <w:tblPr>
        <w:tblW w:w="0" w:type="auto"/>
        <w:tblInd w:w="720" w:type="dxa"/>
        <w:tblLayout w:type="fixed"/>
        <w:tblCellMar>
          <w:left w:w="0" w:type="dxa"/>
          <w:right w:w="0" w:type="dxa"/>
        </w:tblCellMar>
        <w:tblLook w:val="0000" w:firstRow="0" w:lastRow="0" w:firstColumn="0" w:lastColumn="0" w:noHBand="0" w:noVBand="0"/>
      </w:tblPr>
      <w:tblGrid>
        <w:gridCol w:w="4680"/>
        <w:gridCol w:w="90"/>
        <w:gridCol w:w="4230"/>
      </w:tblGrid>
      <w:tr w:rsidR="00F542BD" w:rsidRPr="003B70A6" w14:paraId="0D89953A" w14:textId="77777777" w:rsidTr="00F542BD">
        <w:tc>
          <w:tcPr>
            <w:tcW w:w="4680" w:type="dxa"/>
            <w:tcBorders>
              <w:top w:val="nil"/>
              <w:left w:val="nil"/>
              <w:bottom w:val="nil"/>
              <w:right w:val="nil"/>
            </w:tcBorders>
          </w:tcPr>
          <w:p w14:paraId="1BB0A5CB" w14:textId="77777777" w:rsidR="00F542BD" w:rsidRPr="003B70A6" w:rsidRDefault="00F542BD" w:rsidP="00AC0A66">
            <w:bookmarkStart w:id="5" w:name="_Hlk109226096"/>
            <w:r w:rsidRPr="003B70A6">
              <w:t>City Representative:</w:t>
            </w:r>
          </w:p>
          <w:p w14:paraId="62D52640" w14:textId="77777777" w:rsidR="00F542BD" w:rsidRPr="003B70A6" w:rsidRDefault="00F542BD" w:rsidP="00AC0A66"/>
          <w:p w14:paraId="78690E35" w14:textId="77777777" w:rsidR="00F542BD" w:rsidRPr="00F542BD" w:rsidRDefault="00F542BD" w:rsidP="00AC0A66">
            <w:pPr>
              <w:rPr>
                <w:bCs/>
              </w:rPr>
            </w:pPr>
            <w:r w:rsidRPr="00F542BD">
              <w:rPr>
                <w:bCs/>
              </w:rPr>
              <w:lastRenderedPageBreak/>
              <w:t>Raissa de la Rosa</w:t>
            </w:r>
          </w:p>
          <w:p w14:paraId="19F2DE03" w14:textId="77777777" w:rsidR="00F542BD" w:rsidRPr="00F542BD" w:rsidRDefault="00F542BD" w:rsidP="00AC0A66">
            <w:pPr>
              <w:rPr>
                <w:bCs/>
              </w:rPr>
            </w:pPr>
            <w:r w:rsidRPr="00F542BD">
              <w:rPr>
                <w:bCs/>
              </w:rPr>
              <w:t>Economic Development Division Director</w:t>
            </w:r>
          </w:p>
          <w:p w14:paraId="5A49941E" w14:textId="77777777" w:rsidR="00F542BD" w:rsidRPr="00F542BD" w:rsidRDefault="00F542BD" w:rsidP="00AC0A66">
            <w:pPr>
              <w:rPr>
                <w:bCs/>
              </w:rPr>
            </w:pPr>
            <w:r w:rsidRPr="00F542BD">
              <w:rPr>
                <w:bCs/>
              </w:rPr>
              <w:t>Tel. 707-543-3059</w:t>
            </w:r>
          </w:p>
          <w:p w14:paraId="719BAB1E" w14:textId="787D0F4C" w:rsidR="00F542BD" w:rsidRDefault="00870572" w:rsidP="00AC0A66">
            <w:pPr>
              <w:rPr>
                <w:bCs/>
                <w:color w:val="FF0000"/>
              </w:rPr>
            </w:pPr>
            <w:hyperlink r:id="rId13" w:history="1">
              <w:r w:rsidR="00F542BD" w:rsidRPr="008C5149">
                <w:rPr>
                  <w:rStyle w:val="Hyperlink"/>
                  <w:bCs/>
                </w:rPr>
                <w:t>rdelarosa@srcity.org</w:t>
              </w:r>
            </w:hyperlink>
          </w:p>
          <w:p w14:paraId="12CB0499" w14:textId="5D29A2A9" w:rsidR="00F542BD" w:rsidRPr="00F542BD" w:rsidRDefault="00F542BD" w:rsidP="00AC0A66">
            <w:pPr>
              <w:rPr>
                <w:bCs/>
              </w:rPr>
            </w:pPr>
            <w:r w:rsidRPr="00F542BD">
              <w:rPr>
                <w:bCs/>
              </w:rPr>
              <w:t>100 Santa Rosa Ave.</w:t>
            </w:r>
            <w:r w:rsidR="006F39F2">
              <w:rPr>
                <w:bCs/>
              </w:rPr>
              <w:t>, Room 3</w:t>
            </w:r>
          </w:p>
          <w:p w14:paraId="187CFA7C" w14:textId="6A9F07ED" w:rsidR="00F542BD" w:rsidRPr="003B70A6" w:rsidRDefault="00F542BD" w:rsidP="00AC0A66">
            <w:r w:rsidRPr="00F542BD">
              <w:rPr>
                <w:bCs/>
              </w:rPr>
              <w:t>Santa Rosa, CA 95404</w:t>
            </w:r>
          </w:p>
        </w:tc>
        <w:tc>
          <w:tcPr>
            <w:tcW w:w="90" w:type="dxa"/>
            <w:tcBorders>
              <w:top w:val="nil"/>
              <w:left w:val="nil"/>
              <w:bottom w:val="nil"/>
              <w:right w:val="nil"/>
            </w:tcBorders>
          </w:tcPr>
          <w:p w14:paraId="0DA23055" w14:textId="77777777" w:rsidR="00F542BD" w:rsidRPr="003B70A6" w:rsidRDefault="00F542BD" w:rsidP="00AC0A66">
            <w:pPr>
              <w:jc w:val="both"/>
            </w:pPr>
          </w:p>
        </w:tc>
        <w:tc>
          <w:tcPr>
            <w:tcW w:w="4230" w:type="dxa"/>
            <w:tcBorders>
              <w:top w:val="nil"/>
              <w:left w:val="nil"/>
              <w:bottom w:val="nil"/>
              <w:right w:val="nil"/>
            </w:tcBorders>
          </w:tcPr>
          <w:p w14:paraId="2224D2B8" w14:textId="77777777" w:rsidR="00F542BD" w:rsidRPr="006F39F2" w:rsidRDefault="00F542BD" w:rsidP="00AC0A66">
            <w:r w:rsidRPr="006F39F2">
              <w:t>Consultant Representative:</w:t>
            </w:r>
          </w:p>
          <w:p w14:paraId="79B4AC44" w14:textId="77777777" w:rsidR="00F542BD" w:rsidRPr="006F39F2" w:rsidRDefault="00F542BD" w:rsidP="00AC0A66"/>
          <w:p w14:paraId="58F6FF3D" w14:textId="77777777" w:rsidR="00F542BD" w:rsidRPr="006F39F2" w:rsidRDefault="00F542BD" w:rsidP="00AC0A66">
            <w:pPr>
              <w:rPr>
                <w:bCs/>
              </w:rPr>
            </w:pPr>
            <w:r w:rsidRPr="006F39F2">
              <w:rPr>
                <w:bCs/>
              </w:rPr>
              <w:lastRenderedPageBreak/>
              <w:t>Angie Dillon-Shore</w:t>
            </w:r>
          </w:p>
          <w:p w14:paraId="73F6475D" w14:textId="02E24C42" w:rsidR="00F542BD" w:rsidRPr="006F39F2" w:rsidRDefault="00F542BD" w:rsidP="00AC0A66">
            <w:pPr>
              <w:rPr>
                <w:bCs/>
              </w:rPr>
            </w:pPr>
            <w:r w:rsidRPr="006F39F2">
              <w:rPr>
                <w:bCs/>
              </w:rPr>
              <w:t>Executive Director</w:t>
            </w:r>
          </w:p>
          <w:p w14:paraId="061148C9" w14:textId="6B489323" w:rsidR="00F542BD" w:rsidRPr="006F39F2" w:rsidRDefault="00F542BD" w:rsidP="00AC0A66">
            <w:pPr>
              <w:rPr>
                <w:bCs/>
              </w:rPr>
            </w:pPr>
            <w:r w:rsidRPr="006F39F2">
              <w:rPr>
                <w:bCs/>
              </w:rPr>
              <w:t>Tel. 707-522-2019</w:t>
            </w:r>
          </w:p>
          <w:p w14:paraId="428F035B" w14:textId="5AF708C2" w:rsidR="00F542BD" w:rsidRPr="006F39F2" w:rsidRDefault="00F542BD" w:rsidP="00AC0A66">
            <w:pPr>
              <w:rPr>
                <w:bCs/>
              </w:rPr>
            </w:pPr>
            <w:r w:rsidRPr="006F39F2">
              <w:rPr>
                <w:bCs/>
              </w:rPr>
              <w:t>adillonshore@first5sonomacounty.org</w:t>
            </w:r>
          </w:p>
          <w:p w14:paraId="507A37F4" w14:textId="77777777" w:rsidR="00F542BD" w:rsidRPr="006F39F2" w:rsidRDefault="006F39F2" w:rsidP="00AC0A66">
            <w:pPr>
              <w:rPr>
                <w:bCs/>
              </w:rPr>
            </w:pPr>
            <w:r w:rsidRPr="006F39F2">
              <w:rPr>
                <w:bCs/>
              </w:rPr>
              <w:t>5340 Skylane Boulevard</w:t>
            </w:r>
          </w:p>
          <w:p w14:paraId="1CAF562C" w14:textId="41027CB8" w:rsidR="006F39F2" w:rsidRPr="006F39F2" w:rsidRDefault="006F39F2" w:rsidP="00AC0A66">
            <w:r w:rsidRPr="006F39F2">
              <w:rPr>
                <w:bCs/>
              </w:rPr>
              <w:t>Santa Rosa, CA 95402</w:t>
            </w:r>
          </w:p>
        </w:tc>
      </w:tr>
      <w:bookmarkEnd w:id="5"/>
    </w:tbl>
    <w:p w14:paraId="24542264" w14:textId="77777777" w:rsidR="00FB781B" w:rsidRDefault="00FB781B" w:rsidP="00AC0A66">
      <w:pPr>
        <w:rPr>
          <w:rFonts w:ascii="Franklin Gothic Book"/>
          <w:sz w:val="24"/>
        </w:rPr>
        <w:sectPr w:rsidR="00FB781B" w:rsidSect="006F796C">
          <w:pgSz w:w="12240" w:h="15840"/>
          <w:pgMar w:top="1426" w:right="1080" w:bottom="1426" w:left="1080" w:header="0" w:footer="1224" w:gutter="0"/>
          <w:cols w:space="720"/>
        </w:sectPr>
      </w:pPr>
    </w:p>
    <w:p w14:paraId="15EC0101" w14:textId="77777777" w:rsidR="00FB781B" w:rsidRPr="006F39F2" w:rsidRDefault="00DD7D95" w:rsidP="00AC0A66">
      <w:pPr>
        <w:numPr>
          <w:ilvl w:val="0"/>
          <w:numId w:val="20"/>
        </w:numPr>
        <w:adjustRightInd w:val="0"/>
        <w:ind w:left="1440"/>
        <w:jc w:val="left"/>
        <w:rPr>
          <w:rFonts w:eastAsia="Times New Roman"/>
          <w:b/>
          <w:bCs/>
        </w:rPr>
      </w:pPr>
      <w:r w:rsidRPr="006F39F2">
        <w:rPr>
          <w:rFonts w:eastAsia="Times New Roman"/>
          <w:b/>
          <w:bCs/>
        </w:rPr>
        <w:t>INDEPENDENT CONTRACTOR</w:t>
      </w:r>
    </w:p>
    <w:p w14:paraId="19EF453A" w14:textId="77777777" w:rsidR="00FB781B" w:rsidRDefault="00FB781B" w:rsidP="00AC0A66">
      <w:pPr>
        <w:pStyle w:val="BodyText"/>
        <w:ind w:firstLine="1440"/>
        <w:rPr>
          <w:b/>
        </w:rPr>
      </w:pPr>
    </w:p>
    <w:p w14:paraId="0B3F8EF3" w14:textId="77777777" w:rsidR="00FB781B" w:rsidRDefault="00DD7D95" w:rsidP="00AC0A66">
      <w:pPr>
        <w:pStyle w:val="ListParagraph"/>
        <w:numPr>
          <w:ilvl w:val="1"/>
          <w:numId w:val="20"/>
        </w:numPr>
        <w:tabs>
          <w:tab w:val="left" w:pos="2160"/>
          <w:tab w:val="left" w:pos="3001"/>
        </w:tabs>
        <w:ind w:left="0" w:firstLine="1440"/>
        <w:jc w:val="both"/>
      </w:pPr>
      <w:r>
        <w:t>It is understood</w:t>
      </w:r>
      <w:r>
        <w:rPr>
          <w:spacing w:val="-1"/>
        </w:rPr>
        <w:t xml:space="preserve"> </w:t>
      </w:r>
      <w:r>
        <w:t>and agreed that Contractor (including Contractor’s employees) is an independent contractor and that no relationship of employer-employee exists between the parties hereto for any purpose whatsoever.</w:t>
      </w:r>
      <w:r>
        <w:rPr>
          <w:spacing w:val="40"/>
        </w:rPr>
        <w:t xml:space="preserve"> </w:t>
      </w:r>
      <w:r>
        <w:t>Neither Contractor nor Contractor’s assigned personnel shall be entitled to any benefits payable to employees of City.</w:t>
      </w:r>
      <w:r>
        <w:rPr>
          <w:spacing w:val="40"/>
        </w:rPr>
        <w:t xml:space="preserve"> </w:t>
      </w:r>
      <w:r>
        <w:t>City is not required to make any deductions or withholdings from the compensation payable to Contractor under the provisions of this Agreement, and Contractor shall be issued a Form 1099 for its services hereunder.</w:t>
      </w:r>
      <w:r>
        <w:rPr>
          <w:spacing w:val="40"/>
        </w:rPr>
        <w:t xml:space="preserve"> </w:t>
      </w:r>
      <w:r>
        <w:t>As an independent contractor, Contractor</w:t>
      </w:r>
      <w:r>
        <w:rPr>
          <w:spacing w:val="-7"/>
        </w:rPr>
        <w:t xml:space="preserve"> </w:t>
      </w:r>
      <w:r>
        <w:t>hereby</w:t>
      </w:r>
      <w:r>
        <w:rPr>
          <w:spacing w:val="-6"/>
        </w:rPr>
        <w:t xml:space="preserve"> </w:t>
      </w:r>
      <w:r>
        <w:t>agrees</w:t>
      </w:r>
      <w:r>
        <w:rPr>
          <w:spacing w:val="-8"/>
        </w:rPr>
        <w:t xml:space="preserve"> </w:t>
      </w:r>
      <w:r>
        <w:t>to</w:t>
      </w:r>
      <w:r>
        <w:rPr>
          <w:spacing w:val="-6"/>
        </w:rPr>
        <w:t xml:space="preserve"> </w:t>
      </w:r>
      <w:r>
        <w:t>indemnify</w:t>
      </w:r>
      <w:r>
        <w:rPr>
          <w:spacing w:val="-8"/>
        </w:rPr>
        <w:t xml:space="preserve"> </w:t>
      </w:r>
      <w:r>
        <w:t>and</w:t>
      </w:r>
      <w:r>
        <w:rPr>
          <w:spacing w:val="-9"/>
        </w:rPr>
        <w:t xml:space="preserve"> </w:t>
      </w:r>
      <w:r>
        <w:t>hold</w:t>
      </w:r>
      <w:r>
        <w:rPr>
          <w:spacing w:val="-6"/>
        </w:rPr>
        <w:t xml:space="preserve"> </w:t>
      </w:r>
      <w:r>
        <w:t>City</w:t>
      </w:r>
      <w:r>
        <w:rPr>
          <w:spacing w:val="-6"/>
        </w:rPr>
        <w:t xml:space="preserve"> </w:t>
      </w:r>
      <w:r>
        <w:t>harmless</w:t>
      </w:r>
      <w:r>
        <w:rPr>
          <w:spacing w:val="-11"/>
        </w:rPr>
        <w:t xml:space="preserve"> </w:t>
      </w:r>
      <w:r>
        <w:t>from</w:t>
      </w:r>
      <w:r>
        <w:rPr>
          <w:spacing w:val="-8"/>
        </w:rPr>
        <w:t xml:space="preserve"> </w:t>
      </w:r>
      <w:r>
        <w:t>any</w:t>
      </w:r>
      <w:r>
        <w:rPr>
          <w:spacing w:val="-8"/>
        </w:rPr>
        <w:t xml:space="preserve"> </w:t>
      </w:r>
      <w:r>
        <w:t>and</w:t>
      </w:r>
      <w:r>
        <w:rPr>
          <w:spacing w:val="-6"/>
        </w:rPr>
        <w:t xml:space="preserve"> </w:t>
      </w:r>
      <w:r>
        <w:t>all</w:t>
      </w:r>
      <w:r>
        <w:rPr>
          <w:spacing w:val="-7"/>
        </w:rPr>
        <w:t xml:space="preserve"> </w:t>
      </w:r>
      <w:r>
        <w:t>claims</w:t>
      </w:r>
      <w:r>
        <w:rPr>
          <w:spacing w:val="-11"/>
        </w:rPr>
        <w:t xml:space="preserve"> </w:t>
      </w:r>
      <w:r>
        <w:t>that</w:t>
      </w:r>
      <w:r>
        <w:rPr>
          <w:spacing w:val="-10"/>
        </w:rPr>
        <w:t xml:space="preserve"> </w:t>
      </w:r>
      <w:r>
        <w:t>may</w:t>
      </w:r>
      <w:r>
        <w:rPr>
          <w:spacing w:val="-9"/>
        </w:rPr>
        <w:t xml:space="preserve"> </w:t>
      </w:r>
      <w:r>
        <w:t>be</w:t>
      </w:r>
      <w:r>
        <w:rPr>
          <w:spacing w:val="-9"/>
        </w:rPr>
        <w:t xml:space="preserve"> </w:t>
      </w:r>
      <w:r>
        <w:t>made against</w:t>
      </w:r>
      <w:r>
        <w:rPr>
          <w:spacing w:val="-5"/>
        </w:rPr>
        <w:t xml:space="preserve"> </w:t>
      </w:r>
      <w:r>
        <w:t>City</w:t>
      </w:r>
      <w:r>
        <w:rPr>
          <w:spacing w:val="-8"/>
        </w:rPr>
        <w:t xml:space="preserve"> </w:t>
      </w:r>
      <w:r>
        <w:t>based</w:t>
      </w:r>
      <w:r>
        <w:rPr>
          <w:spacing w:val="-9"/>
        </w:rPr>
        <w:t xml:space="preserve"> </w:t>
      </w:r>
      <w:r>
        <w:t>upon</w:t>
      </w:r>
      <w:r>
        <w:rPr>
          <w:spacing w:val="-12"/>
        </w:rPr>
        <w:t xml:space="preserve"> </w:t>
      </w:r>
      <w:r>
        <w:t>any</w:t>
      </w:r>
      <w:r>
        <w:rPr>
          <w:spacing w:val="-6"/>
        </w:rPr>
        <w:t xml:space="preserve"> </w:t>
      </w:r>
      <w:r>
        <w:t>contention</w:t>
      </w:r>
      <w:r>
        <w:rPr>
          <w:spacing w:val="-9"/>
        </w:rPr>
        <w:t xml:space="preserve"> </w:t>
      </w:r>
      <w:r>
        <w:t>by</w:t>
      </w:r>
      <w:r>
        <w:rPr>
          <w:spacing w:val="-9"/>
        </w:rPr>
        <w:t xml:space="preserve"> </w:t>
      </w:r>
      <w:r>
        <w:t>any</w:t>
      </w:r>
      <w:r>
        <w:rPr>
          <w:spacing w:val="-8"/>
        </w:rPr>
        <w:t xml:space="preserve"> </w:t>
      </w:r>
      <w:r>
        <w:t>of</w:t>
      </w:r>
      <w:r>
        <w:rPr>
          <w:spacing w:val="-9"/>
        </w:rPr>
        <w:t xml:space="preserve"> </w:t>
      </w:r>
      <w:r>
        <w:t>Contractor’s</w:t>
      </w:r>
      <w:r>
        <w:rPr>
          <w:spacing w:val="-8"/>
        </w:rPr>
        <w:t xml:space="preserve"> </w:t>
      </w:r>
      <w:r>
        <w:t>employees</w:t>
      </w:r>
      <w:r>
        <w:rPr>
          <w:spacing w:val="-11"/>
        </w:rPr>
        <w:t xml:space="preserve"> </w:t>
      </w:r>
      <w:r>
        <w:t>or</w:t>
      </w:r>
      <w:r>
        <w:rPr>
          <w:spacing w:val="-6"/>
        </w:rPr>
        <w:t xml:space="preserve"> </w:t>
      </w:r>
      <w:r>
        <w:t>by</w:t>
      </w:r>
      <w:r>
        <w:rPr>
          <w:spacing w:val="-8"/>
        </w:rPr>
        <w:t xml:space="preserve"> </w:t>
      </w:r>
      <w:r>
        <w:t>any</w:t>
      </w:r>
      <w:r>
        <w:rPr>
          <w:spacing w:val="-8"/>
        </w:rPr>
        <w:t xml:space="preserve"> </w:t>
      </w:r>
      <w:r>
        <w:t>third</w:t>
      </w:r>
      <w:r>
        <w:rPr>
          <w:spacing w:val="-9"/>
        </w:rPr>
        <w:t xml:space="preserve"> </w:t>
      </w:r>
      <w:r>
        <w:t>party,</w:t>
      </w:r>
      <w:r>
        <w:rPr>
          <w:spacing w:val="-7"/>
        </w:rPr>
        <w:t xml:space="preserve"> </w:t>
      </w:r>
      <w:r>
        <w:t>including but not limited to any state or federal agency, that an employer-employee relationship or a substitute therefor</w:t>
      </w:r>
      <w:r>
        <w:rPr>
          <w:spacing w:val="-9"/>
        </w:rPr>
        <w:t xml:space="preserve"> </w:t>
      </w:r>
      <w:r>
        <w:t>exists</w:t>
      </w:r>
      <w:r>
        <w:rPr>
          <w:spacing w:val="-12"/>
        </w:rPr>
        <w:t xml:space="preserve"> </w:t>
      </w:r>
      <w:r>
        <w:t>for</w:t>
      </w:r>
      <w:r>
        <w:rPr>
          <w:spacing w:val="-12"/>
        </w:rPr>
        <w:t xml:space="preserve"> </w:t>
      </w:r>
      <w:r>
        <w:t>any</w:t>
      </w:r>
      <w:r>
        <w:rPr>
          <w:spacing w:val="-10"/>
        </w:rPr>
        <w:t xml:space="preserve"> </w:t>
      </w:r>
      <w:r>
        <w:t>purpose</w:t>
      </w:r>
      <w:r>
        <w:rPr>
          <w:spacing w:val="-10"/>
        </w:rPr>
        <w:t xml:space="preserve"> </w:t>
      </w:r>
      <w:r>
        <w:t>whatsoever</w:t>
      </w:r>
      <w:r>
        <w:rPr>
          <w:spacing w:val="-12"/>
        </w:rPr>
        <w:t xml:space="preserve"> </w:t>
      </w:r>
      <w:r>
        <w:t>by</w:t>
      </w:r>
      <w:r>
        <w:rPr>
          <w:spacing w:val="-13"/>
        </w:rPr>
        <w:t xml:space="preserve"> </w:t>
      </w:r>
      <w:r>
        <w:t>reason</w:t>
      </w:r>
      <w:r>
        <w:rPr>
          <w:spacing w:val="-11"/>
        </w:rPr>
        <w:t xml:space="preserve"> </w:t>
      </w:r>
      <w:r>
        <w:t>of</w:t>
      </w:r>
      <w:r>
        <w:rPr>
          <w:spacing w:val="-12"/>
        </w:rPr>
        <w:t xml:space="preserve"> </w:t>
      </w:r>
      <w:r>
        <w:t>this</w:t>
      </w:r>
      <w:r>
        <w:rPr>
          <w:spacing w:val="-10"/>
        </w:rPr>
        <w:t xml:space="preserve"> </w:t>
      </w:r>
      <w:r>
        <w:t>Agreement</w:t>
      </w:r>
      <w:r>
        <w:rPr>
          <w:spacing w:val="-9"/>
        </w:rPr>
        <w:t xml:space="preserve"> </w:t>
      </w:r>
      <w:r>
        <w:t>or</w:t>
      </w:r>
      <w:r>
        <w:rPr>
          <w:spacing w:val="-12"/>
        </w:rPr>
        <w:t xml:space="preserve"> </w:t>
      </w:r>
      <w:r>
        <w:t>by</w:t>
      </w:r>
      <w:r>
        <w:rPr>
          <w:spacing w:val="-10"/>
        </w:rPr>
        <w:t xml:space="preserve"> </w:t>
      </w:r>
      <w:r>
        <w:t>reason</w:t>
      </w:r>
      <w:r>
        <w:rPr>
          <w:spacing w:val="-13"/>
        </w:rPr>
        <w:t xml:space="preserve"> </w:t>
      </w:r>
      <w:r>
        <w:t>of</w:t>
      </w:r>
      <w:r>
        <w:rPr>
          <w:spacing w:val="-12"/>
        </w:rPr>
        <w:t xml:space="preserve"> </w:t>
      </w:r>
      <w:r>
        <w:t>the</w:t>
      </w:r>
      <w:r>
        <w:rPr>
          <w:spacing w:val="-11"/>
        </w:rPr>
        <w:t xml:space="preserve"> </w:t>
      </w:r>
      <w:r>
        <w:t>nature</w:t>
      </w:r>
      <w:r>
        <w:rPr>
          <w:spacing w:val="-12"/>
        </w:rPr>
        <w:t xml:space="preserve"> </w:t>
      </w:r>
      <w:r>
        <w:t>and/or performance of any services under this Agreement.</w:t>
      </w:r>
    </w:p>
    <w:p w14:paraId="205BC1B1" w14:textId="77777777" w:rsidR="00FB781B" w:rsidRDefault="00FB781B" w:rsidP="00AC0A66">
      <w:pPr>
        <w:pStyle w:val="BodyText"/>
        <w:tabs>
          <w:tab w:val="left" w:pos="2160"/>
        </w:tabs>
        <w:spacing w:before="1"/>
        <w:ind w:firstLine="1440"/>
      </w:pPr>
    </w:p>
    <w:p w14:paraId="7B226CBA" w14:textId="77777777" w:rsidR="00FB781B" w:rsidRDefault="00DD7D95" w:rsidP="00AC0A66">
      <w:pPr>
        <w:pStyle w:val="ListParagraph"/>
        <w:numPr>
          <w:ilvl w:val="1"/>
          <w:numId w:val="20"/>
        </w:numPr>
        <w:tabs>
          <w:tab w:val="left" w:pos="2160"/>
          <w:tab w:val="left" w:pos="3001"/>
        </w:tabs>
        <w:ind w:left="0" w:firstLine="1440"/>
        <w:jc w:val="both"/>
      </w:pPr>
      <w:r>
        <w:t>It is further understood and agreed by the parties hereto that Contractor, in the performance</w:t>
      </w:r>
      <w:r>
        <w:rPr>
          <w:spacing w:val="-11"/>
        </w:rPr>
        <w:t xml:space="preserve"> </w:t>
      </w:r>
      <w:r>
        <w:t>of</w:t>
      </w:r>
      <w:r>
        <w:rPr>
          <w:spacing w:val="-9"/>
        </w:rPr>
        <w:t xml:space="preserve"> </w:t>
      </w:r>
      <w:r>
        <w:t>Contractor’s</w:t>
      </w:r>
      <w:r>
        <w:rPr>
          <w:spacing w:val="-8"/>
        </w:rPr>
        <w:t xml:space="preserve"> </w:t>
      </w:r>
      <w:r>
        <w:t>obligations</w:t>
      </w:r>
      <w:r>
        <w:rPr>
          <w:spacing w:val="-8"/>
        </w:rPr>
        <w:t xml:space="preserve"> </w:t>
      </w:r>
      <w:r>
        <w:t>hereunder,</w:t>
      </w:r>
      <w:r>
        <w:rPr>
          <w:spacing w:val="-7"/>
        </w:rPr>
        <w:t xml:space="preserve"> </w:t>
      </w:r>
      <w:r>
        <w:t>is</w:t>
      </w:r>
      <w:r>
        <w:rPr>
          <w:spacing w:val="-11"/>
        </w:rPr>
        <w:t xml:space="preserve"> </w:t>
      </w:r>
      <w:r>
        <w:t>subject</w:t>
      </w:r>
      <w:r>
        <w:rPr>
          <w:spacing w:val="-10"/>
        </w:rPr>
        <w:t xml:space="preserve"> </w:t>
      </w:r>
      <w:r>
        <w:t>to</w:t>
      </w:r>
      <w:r>
        <w:rPr>
          <w:spacing w:val="-11"/>
        </w:rPr>
        <w:t xml:space="preserve"> </w:t>
      </w:r>
      <w:r>
        <w:t>the</w:t>
      </w:r>
      <w:r>
        <w:rPr>
          <w:spacing w:val="-9"/>
        </w:rPr>
        <w:t xml:space="preserve"> </w:t>
      </w:r>
      <w:r>
        <w:t>control</w:t>
      </w:r>
      <w:r>
        <w:rPr>
          <w:spacing w:val="-12"/>
        </w:rPr>
        <w:t xml:space="preserve"> </w:t>
      </w:r>
      <w:r>
        <w:t>and</w:t>
      </w:r>
      <w:r>
        <w:rPr>
          <w:spacing w:val="-9"/>
        </w:rPr>
        <w:t xml:space="preserve"> </w:t>
      </w:r>
      <w:r>
        <w:t>direction</w:t>
      </w:r>
      <w:r>
        <w:rPr>
          <w:spacing w:val="-9"/>
        </w:rPr>
        <w:t xml:space="preserve"> </w:t>
      </w:r>
      <w:r>
        <w:t>of</w:t>
      </w:r>
      <w:r>
        <w:rPr>
          <w:spacing w:val="-7"/>
        </w:rPr>
        <w:t xml:space="preserve"> </w:t>
      </w:r>
      <w:r>
        <w:t>City</w:t>
      </w:r>
      <w:r>
        <w:rPr>
          <w:spacing w:val="-11"/>
        </w:rPr>
        <w:t xml:space="preserve"> </w:t>
      </w:r>
      <w:r>
        <w:t>as</w:t>
      </w:r>
      <w:r>
        <w:rPr>
          <w:spacing w:val="-11"/>
        </w:rPr>
        <w:t xml:space="preserve"> </w:t>
      </w:r>
      <w:r>
        <w:t>to</w:t>
      </w:r>
      <w:r>
        <w:rPr>
          <w:spacing w:val="-9"/>
        </w:rPr>
        <w:t xml:space="preserve"> </w:t>
      </w:r>
      <w:r>
        <w:t>the designation of tasks to be performed and the results to be accomplished under this Agreement, but not as</w:t>
      </w:r>
      <w:r>
        <w:rPr>
          <w:spacing w:val="-13"/>
        </w:rPr>
        <w:t xml:space="preserve"> </w:t>
      </w:r>
      <w:r>
        <w:t>to</w:t>
      </w:r>
      <w:r>
        <w:rPr>
          <w:spacing w:val="-13"/>
        </w:rPr>
        <w:t xml:space="preserve"> </w:t>
      </w:r>
      <w:r>
        <w:t>the</w:t>
      </w:r>
      <w:r>
        <w:rPr>
          <w:spacing w:val="-15"/>
        </w:rPr>
        <w:t xml:space="preserve"> </w:t>
      </w:r>
      <w:r>
        <w:t>means,</w:t>
      </w:r>
      <w:r>
        <w:rPr>
          <w:spacing w:val="-14"/>
        </w:rPr>
        <w:t xml:space="preserve"> </w:t>
      </w:r>
      <w:r>
        <w:t>methods,</w:t>
      </w:r>
      <w:r>
        <w:rPr>
          <w:spacing w:val="-11"/>
        </w:rPr>
        <w:t xml:space="preserve"> </w:t>
      </w:r>
      <w:r>
        <w:t>or</w:t>
      </w:r>
      <w:r>
        <w:rPr>
          <w:spacing w:val="-12"/>
        </w:rPr>
        <w:t xml:space="preserve"> </w:t>
      </w:r>
      <w:r>
        <w:t>sequence</w:t>
      </w:r>
      <w:r>
        <w:rPr>
          <w:spacing w:val="-13"/>
        </w:rPr>
        <w:t xml:space="preserve"> </w:t>
      </w:r>
      <w:r>
        <w:t>used</w:t>
      </w:r>
      <w:r>
        <w:rPr>
          <w:spacing w:val="-13"/>
        </w:rPr>
        <w:t xml:space="preserve"> </w:t>
      </w:r>
      <w:r>
        <w:t>by</w:t>
      </w:r>
      <w:r>
        <w:rPr>
          <w:spacing w:val="-10"/>
        </w:rPr>
        <w:t xml:space="preserve"> </w:t>
      </w:r>
      <w:r>
        <w:t>Contractor</w:t>
      </w:r>
      <w:r>
        <w:rPr>
          <w:spacing w:val="-13"/>
        </w:rPr>
        <w:t xml:space="preserve"> </w:t>
      </w:r>
      <w:r>
        <w:t>for</w:t>
      </w:r>
      <w:r>
        <w:rPr>
          <w:spacing w:val="-12"/>
        </w:rPr>
        <w:t xml:space="preserve"> </w:t>
      </w:r>
      <w:r>
        <w:t>accomplishing</w:t>
      </w:r>
      <w:r>
        <w:rPr>
          <w:spacing w:val="-11"/>
        </w:rPr>
        <w:t xml:space="preserve"> </w:t>
      </w:r>
      <w:r>
        <w:t>such</w:t>
      </w:r>
      <w:r>
        <w:rPr>
          <w:spacing w:val="-15"/>
        </w:rPr>
        <w:t xml:space="preserve"> </w:t>
      </w:r>
      <w:r>
        <w:t>results.</w:t>
      </w:r>
      <w:r>
        <w:rPr>
          <w:spacing w:val="38"/>
        </w:rPr>
        <w:t xml:space="preserve"> </w:t>
      </w:r>
      <w:r>
        <w:t>To</w:t>
      </w:r>
      <w:r>
        <w:rPr>
          <w:spacing w:val="-13"/>
        </w:rPr>
        <w:t xml:space="preserve"> </w:t>
      </w:r>
      <w:r>
        <w:t>the</w:t>
      </w:r>
      <w:r>
        <w:rPr>
          <w:spacing w:val="-13"/>
        </w:rPr>
        <w:t xml:space="preserve"> </w:t>
      </w:r>
      <w:r>
        <w:t>extent that</w:t>
      </w:r>
      <w:r>
        <w:rPr>
          <w:spacing w:val="-8"/>
        </w:rPr>
        <w:t xml:space="preserve"> </w:t>
      </w:r>
      <w:r>
        <w:t>Contractor</w:t>
      </w:r>
      <w:r>
        <w:rPr>
          <w:spacing w:val="-9"/>
        </w:rPr>
        <w:t xml:space="preserve"> </w:t>
      </w:r>
      <w:r>
        <w:t>obtains</w:t>
      </w:r>
      <w:r>
        <w:rPr>
          <w:spacing w:val="-7"/>
        </w:rPr>
        <w:t xml:space="preserve"> </w:t>
      </w:r>
      <w:r>
        <w:t>permission</w:t>
      </w:r>
      <w:r>
        <w:rPr>
          <w:spacing w:val="-10"/>
        </w:rPr>
        <w:t xml:space="preserve"> </w:t>
      </w:r>
      <w:r>
        <w:t>to,</w:t>
      </w:r>
      <w:r>
        <w:rPr>
          <w:spacing w:val="-8"/>
        </w:rPr>
        <w:t xml:space="preserve"> </w:t>
      </w:r>
      <w:r>
        <w:t>and</w:t>
      </w:r>
      <w:r>
        <w:rPr>
          <w:spacing w:val="-10"/>
        </w:rPr>
        <w:t xml:space="preserve"> </w:t>
      </w:r>
      <w:r>
        <w:t>does,</w:t>
      </w:r>
      <w:r>
        <w:rPr>
          <w:spacing w:val="-9"/>
        </w:rPr>
        <w:t xml:space="preserve"> </w:t>
      </w:r>
      <w:r>
        <w:t>use</w:t>
      </w:r>
      <w:r>
        <w:rPr>
          <w:spacing w:val="-7"/>
        </w:rPr>
        <w:t xml:space="preserve"> </w:t>
      </w:r>
      <w:r>
        <w:t>City</w:t>
      </w:r>
      <w:r>
        <w:rPr>
          <w:spacing w:val="-12"/>
        </w:rPr>
        <w:t xml:space="preserve"> </w:t>
      </w:r>
      <w:r>
        <w:t>facilities,</w:t>
      </w:r>
      <w:r>
        <w:rPr>
          <w:spacing w:val="-9"/>
        </w:rPr>
        <w:t xml:space="preserve"> </w:t>
      </w:r>
      <w:r>
        <w:t>space,</w:t>
      </w:r>
      <w:r>
        <w:rPr>
          <w:spacing w:val="-8"/>
        </w:rPr>
        <w:t xml:space="preserve"> </w:t>
      </w:r>
      <w:proofErr w:type="gramStart"/>
      <w:r>
        <w:t>equipment</w:t>
      </w:r>
      <w:proofErr w:type="gramEnd"/>
      <w:r>
        <w:rPr>
          <w:spacing w:val="-9"/>
        </w:rPr>
        <w:t xml:space="preserve"> </w:t>
      </w:r>
      <w:r>
        <w:t>or</w:t>
      </w:r>
      <w:r>
        <w:rPr>
          <w:spacing w:val="-9"/>
        </w:rPr>
        <w:t xml:space="preserve"> </w:t>
      </w:r>
      <w:r>
        <w:t>support</w:t>
      </w:r>
      <w:r>
        <w:rPr>
          <w:spacing w:val="-8"/>
        </w:rPr>
        <w:t xml:space="preserve"> </w:t>
      </w:r>
      <w:r>
        <w:t>services in the performance of this Agreement, this use shall be at the Contractor’s sole discretion based on the Contractor’s determination</w:t>
      </w:r>
      <w:r>
        <w:rPr>
          <w:spacing w:val="-1"/>
        </w:rPr>
        <w:t xml:space="preserve"> </w:t>
      </w:r>
      <w:r>
        <w:t>that</w:t>
      </w:r>
      <w:r>
        <w:rPr>
          <w:spacing w:val="-1"/>
        </w:rPr>
        <w:t xml:space="preserve"> </w:t>
      </w:r>
      <w:r>
        <w:t>such</w:t>
      </w:r>
      <w:r>
        <w:rPr>
          <w:spacing w:val="-1"/>
        </w:rPr>
        <w:t xml:space="preserve"> </w:t>
      </w:r>
      <w:r>
        <w:t>use</w:t>
      </w:r>
      <w:r>
        <w:rPr>
          <w:spacing w:val="-1"/>
        </w:rPr>
        <w:t xml:space="preserve"> </w:t>
      </w:r>
      <w:r>
        <w:t>will</w:t>
      </w:r>
      <w:r>
        <w:rPr>
          <w:spacing w:val="-1"/>
        </w:rPr>
        <w:t xml:space="preserve"> </w:t>
      </w:r>
      <w:r>
        <w:t>promote Contractor’s efficiency and effectiveness.</w:t>
      </w:r>
      <w:r>
        <w:rPr>
          <w:spacing w:val="40"/>
        </w:rPr>
        <w:t xml:space="preserve"> </w:t>
      </w:r>
      <w:r>
        <w:t xml:space="preserve">Except as may be specifically provided elsewhere in this Agreement, the </w:t>
      </w:r>
      <w:proofErr w:type="gramStart"/>
      <w:r>
        <w:t>City</w:t>
      </w:r>
      <w:proofErr w:type="gramEnd"/>
      <w:r>
        <w:t xml:space="preserve"> does not require that Contractor use City facilities, equipment or support services or work in City locations in the performance of this </w:t>
      </w:r>
      <w:r>
        <w:rPr>
          <w:spacing w:val="-2"/>
        </w:rPr>
        <w:t>Agreement.</w:t>
      </w:r>
    </w:p>
    <w:p w14:paraId="72B21C12" w14:textId="77777777" w:rsidR="00FB781B" w:rsidRDefault="00FB781B" w:rsidP="00AC0A66">
      <w:pPr>
        <w:pStyle w:val="BodyText"/>
        <w:tabs>
          <w:tab w:val="left" w:pos="2160"/>
        </w:tabs>
        <w:spacing w:before="11"/>
        <w:ind w:firstLine="1440"/>
        <w:rPr>
          <w:sz w:val="21"/>
        </w:rPr>
      </w:pPr>
    </w:p>
    <w:p w14:paraId="35EBCC29" w14:textId="77777777" w:rsidR="00FB781B" w:rsidRDefault="00DD7D95" w:rsidP="00AC0A66">
      <w:pPr>
        <w:pStyle w:val="ListParagraph"/>
        <w:numPr>
          <w:ilvl w:val="1"/>
          <w:numId w:val="20"/>
        </w:numPr>
        <w:tabs>
          <w:tab w:val="left" w:pos="2160"/>
          <w:tab w:val="left" w:pos="3001"/>
        </w:tabs>
        <w:ind w:left="0" w:firstLine="1440"/>
        <w:jc w:val="both"/>
      </w:pPr>
      <w:r>
        <w:t>If, in the performance of this Agreement, any third persons are employed by Contractor, such persons shall be entirely and exclusively under the direction, supervision, and control of Contractor.</w:t>
      </w:r>
      <w:r>
        <w:rPr>
          <w:spacing w:val="40"/>
        </w:rPr>
        <w:t xml:space="preserve"> </w:t>
      </w:r>
      <w:r>
        <w:t>Except as may be specifically provided elsewhere in this Agreement, all terms of employment,</w:t>
      </w:r>
      <w:r>
        <w:rPr>
          <w:spacing w:val="-8"/>
        </w:rPr>
        <w:t xml:space="preserve"> </w:t>
      </w:r>
      <w:r>
        <w:t>including</w:t>
      </w:r>
      <w:r>
        <w:rPr>
          <w:spacing w:val="-8"/>
        </w:rPr>
        <w:t xml:space="preserve"> </w:t>
      </w:r>
      <w:r>
        <w:t>hours,</w:t>
      </w:r>
      <w:r>
        <w:rPr>
          <w:spacing w:val="-8"/>
        </w:rPr>
        <w:t xml:space="preserve"> </w:t>
      </w:r>
      <w:r>
        <w:t>wages,</w:t>
      </w:r>
      <w:r>
        <w:rPr>
          <w:spacing w:val="-8"/>
        </w:rPr>
        <w:t xml:space="preserve"> </w:t>
      </w:r>
      <w:r>
        <w:t>working</w:t>
      </w:r>
      <w:r>
        <w:rPr>
          <w:spacing w:val="-10"/>
        </w:rPr>
        <w:t xml:space="preserve"> </w:t>
      </w:r>
      <w:r>
        <w:t>conditions,</w:t>
      </w:r>
      <w:r>
        <w:rPr>
          <w:spacing w:val="-8"/>
        </w:rPr>
        <w:t xml:space="preserve"> </w:t>
      </w:r>
      <w:r>
        <w:t>discipline,</w:t>
      </w:r>
      <w:r>
        <w:rPr>
          <w:spacing w:val="-7"/>
        </w:rPr>
        <w:t xml:space="preserve"> </w:t>
      </w:r>
      <w:r>
        <w:t>hiring,</w:t>
      </w:r>
      <w:r>
        <w:rPr>
          <w:spacing w:val="-9"/>
        </w:rPr>
        <w:t xml:space="preserve"> </w:t>
      </w:r>
      <w:r>
        <w:t>and</w:t>
      </w:r>
      <w:r>
        <w:rPr>
          <w:spacing w:val="-10"/>
        </w:rPr>
        <w:t xml:space="preserve"> </w:t>
      </w:r>
      <w:r>
        <w:t>discharging,</w:t>
      </w:r>
      <w:r>
        <w:rPr>
          <w:spacing w:val="-8"/>
        </w:rPr>
        <w:t xml:space="preserve"> </w:t>
      </w:r>
      <w:r>
        <w:t>or</w:t>
      </w:r>
      <w:r>
        <w:rPr>
          <w:spacing w:val="-9"/>
        </w:rPr>
        <w:t xml:space="preserve"> </w:t>
      </w:r>
      <w:r>
        <w:t>any</w:t>
      </w:r>
      <w:r>
        <w:rPr>
          <w:spacing w:val="-12"/>
        </w:rPr>
        <w:t xml:space="preserve"> </w:t>
      </w:r>
      <w:r>
        <w:t>other terms</w:t>
      </w:r>
      <w:r>
        <w:rPr>
          <w:spacing w:val="-4"/>
        </w:rPr>
        <w:t xml:space="preserve"> </w:t>
      </w:r>
      <w:r>
        <w:t>of</w:t>
      </w:r>
      <w:r>
        <w:rPr>
          <w:spacing w:val="-3"/>
        </w:rPr>
        <w:t xml:space="preserve"> </w:t>
      </w:r>
      <w:r>
        <w:t>employment</w:t>
      </w:r>
      <w:r>
        <w:rPr>
          <w:spacing w:val="-3"/>
        </w:rPr>
        <w:t xml:space="preserve"> </w:t>
      </w:r>
      <w:r>
        <w:t>or</w:t>
      </w:r>
      <w:r>
        <w:rPr>
          <w:spacing w:val="-3"/>
        </w:rPr>
        <w:t xml:space="preserve"> </w:t>
      </w:r>
      <w:r>
        <w:t>requirements</w:t>
      </w:r>
      <w:r>
        <w:rPr>
          <w:spacing w:val="-4"/>
        </w:rPr>
        <w:t xml:space="preserve"> </w:t>
      </w:r>
      <w:r>
        <w:t>of</w:t>
      </w:r>
      <w:r>
        <w:rPr>
          <w:spacing w:val="-3"/>
        </w:rPr>
        <w:t xml:space="preserve"> </w:t>
      </w:r>
      <w:r>
        <w:t>law,</w:t>
      </w:r>
      <w:r>
        <w:rPr>
          <w:spacing w:val="-3"/>
        </w:rPr>
        <w:t xml:space="preserve"> </w:t>
      </w:r>
      <w:r>
        <w:t>shall</w:t>
      </w:r>
      <w:r>
        <w:rPr>
          <w:spacing w:val="-7"/>
        </w:rPr>
        <w:t xml:space="preserve"> </w:t>
      </w:r>
      <w:r>
        <w:t>be</w:t>
      </w:r>
      <w:r>
        <w:rPr>
          <w:spacing w:val="-4"/>
        </w:rPr>
        <w:t xml:space="preserve"> </w:t>
      </w:r>
      <w:r>
        <w:t>determined</w:t>
      </w:r>
      <w:r>
        <w:rPr>
          <w:spacing w:val="-4"/>
        </w:rPr>
        <w:t xml:space="preserve"> </w:t>
      </w:r>
      <w:r>
        <w:t>by</w:t>
      </w:r>
      <w:r>
        <w:rPr>
          <w:spacing w:val="-1"/>
        </w:rPr>
        <w:t xml:space="preserve"> </w:t>
      </w:r>
      <w:r>
        <w:t>Contractor.</w:t>
      </w:r>
      <w:r>
        <w:rPr>
          <w:spacing w:val="40"/>
        </w:rPr>
        <w:t xml:space="preserve"> </w:t>
      </w:r>
      <w:r>
        <w:t>It</w:t>
      </w:r>
      <w:r>
        <w:rPr>
          <w:spacing w:val="-3"/>
        </w:rPr>
        <w:t xml:space="preserve"> </w:t>
      </w:r>
      <w:r>
        <w:t>is</w:t>
      </w:r>
      <w:r>
        <w:rPr>
          <w:spacing w:val="-4"/>
        </w:rPr>
        <w:t xml:space="preserve"> </w:t>
      </w:r>
      <w:r>
        <w:t>further</w:t>
      </w:r>
      <w:r>
        <w:rPr>
          <w:spacing w:val="-3"/>
        </w:rPr>
        <w:t xml:space="preserve"> </w:t>
      </w:r>
      <w:r>
        <w:t>understood and</w:t>
      </w:r>
      <w:r>
        <w:rPr>
          <w:spacing w:val="-6"/>
        </w:rPr>
        <w:t xml:space="preserve"> </w:t>
      </w:r>
      <w:r>
        <w:t>agreed</w:t>
      </w:r>
      <w:r>
        <w:rPr>
          <w:spacing w:val="-9"/>
        </w:rPr>
        <w:t xml:space="preserve"> </w:t>
      </w:r>
      <w:r>
        <w:t>that</w:t>
      </w:r>
      <w:r>
        <w:rPr>
          <w:spacing w:val="-7"/>
        </w:rPr>
        <w:t xml:space="preserve"> </w:t>
      </w:r>
      <w:r>
        <w:t>Contractor</w:t>
      </w:r>
      <w:r>
        <w:rPr>
          <w:spacing w:val="-5"/>
        </w:rPr>
        <w:t xml:space="preserve"> </w:t>
      </w:r>
      <w:r>
        <w:t>shall</w:t>
      </w:r>
      <w:r>
        <w:rPr>
          <w:spacing w:val="-7"/>
        </w:rPr>
        <w:t xml:space="preserve"> </w:t>
      </w:r>
      <w:r>
        <w:t>issue</w:t>
      </w:r>
      <w:r>
        <w:rPr>
          <w:spacing w:val="-7"/>
        </w:rPr>
        <w:t xml:space="preserve"> </w:t>
      </w:r>
      <w:r>
        <w:t>W-2</w:t>
      </w:r>
      <w:r>
        <w:rPr>
          <w:spacing w:val="-6"/>
        </w:rPr>
        <w:t xml:space="preserve"> </w:t>
      </w:r>
      <w:r>
        <w:t>or</w:t>
      </w:r>
      <w:r>
        <w:rPr>
          <w:spacing w:val="-5"/>
        </w:rPr>
        <w:t xml:space="preserve"> </w:t>
      </w:r>
      <w:r>
        <w:t>1099</w:t>
      </w:r>
      <w:r>
        <w:rPr>
          <w:spacing w:val="-6"/>
        </w:rPr>
        <w:t xml:space="preserve"> </w:t>
      </w:r>
      <w:r>
        <w:t>Forms</w:t>
      </w:r>
      <w:r>
        <w:rPr>
          <w:spacing w:val="-8"/>
        </w:rPr>
        <w:t xml:space="preserve"> </w:t>
      </w:r>
      <w:r>
        <w:t>for</w:t>
      </w:r>
      <w:r>
        <w:rPr>
          <w:spacing w:val="-6"/>
        </w:rPr>
        <w:t xml:space="preserve"> </w:t>
      </w:r>
      <w:r>
        <w:t>income</w:t>
      </w:r>
      <w:r>
        <w:rPr>
          <w:spacing w:val="-6"/>
        </w:rPr>
        <w:t xml:space="preserve"> </w:t>
      </w:r>
      <w:r>
        <w:t>and</w:t>
      </w:r>
      <w:r>
        <w:rPr>
          <w:spacing w:val="-11"/>
        </w:rPr>
        <w:t xml:space="preserve"> </w:t>
      </w:r>
      <w:r>
        <w:t>employment</w:t>
      </w:r>
      <w:r>
        <w:rPr>
          <w:spacing w:val="-7"/>
        </w:rPr>
        <w:t xml:space="preserve"> </w:t>
      </w:r>
      <w:r>
        <w:t>tax</w:t>
      </w:r>
      <w:r>
        <w:rPr>
          <w:spacing w:val="-6"/>
        </w:rPr>
        <w:t xml:space="preserve"> </w:t>
      </w:r>
      <w:r>
        <w:t>purposes,</w:t>
      </w:r>
      <w:r>
        <w:rPr>
          <w:spacing w:val="-8"/>
        </w:rPr>
        <w:t xml:space="preserve"> </w:t>
      </w:r>
      <w:r>
        <w:t>for all of Contractor’s assigned personnel and subcontractors.</w:t>
      </w:r>
    </w:p>
    <w:p w14:paraId="320410D8" w14:textId="77777777" w:rsidR="00FB781B" w:rsidRDefault="00FB781B" w:rsidP="00AC0A66">
      <w:pPr>
        <w:pStyle w:val="BodyText"/>
        <w:tabs>
          <w:tab w:val="left" w:pos="2160"/>
        </w:tabs>
        <w:ind w:firstLine="1440"/>
      </w:pPr>
    </w:p>
    <w:p w14:paraId="3020B579" w14:textId="5BFF6A0C" w:rsidR="00FB781B" w:rsidRDefault="00DD7D95" w:rsidP="00AC0A66">
      <w:pPr>
        <w:pStyle w:val="ListParagraph"/>
        <w:numPr>
          <w:ilvl w:val="1"/>
          <w:numId w:val="20"/>
        </w:numPr>
        <w:tabs>
          <w:tab w:val="left" w:pos="2160"/>
          <w:tab w:val="left" w:pos="3001"/>
        </w:tabs>
        <w:ind w:left="0" w:firstLine="1440"/>
        <w:jc w:val="both"/>
      </w:pPr>
      <w:r>
        <w:t>The provisions of this Section 8 shall survive any expiration or termination of this Agreement.</w:t>
      </w:r>
      <w:r>
        <w:rPr>
          <w:spacing w:val="40"/>
        </w:rPr>
        <w:t xml:space="preserve"> </w:t>
      </w:r>
      <w:r>
        <w:t>Nothing in this Agreement shall be construed to create an exclusive relationship between City</w:t>
      </w:r>
      <w:r>
        <w:rPr>
          <w:spacing w:val="-4"/>
        </w:rPr>
        <w:t xml:space="preserve"> </w:t>
      </w:r>
      <w:r>
        <w:t>and</w:t>
      </w:r>
      <w:r>
        <w:rPr>
          <w:spacing w:val="-3"/>
        </w:rPr>
        <w:t xml:space="preserve"> </w:t>
      </w:r>
      <w:r>
        <w:t>Contractor.</w:t>
      </w:r>
      <w:r>
        <w:rPr>
          <w:spacing w:val="40"/>
        </w:rPr>
        <w:t xml:space="preserve"> </w:t>
      </w:r>
      <w:r>
        <w:t>Contractor</w:t>
      </w:r>
      <w:r>
        <w:rPr>
          <w:spacing w:val="-4"/>
        </w:rPr>
        <w:t xml:space="preserve"> </w:t>
      </w:r>
      <w:r>
        <w:t>may</w:t>
      </w:r>
      <w:r>
        <w:rPr>
          <w:spacing w:val="-6"/>
        </w:rPr>
        <w:t xml:space="preserve"> </w:t>
      </w:r>
      <w:r>
        <w:t>represent,</w:t>
      </w:r>
      <w:r>
        <w:rPr>
          <w:spacing w:val="-5"/>
        </w:rPr>
        <w:t xml:space="preserve"> </w:t>
      </w:r>
      <w:r>
        <w:t>perform</w:t>
      </w:r>
      <w:r>
        <w:rPr>
          <w:spacing w:val="-3"/>
        </w:rPr>
        <w:t xml:space="preserve"> </w:t>
      </w:r>
      <w:r>
        <w:t>services</w:t>
      </w:r>
      <w:r>
        <w:rPr>
          <w:spacing w:val="-6"/>
        </w:rPr>
        <w:t xml:space="preserve"> </w:t>
      </w:r>
      <w:r>
        <w:t>for,</w:t>
      </w:r>
      <w:r>
        <w:rPr>
          <w:spacing w:val="-3"/>
        </w:rPr>
        <w:t xml:space="preserve"> </w:t>
      </w:r>
      <w:r>
        <w:t>or</w:t>
      </w:r>
      <w:r>
        <w:rPr>
          <w:spacing w:val="-3"/>
        </w:rPr>
        <w:t xml:space="preserve"> </w:t>
      </w:r>
      <w:r>
        <w:t>be</w:t>
      </w:r>
      <w:r>
        <w:rPr>
          <w:spacing w:val="-7"/>
        </w:rPr>
        <w:t xml:space="preserve"> </w:t>
      </w:r>
      <w:r>
        <w:t>employed</w:t>
      </w:r>
      <w:r>
        <w:rPr>
          <w:spacing w:val="-4"/>
        </w:rPr>
        <w:t xml:space="preserve"> </w:t>
      </w:r>
      <w:r>
        <w:t>by</w:t>
      </w:r>
      <w:r>
        <w:rPr>
          <w:spacing w:val="-4"/>
        </w:rPr>
        <w:t xml:space="preserve"> </w:t>
      </w:r>
      <w:r>
        <w:t>such</w:t>
      </w:r>
      <w:r>
        <w:rPr>
          <w:spacing w:val="-4"/>
        </w:rPr>
        <w:t xml:space="preserve"> </w:t>
      </w:r>
      <w:r>
        <w:t>additional persons or companies as Contractor sees fit.</w:t>
      </w:r>
    </w:p>
    <w:p w14:paraId="093FD850" w14:textId="77777777" w:rsidR="006F39F2" w:rsidRDefault="006F39F2" w:rsidP="00AC0A66">
      <w:pPr>
        <w:jc w:val="both"/>
      </w:pPr>
    </w:p>
    <w:p w14:paraId="715A24CA" w14:textId="77777777" w:rsidR="006F39F2" w:rsidRPr="006F39F2" w:rsidRDefault="006F39F2" w:rsidP="00AC0A66">
      <w:pPr>
        <w:numPr>
          <w:ilvl w:val="0"/>
          <w:numId w:val="20"/>
        </w:numPr>
        <w:adjustRightInd w:val="0"/>
        <w:ind w:left="1440"/>
        <w:jc w:val="left"/>
        <w:rPr>
          <w:rFonts w:eastAsia="Times New Roman"/>
          <w:b/>
          <w:bCs/>
        </w:rPr>
      </w:pPr>
      <w:r w:rsidRPr="006F39F2">
        <w:rPr>
          <w:rFonts w:eastAsia="Times New Roman"/>
          <w:b/>
          <w:bCs/>
        </w:rPr>
        <w:t>ADDITIONAL SERVICES</w:t>
      </w:r>
    </w:p>
    <w:p w14:paraId="2A424E46" w14:textId="77777777" w:rsidR="006F39F2" w:rsidRDefault="006F39F2" w:rsidP="00AC0A66">
      <w:pPr>
        <w:pStyle w:val="BodyText"/>
        <w:rPr>
          <w:b/>
        </w:rPr>
      </w:pPr>
    </w:p>
    <w:p w14:paraId="4CC194B1" w14:textId="77777777" w:rsidR="006F39F2" w:rsidRDefault="006F39F2" w:rsidP="00AC0A66">
      <w:pPr>
        <w:pStyle w:val="BodyText"/>
        <w:spacing w:before="1"/>
        <w:ind w:firstLine="1440"/>
        <w:jc w:val="both"/>
      </w:pPr>
      <w:r>
        <w:t>Changes to</w:t>
      </w:r>
      <w:r>
        <w:rPr>
          <w:spacing w:val="-2"/>
        </w:rPr>
        <w:t xml:space="preserve"> </w:t>
      </w:r>
      <w:r>
        <w:t>the Scope of Services shall be by written amendment to this Agreement and shall</w:t>
      </w:r>
      <w:r>
        <w:rPr>
          <w:spacing w:val="-2"/>
        </w:rPr>
        <w:t xml:space="preserve"> </w:t>
      </w:r>
      <w:r>
        <w:t>be</w:t>
      </w:r>
      <w:r>
        <w:rPr>
          <w:spacing w:val="-2"/>
        </w:rPr>
        <w:t xml:space="preserve"> </w:t>
      </w:r>
      <w:r>
        <w:t>paid</w:t>
      </w:r>
      <w:r>
        <w:rPr>
          <w:spacing w:val="-3"/>
        </w:rPr>
        <w:t xml:space="preserve"> </w:t>
      </w:r>
      <w:r>
        <w:t>in</w:t>
      </w:r>
      <w:r>
        <w:rPr>
          <w:spacing w:val="-4"/>
        </w:rPr>
        <w:t xml:space="preserve"> </w:t>
      </w:r>
      <w:r>
        <w:t>accordance</w:t>
      </w:r>
      <w:r>
        <w:rPr>
          <w:spacing w:val="-2"/>
        </w:rPr>
        <w:t xml:space="preserve"> </w:t>
      </w:r>
      <w:r>
        <w:t>with</w:t>
      </w:r>
      <w:r>
        <w:rPr>
          <w:spacing w:val="-5"/>
        </w:rPr>
        <w:t xml:space="preserve"> </w:t>
      </w:r>
      <w:r>
        <w:t>the</w:t>
      </w:r>
      <w:r>
        <w:rPr>
          <w:spacing w:val="-4"/>
        </w:rPr>
        <w:t xml:space="preserve"> </w:t>
      </w:r>
      <w:r>
        <w:t>rates</w:t>
      </w:r>
      <w:r>
        <w:rPr>
          <w:spacing w:val="-3"/>
        </w:rPr>
        <w:t xml:space="preserve"> </w:t>
      </w:r>
      <w:r>
        <w:t>set</w:t>
      </w:r>
      <w:r>
        <w:rPr>
          <w:spacing w:val="-3"/>
        </w:rPr>
        <w:t xml:space="preserve"> </w:t>
      </w:r>
      <w:r>
        <w:t>forth</w:t>
      </w:r>
      <w:r>
        <w:rPr>
          <w:spacing w:val="-4"/>
        </w:rPr>
        <w:t xml:space="preserve"> </w:t>
      </w:r>
      <w:r>
        <w:t>in</w:t>
      </w:r>
      <w:r>
        <w:rPr>
          <w:spacing w:val="-4"/>
        </w:rPr>
        <w:t xml:space="preserve"> </w:t>
      </w:r>
      <w:r>
        <w:t xml:space="preserve">Exhibit </w:t>
      </w:r>
      <w:proofErr w:type="gramStart"/>
      <w:r>
        <w:t>B,</w:t>
      </w:r>
      <w:r>
        <w:rPr>
          <w:spacing w:val="-3"/>
        </w:rPr>
        <w:t xml:space="preserve"> </w:t>
      </w:r>
      <w:r>
        <w:t>or</w:t>
      </w:r>
      <w:proofErr w:type="gramEnd"/>
      <w:r>
        <w:rPr>
          <w:spacing w:val="-3"/>
        </w:rPr>
        <w:t xml:space="preserve"> </w:t>
      </w:r>
      <w:r>
        <w:t>paid</w:t>
      </w:r>
      <w:r>
        <w:rPr>
          <w:spacing w:val="-4"/>
        </w:rPr>
        <w:t xml:space="preserve"> </w:t>
      </w:r>
      <w:r>
        <w:t>as</w:t>
      </w:r>
      <w:r>
        <w:rPr>
          <w:spacing w:val="-4"/>
        </w:rPr>
        <w:t xml:space="preserve"> </w:t>
      </w:r>
      <w:r>
        <w:t>otherwise</w:t>
      </w:r>
      <w:r>
        <w:rPr>
          <w:spacing w:val="-4"/>
        </w:rPr>
        <w:t xml:space="preserve"> </w:t>
      </w:r>
      <w:r>
        <w:t>agreed</w:t>
      </w:r>
      <w:r>
        <w:rPr>
          <w:spacing w:val="-4"/>
        </w:rPr>
        <w:t xml:space="preserve"> </w:t>
      </w:r>
      <w:r>
        <w:t>upon</w:t>
      </w:r>
      <w:r>
        <w:rPr>
          <w:spacing w:val="-3"/>
        </w:rPr>
        <w:t xml:space="preserve"> </w:t>
      </w:r>
      <w:r>
        <w:t>by</w:t>
      </w:r>
      <w:r>
        <w:rPr>
          <w:spacing w:val="-6"/>
        </w:rPr>
        <w:t xml:space="preserve"> </w:t>
      </w:r>
      <w:r>
        <w:t>the parties in writing prior to the provision of any such additional services.</w:t>
      </w:r>
    </w:p>
    <w:p w14:paraId="64BFBCEA" w14:textId="71DEBE85" w:rsidR="006F39F2" w:rsidRDefault="006F39F2" w:rsidP="00AC0A66">
      <w:pPr>
        <w:jc w:val="both"/>
        <w:sectPr w:rsidR="006F39F2" w:rsidSect="006F796C">
          <w:type w:val="continuous"/>
          <w:pgSz w:w="12240" w:h="15840"/>
          <w:pgMar w:top="1426" w:right="1080" w:bottom="1426" w:left="1080" w:header="0" w:footer="1224" w:gutter="0"/>
          <w:cols w:space="720"/>
        </w:sectPr>
      </w:pPr>
    </w:p>
    <w:p w14:paraId="7E7138F9" w14:textId="77777777" w:rsidR="00FB781B" w:rsidRPr="006F39F2" w:rsidRDefault="00DD7D95" w:rsidP="00AC0A66">
      <w:pPr>
        <w:numPr>
          <w:ilvl w:val="0"/>
          <w:numId w:val="20"/>
        </w:numPr>
        <w:adjustRightInd w:val="0"/>
        <w:ind w:left="1440"/>
        <w:jc w:val="left"/>
        <w:rPr>
          <w:rFonts w:eastAsia="Times New Roman"/>
          <w:b/>
          <w:bCs/>
        </w:rPr>
      </w:pPr>
      <w:r w:rsidRPr="006F39F2">
        <w:rPr>
          <w:rFonts w:eastAsia="Times New Roman"/>
          <w:b/>
          <w:bCs/>
        </w:rPr>
        <w:lastRenderedPageBreak/>
        <w:t>SUCCESSORS AND ASSIGNS</w:t>
      </w:r>
    </w:p>
    <w:p w14:paraId="58A3B758" w14:textId="77777777" w:rsidR="00FB781B" w:rsidRDefault="00FB781B" w:rsidP="00AC0A66">
      <w:pPr>
        <w:pStyle w:val="BodyText"/>
        <w:rPr>
          <w:b/>
        </w:rPr>
      </w:pPr>
    </w:p>
    <w:p w14:paraId="1BBD93CC" w14:textId="77777777" w:rsidR="00FB781B" w:rsidRDefault="00DD7D95" w:rsidP="00AC0A66">
      <w:pPr>
        <w:pStyle w:val="BodyText"/>
        <w:spacing w:before="1"/>
        <w:ind w:firstLine="1440"/>
        <w:jc w:val="both"/>
      </w:pPr>
      <w:r>
        <w:t>City and Contractor each binds itself, its partners, successors, legal representatives and assigns to the other party to this Agreement and to the partners, successors, legal representatives and assigns of such other party in respect of all promises and agreements contained herein.</w:t>
      </w:r>
    </w:p>
    <w:p w14:paraId="52DBB101" w14:textId="77777777" w:rsidR="00FB781B" w:rsidRDefault="00FB781B" w:rsidP="00AC0A66">
      <w:pPr>
        <w:pStyle w:val="BodyText"/>
        <w:spacing w:before="9"/>
        <w:rPr>
          <w:sz w:val="20"/>
        </w:rPr>
      </w:pPr>
    </w:p>
    <w:p w14:paraId="51226088" w14:textId="77777777" w:rsidR="00FB781B" w:rsidRPr="006F39F2" w:rsidRDefault="00DD7D95" w:rsidP="00AC0A66">
      <w:pPr>
        <w:numPr>
          <w:ilvl w:val="0"/>
          <w:numId w:val="20"/>
        </w:numPr>
        <w:adjustRightInd w:val="0"/>
        <w:ind w:left="1440"/>
        <w:jc w:val="left"/>
        <w:rPr>
          <w:rFonts w:eastAsia="Times New Roman"/>
          <w:b/>
          <w:bCs/>
        </w:rPr>
      </w:pPr>
      <w:r w:rsidRPr="006F39F2">
        <w:rPr>
          <w:rFonts w:eastAsia="Times New Roman"/>
          <w:b/>
          <w:bCs/>
        </w:rPr>
        <w:t>TERM, SUSPENSION, TERMINATION FOR CONVENIENCE AND CAUSE</w:t>
      </w:r>
    </w:p>
    <w:p w14:paraId="2EDE3433" w14:textId="77777777" w:rsidR="00FB781B" w:rsidRDefault="00FB781B" w:rsidP="00AC0A66">
      <w:pPr>
        <w:pStyle w:val="BodyText"/>
        <w:rPr>
          <w:b/>
          <w:sz w:val="21"/>
        </w:rPr>
      </w:pPr>
    </w:p>
    <w:p w14:paraId="1D85467F" w14:textId="77777777" w:rsidR="00FB781B" w:rsidRDefault="00DD7D95" w:rsidP="00AC0A66">
      <w:pPr>
        <w:pStyle w:val="ListParagraph"/>
        <w:numPr>
          <w:ilvl w:val="1"/>
          <w:numId w:val="20"/>
        </w:numPr>
        <w:tabs>
          <w:tab w:val="left" w:pos="2160"/>
          <w:tab w:val="left" w:pos="3001"/>
        </w:tabs>
        <w:ind w:left="0" w:firstLine="1440"/>
        <w:jc w:val="both"/>
      </w:pPr>
      <w:r>
        <w:t>This</w:t>
      </w:r>
      <w:r>
        <w:rPr>
          <w:spacing w:val="-4"/>
        </w:rPr>
        <w:t xml:space="preserve"> </w:t>
      </w:r>
      <w:r>
        <w:t>Agreement</w:t>
      </w:r>
      <w:r>
        <w:rPr>
          <w:spacing w:val="-7"/>
        </w:rPr>
        <w:t xml:space="preserve"> </w:t>
      </w:r>
      <w:r>
        <w:t>shall</w:t>
      </w:r>
      <w:r>
        <w:rPr>
          <w:spacing w:val="-5"/>
        </w:rPr>
        <w:t xml:space="preserve"> </w:t>
      </w:r>
      <w:r>
        <w:t>become</w:t>
      </w:r>
      <w:r>
        <w:rPr>
          <w:spacing w:val="-6"/>
        </w:rPr>
        <w:t xml:space="preserve"> </w:t>
      </w:r>
      <w:r>
        <w:t>effective</w:t>
      </w:r>
      <w:r>
        <w:rPr>
          <w:spacing w:val="-4"/>
        </w:rPr>
        <w:t xml:space="preserve"> </w:t>
      </w:r>
      <w:r>
        <w:t>on</w:t>
      </w:r>
      <w:r>
        <w:rPr>
          <w:spacing w:val="-9"/>
        </w:rPr>
        <w:t xml:space="preserve"> </w:t>
      </w:r>
      <w:r>
        <w:t>the</w:t>
      </w:r>
      <w:r>
        <w:rPr>
          <w:spacing w:val="-7"/>
        </w:rPr>
        <w:t xml:space="preserve"> </w:t>
      </w:r>
      <w:r>
        <w:t>date</w:t>
      </w:r>
      <w:r>
        <w:rPr>
          <w:spacing w:val="-6"/>
        </w:rPr>
        <w:t xml:space="preserve"> </w:t>
      </w:r>
      <w:r>
        <w:t>that</w:t>
      </w:r>
      <w:r>
        <w:rPr>
          <w:spacing w:val="-5"/>
        </w:rPr>
        <w:t xml:space="preserve"> </w:t>
      </w:r>
      <w:r>
        <w:t>it</w:t>
      </w:r>
      <w:r>
        <w:rPr>
          <w:spacing w:val="-5"/>
        </w:rPr>
        <w:t xml:space="preserve"> </w:t>
      </w:r>
      <w:r>
        <w:t>is</w:t>
      </w:r>
      <w:r>
        <w:rPr>
          <w:spacing w:val="-8"/>
        </w:rPr>
        <w:t xml:space="preserve"> </w:t>
      </w:r>
      <w:r>
        <w:t>made,</w:t>
      </w:r>
      <w:r>
        <w:rPr>
          <w:spacing w:val="-5"/>
        </w:rPr>
        <w:t xml:space="preserve"> </w:t>
      </w:r>
      <w:r>
        <w:t>set</w:t>
      </w:r>
      <w:r>
        <w:rPr>
          <w:spacing w:val="-8"/>
        </w:rPr>
        <w:t xml:space="preserve"> </w:t>
      </w:r>
      <w:r>
        <w:t>forth</w:t>
      </w:r>
      <w:r>
        <w:rPr>
          <w:spacing w:val="-6"/>
        </w:rPr>
        <w:t xml:space="preserve"> </w:t>
      </w:r>
      <w:r>
        <w:t>on</w:t>
      </w:r>
      <w:r>
        <w:rPr>
          <w:spacing w:val="-9"/>
        </w:rPr>
        <w:t xml:space="preserve"> </w:t>
      </w:r>
      <w:r>
        <w:t>the first page of the Agreement, and shall continue in effect until both parties have fully performed their respective obligations under this Agreement, unless sooner terminated as provided herein.</w:t>
      </w:r>
    </w:p>
    <w:p w14:paraId="1CEE31EF" w14:textId="77777777" w:rsidR="00FB781B" w:rsidRDefault="00FB781B" w:rsidP="00AC0A66">
      <w:pPr>
        <w:pStyle w:val="BodyText"/>
        <w:tabs>
          <w:tab w:val="left" w:pos="2160"/>
        </w:tabs>
        <w:spacing w:before="2"/>
      </w:pPr>
    </w:p>
    <w:p w14:paraId="78FE4F59" w14:textId="77777777" w:rsidR="00FB781B" w:rsidRDefault="00DD7D95" w:rsidP="00AC0A66">
      <w:pPr>
        <w:pStyle w:val="ListParagraph"/>
        <w:numPr>
          <w:ilvl w:val="1"/>
          <w:numId w:val="20"/>
        </w:numPr>
        <w:tabs>
          <w:tab w:val="left" w:pos="2160"/>
          <w:tab w:val="left" w:pos="3001"/>
        </w:tabs>
        <w:ind w:left="0" w:firstLine="1440"/>
        <w:jc w:val="both"/>
      </w:pPr>
      <w:r>
        <w:t>City shall have the right at any time to temporarily suspend Contractor’s performance</w:t>
      </w:r>
      <w:r>
        <w:rPr>
          <w:spacing w:val="-6"/>
        </w:rPr>
        <w:t xml:space="preserve"> </w:t>
      </w:r>
      <w:r>
        <w:t>hereunder,</w:t>
      </w:r>
      <w:r>
        <w:rPr>
          <w:spacing w:val="-5"/>
        </w:rPr>
        <w:t xml:space="preserve"> </w:t>
      </w:r>
      <w:r>
        <w:t>in</w:t>
      </w:r>
      <w:r>
        <w:rPr>
          <w:spacing w:val="-4"/>
        </w:rPr>
        <w:t xml:space="preserve"> </w:t>
      </w:r>
      <w:r>
        <w:t>whole</w:t>
      </w:r>
      <w:r>
        <w:rPr>
          <w:spacing w:val="-4"/>
        </w:rPr>
        <w:t xml:space="preserve"> </w:t>
      </w:r>
      <w:r>
        <w:t>or</w:t>
      </w:r>
      <w:r>
        <w:rPr>
          <w:spacing w:val="-6"/>
        </w:rPr>
        <w:t xml:space="preserve"> </w:t>
      </w:r>
      <w:r>
        <w:t>in</w:t>
      </w:r>
      <w:r>
        <w:rPr>
          <w:spacing w:val="-4"/>
        </w:rPr>
        <w:t xml:space="preserve"> </w:t>
      </w:r>
      <w:r>
        <w:t>part,</w:t>
      </w:r>
      <w:r>
        <w:rPr>
          <w:spacing w:val="-5"/>
        </w:rPr>
        <w:t xml:space="preserve"> </w:t>
      </w:r>
      <w:r>
        <w:t>by</w:t>
      </w:r>
      <w:r>
        <w:rPr>
          <w:spacing w:val="-6"/>
        </w:rPr>
        <w:t xml:space="preserve"> </w:t>
      </w:r>
      <w:r>
        <w:t>giving</w:t>
      </w:r>
      <w:r>
        <w:rPr>
          <w:spacing w:val="-4"/>
        </w:rPr>
        <w:t xml:space="preserve"> </w:t>
      </w:r>
      <w:r>
        <w:t>a</w:t>
      </w:r>
      <w:r>
        <w:rPr>
          <w:spacing w:val="-4"/>
        </w:rPr>
        <w:t xml:space="preserve"> </w:t>
      </w:r>
      <w:r>
        <w:t>written</w:t>
      </w:r>
      <w:r>
        <w:rPr>
          <w:spacing w:val="-7"/>
        </w:rPr>
        <w:t xml:space="preserve"> </w:t>
      </w:r>
      <w:r>
        <w:t>notice</w:t>
      </w:r>
      <w:r>
        <w:rPr>
          <w:spacing w:val="-6"/>
        </w:rPr>
        <w:t xml:space="preserve"> </w:t>
      </w:r>
      <w:r>
        <w:t>of</w:t>
      </w:r>
      <w:r>
        <w:rPr>
          <w:spacing w:val="-5"/>
        </w:rPr>
        <w:t xml:space="preserve"> </w:t>
      </w:r>
      <w:r>
        <w:t>suspension</w:t>
      </w:r>
      <w:r>
        <w:rPr>
          <w:spacing w:val="-4"/>
        </w:rPr>
        <w:t xml:space="preserve"> </w:t>
      </w:r>
      <w:r>
        <w:t>to</w:t>
      </w:r>
      <w:r>
        <w:rPr>
          <w:spacing w:val="-6"/>
        </w:rPr>
        <w:t xml:space="preserve"> </w:t>
      </w:r>
      <w:r>
        <w:t>Contractor.</w:t>
      </w:r>
      <w:r>
        <w:rPr>
          <w:spacing w:val="-7"/>
        </w:rPr>
        <w:t xml:space="preserve"> </w:t>
      </w:r>
      <w:r>
        <w:t>If</w:t>
      </w:r>
      <w:r>
        <w:rPr>
          <w:spacing w:val="-5"/>
        </w:rPr>
        <w:t xml:space="preserve"> </w:t>
      </w:r>
      <w:r>
        <w:t>City gives such notice of suspension, Contractor shall immediately suspend its activities under this Agreement, as specified in such notice.</w:t>
      </w:r>
    </w:p>
    <w:p w14:paraId="4F370C02" w14:textId="77777777" w:rsidR="00FB781B" w:rsidRDefault="00FB781B" w:rsidP="00AC0A66">
      <w:pPr>
        <w:pStyle w:val="BodyText"/>
        <w:tabs>
          <w:tab w:val="left" w:pos="2160"/>
        </w:tabs>
      </w:pPr>
    </w:p>
    <w:p w14:paraId="0DD47A2D" w14:textId="77777777" w:rsidR="00FB781B" w:rsidRDefault="00DD7D95" w:rsidP="00AC0A66">
      <w:pPr>
        <w:pStyle w:val="ListParagraph"/>
        <w:numPr>
          <w:ilvl w:val="1"/>
          <w:numId w:val="20"/>
        </w:numPr>
        <w:tabs>
          <w:tab w:val="left" w:pos="2160"/>
          <w:tab w:val="left" w:pos="3001"/>
        </w:tabs>
        <w:ind w:left="0" w:firstLine="1440"/>
        <w:jc w:val="both"/>
      </w:pPr>
      <w:r>
        <w:t>City shall have the right to terminate this Agreement for convenience at any time upon written notice</w:t>
      </w:r>
      <w:r>
        <w:rPr>
          <w:spacing w:val="-1"/>
        </w:rPr>
        <w:t xml:space="preserve"> </w:t>
      </w:r>
      <w:r>
        <w:t>of termination</w:t>
      </w:r>
      <w:r>
        <w:rPr>
          <w:spacing w:val="-1"/>
        </w:rPr>
        <w:t xml:space="preserve"> </w:t>
      </w:r>
      <w:r>
        <w:t>to Contractor.</w:t>
      </w:r>
      <w:r>
        <w:rPr>
          <w:spacing w:val="40"/>
        </w:rPr>
        <w:t xml:space="preserve"> </w:t>
      </w:r>
      <w:r>
        <w:t>Upon such</w:t>
      </w:r>
      <w:r>
        <w:rPr>
          <w:spacing w:val="-1"/>
        </w:rPr>
        <w:t xml:space="preserve"> </w:t>
      </w:r>
      <w:r>
        <w:t>termination, Contractor shall submit to City an itemized statement of services performed as of the date of termination in accordance with Section 2 of</w:t>
      </w:r>
      <w:r>
        <w:rPr>
          <w:spacing w:val="-4"/>
        </w:rPr>
        <w:t xml:space="preserve"> </w:t>
      </w:r>
      <w:r>
        <w:t>this</w:t>
      </w:r>
      <w:r>
        <w:rPr>
          <w:spacing w:val="-5"/>
        </w:rPr>
        <w:t xml:space="preserve"> </w:t>
      </w:r>
      <w:r>
        <w:t>Agreement.</w:t>
      </w:r>
      <w:r>
        <w:rPr>
          <w:spacing w:val="40"/>
        </w:rPr>
        <w:t xml:space="preserve"> </w:t>
      </w:r>
      <w:r>
        <w:t>These</w:t>
      </w:r>
      <w:r>
        <w:rPr>
          <w:spacing w:val="-5"/>
        </w:rPr>
        <w:t xml:space="preserve"> </w:t>
      </w:r>
      <w:r>
        <w:t>services</w:t>
      </w:r>
      <w:r>
        <w:rPr>
          <w:spacing w:val="-7"/>
        </w:rPr>
        <w:t xml:space="preserve"> </w:t>
      </w:r>
      <w:r>
        <w:t>may</w:t>
      </w:r>
      <w:r>
        <w:rPr>
          <w:spacing w:val="-5"/>
        </w:rPr>
        <w:t xml:space="preserve"> </w:t>
      </w:r>
      <w:r>
        <w:t>include</w:t>
      </w:r>
      <w:r>
        <w:rPr>
          <w:spacing w:val="-6"/>
        </w:rPr>
        <w:t xml:space="preserve"> </w:t>
      </w:r>
      <w:r>
        <w:t>both</w:t>
      </w:r>
      <w:r>
        <w:rPr>
          <w:spacing w:val="-5"/>
        </w:rPr>
        <w:t xml:space="preserve"> </w:t>
      </w:r>
      <w:r>
        <w:t>completed</w:t>
      </w:r>
      <w:r>
        <w:rPr>
          <w:spacing w:val="-5"/>
        </w:rPr>
        <w:t xml:space="preserve"> </w:t>
      </w:r>
      <w:r>
        <w:t>work</w:t>
      </w:r>
      <w:r>
        <w:rPr>
          <w:spacing w:val="-5"/>
        </w:rPr>
        <w:t xml:space="preserve"> </w:t>
      </w:r>
      <w:r>
        <w:t>and</w:t>
      </w:r>
      <w:r>
        <w:rPr>
          <w:spacing w:val="-10"/>
        </w:rPr>
        <w:t xml:space="preserve"> </w:t>
      </w:r>
      <w:r>
        <w:t>work</w:t>
      </w:r>
      <w:r>
        <w:rPr>
          <w:spacing w:val="-5"/>
        </w:rPr>
        <w:t xml:space="preserve"> </w:t>
      </w:r>
      <w:r>
        <w:t>in</w:t>
      </w:r>
      <w:r>
        <w:rPr>
          <w:spacing w:val="-5"/>
        </w:rPr>
        <w:t xml:space="preserve"> </w:t>
      </w:r>
      <w:r>
        <w:t>progress</w:t>
      </w:r>
      <w:r>
        <w:rPr>
          <w:spacing w:val="-5"/>
        </w:rPr>
        <w:t xml:space="preserve"> </w:t>
      </w:r>
      <w:r>
        <w:t>at</w:t>
      </w:r>
      <w:r>
        <w:rPr>
          <w:spacing w:val="-7"/>
        </w:rPr>
        <w:t xml:space="preserve"> </w:t>
      </w:r>
      <w:r>
        <w:t>the</w:t>
      </w:r>
      <w:r>
        <w:rPr>
          <w:spacing w:val="-8"/>
        </w:rPr>
        <w:t xml:space="preserve"> </w:t>
      </w:r>
      <w:r>
        <w:t>time</w:t>
      </w:r>
      <w:r>
        <w:rPr>
          <w:spacing w:val="-5"/>
        </w:rPr>
        <w:t xml:space="preserve"> </w:t>
      </w:r>
      <w:r>
        <w:t>of termination.</w:t>
      </w:r>
      <w:r>
        <w:rPr>
          <w:spacing w:val="40"/>
        </w:rPr>
        <w:t xml:space="preserve"> </w:t>
      </w:r>
      <w:r>
        <w:t>City shall pay Contractor for any services for which compensation is owed; provided, however, City</w:t>
      </w:r>
      <w:r>
        <w:rPr>
          <w:spacing w:val="-1"/>
        </w:rPr>
        <w:t xml:space="preserve"> </w:t>
      </w:r>
      <w:r>
        <w:t>shall not in any</w:t>
      </w:r>
      <w:r>
        <w:rPr>
          <w:spacing w:val="-1"/>
        </w:rPr>
        <w:t xml:space="preserve"> </w:t>
      </w:r>
      <w:r>
        <w:t>manner be</w:t>
      </w:r>
      <w:r>
        <w:rPr>
          <w:spacing w:val="-2"/>
        </w:rPr>
        <w:t xml:space="preserve"> </w:t>
      </w:r>
      <w:r>
        <w:t>liable for</w:t>
      </w:r>
      <w:r>
        <w:rPr>
          <w:spacing w:val="-1"/>
        </w:rPr>
        <w:t xml:space="preserve"> </w:t>
      </w:r>
      <w:r>
        <w:t>lost</w:t>
      </w:r>
      <w:r>
        <w:rPr>
          <w:spacing w:val="-1"/>
        </w:rPr>
        <w:t xml:space="preserve"> </w:t>
      </w:r>
      <w:r>
        <w:t>profits</w:t>
      </w:r>
      <w:r>
        <w:rPr>
          <w:spacing w:val="-1"/>
        </w:rPr>
        <w:t xml:space="preserve"> </w:t>
      </w:r>
      <w:r>
        <w:t>that might have been</w:t>
      </w:r>
      <w:r>
        <w:rPr>
          <w:spacing w:val="-2"/>
        </w:rPr>
        <w:t xml:space="preserve"> </w:t>
      </w:r>
      <w:r>
        <w:t>made</w:t>
      </w:r>
      <w:r>
        <w:rPr>
          <w:spacing w:val="-2"/>
        </w:rPr>
        <w:t xml:space="preserve"> </w:t>
      </w:r>
      <w:r>
        <w:t>by Contractor had the Agreement not been terminated or had Contractor completed the services required by this Agreement.</w:t>
      </w:r>
      <w:r>
        <w:rPr>
          <w:spacing w:val="40"/>
        </w:rPr>
        <w:t xml:space="preserve"> </w:t>
      </w:r>
      <w:r>
        <w:t>Contractor shall promptly deliver to City all documents related to the performance of this Agreement</w:t>
      </w:r>
      <w:r>
        <w:rPr>
          <w:spacing w:val="-16"/>
        </w:rPr>
        <w:t xml:space="preserve"> </w:t>
      </w:r>
      <w:r>
        <w:t>in</w:t>
      </w:r>
      <w:r>
        <w:rPr>
          <w:spacing w:val="-15"/>
        </w:rPr>
        <w:t xml:space="preserve"> </w:t>
      </w:r>
      <w:r>
        <w:t>its</w:t>
      </w:r>
      <w:r>
        <w:rPr>
          <w:spacing w:val="-15"/>
        </w:rPr>
        <w:t xml:space="preserve"> </w:t>
      </w:r>
      <w:r>
        <w:t>possession</w:t>
      </w:r>
      <w:r>
        <w:rPr>
          <w:spacing w:val="-16"/>
        </w:rPr>
        <w:t xml:space="preserve"> </w:t>
      </w:r>
      <w:r>
        <w:t>or</w:t>
      </w:r>
      <w:r>
        <w:rPr>
          <w:spacing w:val="-15"/>
        </w:rPr>
        <w:t xml:space="preserve"> </w:t>
      </w:r>
      <w:r>
        <w:t>control.</w:t>
      </w:r>
      <w:r>
        <w:rPr>
          <w:spacing w:val="17"/>
        </w:rPr>
        <w:t xml:space="preserve"> </w:t>
      </w:r>
      <w:r>
        <w:t>All</w:t>
      </w:r>
      <w:r>
        <w:rPr>
          <w:spacing w:val="-16"/>
        </w:rPr>
        <w:t xml:space="preserve"> </w:t>
      </w:r>
      <w:r>
        <w:t>such</w:t>
      </w:r>
      <w:r>
        <w:rPr>
          <w:spacing w:val="-15"/>
        </w:rPr>
        <w:t xml:space="preserve"> </w:t>
      </w:r>
      <w:r>
        <w:t>documents</w:t>
      </w:r>
      <w:r>
        <w:rPr>
          <w:spacing w:val="-15"/>
        </w:rPr>
        <w:t xml:space="preserve"> </w:t>
      </w:r>
      <w:r>
        <w:t>shall</w:t>
      </w:r>
      <w:r>
        <w:rPr>
          <w:spacing w:val="-15"/>
        </w:rPr>
        <w:t xml:space="preserve"> </w:t>
      </w:r>
      <w:r>
        <w:t>be</w:t>
      </w:r>
      <w:r>
        <w:rPr>
          <w:spacing w:val="-16"/>
        </w:rPr>
        <w:t xml:space="preserve"> </w:t>
      </w:r>
      <w:r>
        <w:t>the</w:t>
      </w:r>
      <w:r>
        <w:rPr>
          <w:spacing w:val="-15"/>
        </w:rPr>
        <w:t xml:space="preserve"> </w:t>
      </w:r>
      <w:r>
        <w:t>property</w:t>
      </w:r>
      <w:r>
        <w:rPr>
          <w:spacing w:val="-15"/>
        </w:rPr>
        <w:t xml:space="preserve"> </w:t>
      </w:r>
      <w:r>
        <w:t>of</w:t>
      </w:r>
      <w:r>
        <w:rPr>
          <w:spacing w:val="-16"/>
        </w:rPr>
        <w:t xml:space="preserve"> </w:t>
      </w:r>
      <w:r>
        <w:t>City</w:t>
      </w:r>
      <w:r>
        <w:rPr>
          <w:spacing w:val="-15"/>
        </w:rPr>
        <w:t xml:space="preserve"> </w:t>
      </w:r>
      <w:r>
        <w:t>without</w:t>
      </w:r>
      <w:r>
        <w:rPr>
          <w:spacing w:val="-14"/>
        </w:rPr>
        <w:t xml:space="preserve"> </w:t>
      </w:r>
      <w:r>
        <w:t>additional compensation to Contractor.</w:t>
      </w:r>
    </w:p>
    <w:p w14:paraId="2B5FD4D5" w14:textId="77777777" w:rsidR="00FB781B" w:rsidRDefault="00FB781B" w:rsidP="00AC0A66">
      <w:pPr>
        <w:pStyle w:val="BodyText"/>
        <w:tabs>
          <w:tab w:val="left" w:pos="2160"/>
        </w:tabs>
        <w:spacing w:before="10"/>
        <w:rPr>
          <w:sz w:val="21"/>
        </w:rPr>
      </w:pPr>
    </w:p>
    <w:p w14:paraId="1674C9F8" w14:textId="77777777" w:rsidR="00FB781B" w:rsidRDefault="00DD7D95" w:rsidP="00AC0A66">
      <w:pPr>
        <w:pStyle w:val="ListParagraph"/>
        <w:numPr>
          <w:ilvl w:val="1"/>
          <w:numId w:val="20"/>
        </w:numPr>
        <w:tabs>
          <w:tab w:val="left" w:pos="2160"/>
          <w:tab w:val="left" w:pos="3001"/>
        </w:tabs>
        <w:spacing w:before="1"/>
        <w:ind w:left="0" w:firstLine="1440"/>
        <w:jc w:val="both"/>
      </w:pPr>
      <w:r>
        <w:t>City</w:t>
      </w:r>
      <w:r>
        <w:rPr>
          <w:spacing w:val="-2"/>
        </w:rPr>
        <w:t xml:space="preserve"> </w:t>
      </w:r>
      <w:r>
        <w:t>shall</w:t>
      </w:r>
      <w:r>
        <w:rPr>
          <w:spacing w:val="-3"/>
        </w:rPr>
        <w:t xml:space="preserve"> </w:t>
      </w:r>
      <w:r>
        <w:t>have</w:t>
      </w:r>
      <w:r>
        <w:rPr>
          <w:spacing w:val="-5"/>
        </w:rPr>
        <w:t xml:space="preserve"> </w:t>
      </w:r>
      <w:r>
        <w:t>the</w:t>
      </w:r>
      <w:r>
        <w:rPr>
          <w:spacing w:val="-5"/>
        </w:rPr>
        <w:t xml:space="preserve"> </w:t>
      </w:r>
      <w:r>
        <w:t>right</w:t>
      </w:r>
      <w:r>
        <w:rPr>
          <w:spacing w:val="-4"/>
        </w:rPr>
        <w:t xml:space="preserve"> </w:t>
      </w:r>
      <w:r>
        <w:t>to</w:t>
      </w:r>
      <w:r>
        <w:rPr>
          <w:spacing w:val="-3"/>
        </w:rPr>
        <w:t xml:space="preserve"> </w:t>
      </w:r>
      <w:r>
        <w:t>terminate</w:t>
      </w:r>
      <w:r>
        <w:rPr>
          <w:spacing w:val="-5"/>
        </w:rPr>
        <w:t xml:space="preserve"> </w:t>
      </w:r>
      <w:r>
        <w:t>this</w:t>
      </w:r>
      <w:r>
        <w:rPr>
          <w:spacing w:val="-2"/>
        </w:rPr>
        <w:t xml:space="preserve"> </w:t>
      </w:r>
      <w:r>
        <w:t>Agreement for</w:t>
      </w:r>
      <w:r>
        <w:rPr>
          <w:spacing w:val="-4"/>
        </w:rPr>
        <w:t xml:space="preserve"> </w:t>
      </w:r>
      <w:r>
        <w:t>cause</w:t>
      </w:r>
      <w:r>
        <w:rPr>
          <w:spacing w:val="-4"/>
        </w:rPr>
        <w:t xml:space="preserve"> </w:t>
      </w:r>
      <w:r>
        <w:t>upon</w:t>
      </w:r>
      <w:r>
        <w:rPr>
          <w:spacing w:val="-5"/>
        </w:rPr>
        <w:t xml:space="preserve"> </w:t>
      </w:r>
      <w:r>
        <w:t>written</w:t>
      </w:r>
      <w:r>
        <w:rPr>
          <w:spacing w:val="-3"/>
        </w:rPr>
        <w:t xml:space="preserve"> </w:t>
      </w:r>
      <w:r>
        <w:t>notice to</w:t>
      </w:r>
      <w:r>
        <w:rPr>
          <w:spacing w:val="-4"/>
        </w:rPr>
        <w:t xml:space="preserve"> </w:t>
      </w:r>
      <w:r>
        <w:t>Contractor</w:t>
      </w:r>
      <w:r>
        <w:rPr>
          <w:spacing w:val="-2"/>
        </w:rPr>
        <w:t xml:space="preserve"> </w:t>
      </w:r>
      <w:r>
        <w:t>following</w:t>
      </w:r>
      <w:r>
        <w:rPr>
          <w:spacing w:val="-4"/>
        </w:rPr>
        <w:t xml:space="preserve"> </w:t>
      </w:r>
      <w:r>
        <w:t>an</w:t>
      </w:r>
      <w:r>
        <w:rPr>
          <w:spacing w:val="-4"/>
        </w:rPr>
        <w:t xml:space="preserve"> </w:t>
      </w:r>
      <w:r>
        <w:t>Event</w:t>
      </w:r>
      <w:r>
        <w:rPr>
          <w:spacing w:val="-3"/>
        </w:rPr>
        <w:t xml:space="preserve"> </w:t>
      </w:r>
      <w:r>
        <w:t>of</w:t>
      </w:r>
      <w:r>
        <w:rPr>
          <w:spacing w:val="-3"/>
        </w:rPr>
        <w:t xml:space="preserve"> </w:t>
      </w:r>
      <w:r>
        <w:t>Default.</w:t>
      </w:r>
      <w:r>
        <w:rPr>
          <w:spacing w:val="-4"/>
        </w:rPr>
        <w:t xml:space="preserve"> </w:t>
      </w:r>
      <w:r>
        <w:t>The</w:t>
      </w:r>
      <w:r>
        <w:rPr>
          <w:spacing w:val="-4"/>
        </w:rPr>
        <w:t xml:space="preserve"> </w:t>
      </w:r>
      <w:r>
        <w:t>following</w:t>
      </w:r>
      <w:r>
        <w:rPr>
          <w:spacing w:val="-4"/>
        </w:rPr>
        <w:t xml:space="preserve"> </w:t>
      </w:r>
      <w:r>
        <w:t>shall</w:t>
      </w:r>
      <w:r>
        <w:rPr>
          <w:spacing w:val="-5"/>
        </w:rPr>
        <w:t xml:space="preserve"> </w:t>
      </w:r>
      <w:r>
        <w:t>be</w:t>
      </w:r>
      <w:r>
        <w:rPr>
          <w:spacing w:val="-4"/>
        </w:rPr>
        <w:t xml:space="preserve"> </w:t>
      </w:r>
      <w:r>
        <w:t>“Events</w:t>
      </w:r>
      <w:r>
        <w:rPr>
          <w:spacing w:val="-6"/>
        </w:rPr>
        <w:t xml:space="preserve"> </w:t>
      </w:r>
      <w:r>
        <w:t>of</w:t>
      </w:r>
      <w:r>
        <w:rPr>
          <w:spacing w:val="-3"/>
        </w:rPr>
        <w:t xml:space="preserve"> </w:t>
      </w:r>
      <w:r>
        <w:t>Default”</w:t>
      </w:r>
      <w:r>
        <w:rPr>
          <w:spacing w:val="-3"/>
        </w:rPr>
        <w:t xml:space="preserve"> </w:t>
      </w:r>
      <w:r>
        <w:t>hereunder</w:t>
      </w:r>
      <w:r>
        <w:rPr>
          <w:spacing w:val="-3"/>
        </w:rPr>
        <w:t xml:space="preserve"> </w:t>
      </w:r>
      <w:r>
        <w:t>and</w:t>
      </w:r>
      <w:r>
        <w:rPr>
          <w:spacing w:val="-4"/>
        </w:rPr>
        <w:t xml:space="preserve"> </w:t>
      </w:r>
      <w:r>
        <w:t>the term “Event of Default” shall mean, whenever it is</w:t>
      </w:r>
      <w:r>
        <w:rPr>
          <w:spacing w:val="-1"/>
        </w:rPr>
        <w:t xml:space="preserve"> </w:t>
      </w:r>
      <w:r>
        <w:t>used herein, any one</w:t>
      </w:r>
      <w:r>
        <w:rPr>
          <w:spacing w:val="-1"/>
        </w:rPr>
        <w:t xml:space="preserve"> </w:t>
      </w:r>
      <w:r>
        <w:t>or</w:t>
      </w:r>
      <w:r>
        <w:rPr>
          <w:spacing w:val="-3"/>
        </w:rPr>
        <w:t xml:space="preserve"> </w:t>
      </w:r>
      <w:r>
        <w:t>more</w:t>
      </w:r>
      <w:r>
        <w:rPr>
          <w:spacing w:val="-1"/>
        </w:rPr>
        <w:t xml:space="preserve"> </w:t>
      </w:r>
      <w:r>
        <w:t>of the</w:t>
      </w:r>
      <w:r>
        <w:rPr>
          <w:spacing w:val="-1"/>
        </w:rPr>
        <w:t xml:space="preserve"> </w:t>
      </w:r>
      <w:r>
        <w:t>following events:</w:t>
      </w:r>
    </w:p>
    <w:p w14:paraId="1974F9BA" w14:textId="77777777" w:rsidR="00FB781B" w:rsidRDefault="00FB781B" w:rsidP="00AC0A66">
      <w:pPr>
        <w:pStyle w:val="BodyText"/>
        <w:tabs>
          <w:tab w:val="left" w:pos="2160"/>
        </w:tabs>
      </w:pPr>
    </w:p>
    <w:p w14:paraId="379D04C0" w14:textId="77777777" w:rsidR="00FB781B" w:rsidRDefault="00DD7D95" w:rsidP="00AC0A66">
      <w:pPr>
        <w:pStyle w:val="ListParagraph"/>
        <w:numPr>
          <w:ilvl w:val="2"/>
          <w:numId w:val="20"/>
        </w:numPr>
        <w:tabs>
          <w:tab w:val="left" w:pos="2160"/>
          <w:tab w:val="left" w:pos="2880"/>
        </w:tabs>
        <w:ind w:left="0" w:firstLine="1440"/>
        <w:jc w:val="both"/>
      </w:pPr>
      <w:r>
        <w:t xml:space="preserve">The failure by Contractor to perform any obligation under this Agreement, which by its nature Contractor has no capacity to </w:t>
      </w:r>
      <w:proofErr w:type="gramStart"/>
      <w:r>
        <w:t>cure;</w:t>
      </w:r>
      <w:proofErr w:type="gramEnd"/>
    </w:p>
    <w:p w14:paraId="1DCC0BB9" w14:textId="77777777" w:rsidR="00FB781B" w:rsidRDefault="00FB781B" w:rsidP="00AC0A66">
      <w:pPr>
        <w:pStyle w:val="BodyText"/>
        <w:tabs>
          <w:tab w:val="left" w:pos="2160"/>
          <w:tab w:val="left" w:pos="2880"/>
        </w:tabs>
        <w:spacing w:before="8"/>
        <w:ind w:firstLine="1440"/>
        <w:rPr>
          <w:sz w:val="20"/>
        </w:rPr>
      </w:pPr>
    </w:p>
    <w:p w14:paraId="37EA871B" w14:textId="77777777" w:rsidR="00FB781B" w:rsidRDefault="00DD7D95" w:rsidP="00AC0A66">
      <w:pPr>
        <w:pStyle w:val="ListParagraph"/>
        <w:numPr>
          <w:ilvl w:val="2"/>
          <w:numId w:val="20"/>
        </w:numPr>
        <w:tabs>
          <w:tab w:val="left" w:pos="2160"/>
          <w:tab w:val="left" w:pos="2880"/>
        </w:tabs>
        <w:spacing w:before="1"/>
        <w:ind w:left="0" w:firstLine="1440"/>
        <w:jc w:val="both"/>
      </w:pPr>
      <w:r>
        <w:t>The failure by Contractor to</w:t>
      </w:r>
      <w:r>
        <w:rPr>
          <w:spacing w:val="-2"/>
        </w:rPr>
        <w:t xml:space="preserve"> </w:t>
      </w:r>
      <w:r>
        <w:t>perform any other obligation under this Agreement, if the failure has continued for a period of ten (10) days after the City demands in writing that Contractor cure</w:t>
      </w:r>
      <w:r>
        <w:rPr>
          <w:spacing w:val="-10"/>
        </w:rPr>
        <w:t xml:space="preserve"> </w:t>
      </w:r>
      <w:r>
        <w:t>the</w:t>
      </w:r>
      <w:r>
        <w:rPr>
          <w:spacing w:val="-14"/>
        </w:rPr>
        <w:t xml:space="preserve"> </w:t>
      </w:r>
      <w:r>
        <w:t>failure.</w:t>
      </w:r>
      <w:r>
        <w:rPr>
          <w:spacing w:val="-12"/>
        </w:rPr>
        <w:t xml:space="preserve"> </w:t>
      </w:r>
      <w:r>
        <w:t>If,</w:t>
      </w:r>
      <w:r>
        <w:rPr>
          <w:spacing w:val="-10"/>
        </w:rPr>
        <w:t xml:space="preserve"> </w:t>
      </w:r>
      <w:r>
        <w:t>however,</w:t>
      </w:r>
      <w:r>
        <w:rPr>
          <w:spacing w:val="-10"/>
        </w:rPr>
        <w:t xml:space="preserve"> </w:t>
      </w:r>
      <w:r>
        <w:t>by</w:t>
      </w:r>
      <w:r>
        <w:rPr>
          <w:spacing w:val="-11"/>
        </w:rPr>
        <w:t xml:space="preserve"> </w:t>
      </w:r>
      <w:r>
        <w:t>its</w:t>
      </w:r>
      <w:r>
        <w:rPr>
          <w:spacing w:val="-11"/>
        </w:rPr>
        <w:t xml:space="preserve"> </w:t>
      </w:r>
      <w:r>
        <w:t>nature</w:t>
      </w:r>
      <w:r>
        <w:rPr>
          <w:spacing w:val="-14"/>
        </w:rPr>
        <w:t xml:space="preserve"> </w:t>
      </w:r>
      <w:r>
        <w:t>the</w:t>
      </w:r>
      <w:r>
        <w:rPr>
          <w:spacing w:val="-12"/>
        </w:rPr>
        <w:t xml:space="preserve"> </w:t>
      </w:r>
      <w:r>
        <w:t>failure</w:t>
      </w:r>
      <w:r>
        <w:rPr>
          <w:spacing w:val="-11"/>
        </w:rPr>
        <w:t xml:space="preserve"> </w:t>
      </w:r>
      <w:r>
        <w:t>cannot</w:t>
      </w:r>
      <w:r>
        <w:rPr>
          <w:spacing w:val="-10"/>
        </w:rPr>
        <w:t xml:space="preserve"> </w:t>
      </w:r>
      <w:r>
        <w:t>be</w:t>
      </w:r>
      <w:r>
        <w:rPr>
          <w:spacing w:val="-12"/>
        </w:rPr>
        <w:t xml:space="preserve"> </w:t>
      </w:r>
      <w:r>
        <w:t>cured</w:t>
      </w:r>
      <w:r>
        <w:rPr>
          <w:spacing w:val="-12"/>
        </w:rPr>
        <w:t xml:space="preserve"> </w:t>
      </w:r>
      <w:r>
        <w:t>within</w:t>
      </w:r>
      <w:r>
        <w:rPr>
          <w:spacing w:val="-14"/>
        </w:rPr>
        <w:t xml:space="preserve"> </w:t>
      </w:r>
      <w:r>
        <w:t>ten</w:t>
      </w:r>
      <w:r>
        <w:rPr>
          <w:spacing w:val="-12"/>
        </w:rPr>
        <w:t xml:space="preserve"> </w:t>
      </w:r>
      <w:r>
        <w:t>(10)</w:t>
      </w:r>
      <w:r>
        <w:rPr>
          <w:spacing w:val="-10"/>
        </w:rPr>
        <w:t xml:space="preserve"> </w:t>
      </w:r>
      <w:r>
        <w:t>days,</w:t>
      </w:r>
      <w:r>
        <w:rPr>
          <w:spacing w:val="-5"/>
        </w:rPr>
        <w:t xml:space="preserve"> </w:t>
      </w:r>
      <w:r>
        <w:t>Contractor</w:t>
      </w:r>
      <w:r>
        <w:rPr>
          <w:spacing w:val="-12"/>
        </w:rPr>
        <w:t xml:space="preserve"> </w:t>
      </w:r>
      <w:r>
        <w:t>may have</w:t>
      </w:r>
      <w:r>
        <w:rPr>
          <w:spacing w:val="-13"/>
        </w:rPr>
        <w:t xml:space="preserve"> </w:t>
      </w:r>
      <w:r>
        <w:t>a</w:t>
      </w:r>
      <w:r>
        <w:rPr>
          <w:spacing w:val="-14"/>
        </w:rPr>
        <w:t xml:space="preserve"> </w:t>
      </w:r>
      <w:r>
        <w:t>longer</w:t>
      </w:r>
      <w:r>
        <w:rPr>
          <w:spacing w:val="-15"/>
        </w:rPr>
        <w:t xml:space="preserve"> </w:t>
      </w:r>
      <w:r>
        <w:t>period</w:t>
      </w:r>
      <w:r>
        <w:rPr>
          <w:spacing w:val="-14"/>
        </w:rPr>
        <w:t xml:space="preserve"> </w:t>
      </w:r>
      <w:r>
        <w:t>as</w:t>
      </w:r>
      <w:r>
        <w:rPr>
          <w:spacing w:val="-16"/>
        </w:rPr>
        <w:t xml:space="preserve"> </w:t>
      </w:r>
      <w:r>
        <w:t>is</w:t>
      </w:r>
      <w:r>
        <w:rPr>
          <w:spacing w:val="-12"/>
        </w:rPr>
        <w:t xml:space="preserve"> </w:t>
      </w:r>
      <w:r>
        <w:t>necessary</w:t>
      </w:r>
      <w:r>
        <w:rPr>
          <w:spacing w:val="-16"/>
        </w:rPr>
        <w:t xml:space="preserve"> </w:t>
      </w:r>
      <w:r>
        <w:t>to</w:t>
      </w:r>
      <w:r>
        <w:rPr>
          <w:spacing w:val="-13"/>
        </w:rPr>
        <w:t xml:space="preserve"> </w:t>
      </w:r>
      <w:r>
        <w:t>cure</w:t>
      </w:r>
      <w:r>
        <w:rPr>
          <w:spacing w:val="-16"/>
        </w:rPr>
        <w:t xml:space="preserve"> </w:t>
      </w:r>
      <w:r>
        <w:t>the</w:t>
      </w:r>
      <w:r>
        <w:rPr>
          <w:spacing w:val="-15"/>
        </w:rPr>
        <w:t xml:space="preserve"> </w:t>
      </w:r>
      <w:r>
        <w:t>failure,</w:t>
      </w:r>
      <w:r>
        <w:rPr>
          <w:spacing w:val="-11"/>
        </w:rPr>
        <w:t xml:space="preserve"> </w:t>
      </w:r>
      <w:r>
        <w:t>but</w:t>
      </w:r>
      <w:r>
        <w:rPr>
          <w:spacing w:val="-15"/>
        </w:rPr>
        <w:t xml:space="preserve"> </w:t>
      </w:r>
      <w:r>
        <w:t>this</w:t>
      </w:r>
      <w:r>
        <w:rPr>
          <w:spacing w:val="-13"/>
        </w:rPr>
        <w:t xml:space="preserve"> </w:t>
      </w:r>
      <w:r>
        <w:t>is</w:t>
      </w:r>
      <w:r>
        <w:rPr>
          <w:spacing w:val="-16"/>
        </w:rPr>
        <w:t xml:space="preserve"> </w:t>
      </w:r>
      <w:r>
        <w:t>conditioned</w:t>
      </w:r>
      <w:r>
        <w:rPr>
          <w:spacing w:val="-13"/>
        </w:rPr>
        <w:t xml:space="preserve"> </w:t>
      </w:r>
      <w:r>
        <w:t>upon</w:t>
      </w:r>
      <w:r>
        <w:rPr>
          <w:spacing w:val="-11"/>
        </w:rPr>
        <w:t xml:space="preserve"> </w:t>
      </w:r>
      <w:r>
        <w:t>Contractor's</w:t>
      </w:r>
      <w:r>
        <w:rPr>
          <w:spacing w:val="-13"/>
        </w:rPr>
        <w:t xml:space="preserve"> </w:t>
      </w:r>
      <w:r>
        <w:t xml:space="preserve">promptly commencing to cure within the ten (10) day period and thereafter diligently completing the cure. Contractor shall indemnify and defend the City against any liability, claim, damage, loss, or penalty that may be threatened or may in fact arise from that failure during the period the failure is </w:t>
      </w:r>
      <w:proofErr w:type="gramStart"/>
      <w:r>
        <w:t>uncured;</w:t>
      </w:r>
      <w:proofErr w:type="gramEnd"/>
    </w:p>
    <w:p w14:paraId="399FB042" w14:textId="77777777" w:rsidR="00FB781B" w:rsidRDefault="00DD7D95" w:rsidP="00AC0A66">
      <w:pPr>
        <w:pStyle w:val="ListParagraph"/>
        <w:numPr>
          <w:ilvl w:val="2"/>
          <w:numId w:val="20"/>
        </w:numPr>
        <w:tabs>
          <w:tab w:val="left" w:pos="2160"/>
          <w:tab w:val="left" w:pos="2880"/>
        </w:tabs>
        <w:ind w:left="0" w:firstLine="1440"/>
        <w:jc w:val="both"/>
      </w:pPr>
      <w:r>
        <w:t>Any of the following: A general assignment by Contractor for the benefit of Contractor’s</w:t>
      </w:r>
      <w:r w:rsidRPr="007236FA">
        <w:t xml:space="preserve"> </w:t>
      </w:r>
      <w:r>
        <w:t>creditors;</w:t>
      </w:r>
      <w:r w:rsidRPr="007236FA">
        <w:t xml:space="preserve"> </w:t>
      </w:r>
      <w:r>
        <w:t>any</w:t>
      </w:r>
      <w:r w:rsidRPr="007236FA">
        <w:t xml:space="preserve"> </w:t>
      </w:r>
      <w:r>
        <w:t>voluntary</w:t>
      </w:r>
      <w:r w:rsidRPr="007236FA">
        <w:t xml:space="preserve"> </w:t>
      </w:r>
      <w:r>
        <w:t>filing,</w:t>
      </w:r>
      <w:r w:rsidRPr="007236FA">
        <w:t xml:space="preserve"> </w:t>
      </w:r>
      <w:r>
        <w:t>petition,</w:t>
      </w:r>
      <w:r w:rsidRPr="007236FA">
        <w:t xml:space="preserve"> </w:t>
      </w:r>
      <w:r>
        <w:t>or</w:t>
      </w:r>
      <w:r w:rsidRPr="007236FA">
        <w:t xml:space="preserve"> </w:t>
      </w:r>
      <w:r>
        <w:t>application</w:t>
      </w:r>
      <w:r w:rsidRPr="007236FA">
        <w:t xml:space="preserve"> </w:t>
      </w:r>
      <w:r>
        <w:t>by</w:t>
      </w:r>
      <w:r w:rsidRPr="007236FA">
        <w:t xml:space="preserve"> </w:t>
      </w:r>
      <w:r>
        <w:t>Contractor</w:t>
      </w:r>
      <w:r w:rsidRPr="007236FA">
        <w:t xml:space="preserve"> </w:t>
      </w:r>
      <w:r>
        <w:t>under</w:t>
      </w:r>
      <w:r w:rsidRPr="007236FA">
        <w:t xml:space="preserve"> </w:t>
      </w:r>
      <w:r>
        <w:t>any</w:t>
      </w:r>
      <w:r w:rsidRPr="007236FA">
        <w:t xml:space="preserve"> </w:t>
      </w:r>
      <w:r>
        <w:t>law</w:t>
      </w:r>
      <w:r w:rsidRPr="007236FA">
        <w:t xml:space="preserve"> </w:t>
      </w:r>
      <w:r>
        <w:t>relating</w:t>
      </w:r>
      <w:r w:rsidRPr="007236FA">
        <w:t xml:space="preserve"> </w:t>
      </w:r>
      <w:r>
        <w:t>to insolvency or bankruptcy, whether for a declaration of bankruptcy, a</w:t>
      </w:r>
      <w:r w:rsidRPr="007236FA">
        <w:t xml:space="preserve"> </w:t>
      </w:r>
      <w:r>
        <w:t>reorganization, an</w:t>
      </w:r>
      <w:r w:rsidRPr="007236FA">
        <w:t xml:space="preserve"> </w:t>
      </w:r>
      <w:r>
        <w:t xml:space="preserve">arrangement, or </w:t>
      </w:r>
      <w:proofErr w:type="gramStart"/>
      <w:r w:rsidRPr="007236FA">
        <w:t>otherwise;</w:t>
      </w:r>
      <w:proofErr w:type="gramEnd"/>
    </w:p>
    <w:p w14:paraId="3E39B83B" w14:textId="77777777" w:rsidR="00FB781B" w:rsidRPr="007236FA" w:rsidRDefault="00FB781B" w:rsidP="00AC0A66">
      <w:pPr>
        <w:pStyle w:val="ListParagraph"/>
        <w:tabs>
          <w:tab w:val="left" w:pos="2160"/>
          <w:tab w:val="left" w:pos="2880"/>
        </w:tabs>
        <w:ind w:left="2160" w:firstLine="1440"/>
        <w:jc w:val="both"/>
      </w:pPr>
    </w:p>
    <w:p w14:paraId="475D8A9F" w14:textId="77777777" w:rsidR="00FB781B" w:rsidRDefault="00DD7D95" w:rsidP="00AC0A66">
      <w:pPr>
        <w:pStyle w:val="ListParagraph"/>
        <w:numPr>
          <w:ilvl w:val="2"/>
          <w:numId w:val="20"/>
        </w:numPr>
        <w:tabs>
          <w:tab w:val="left" w:pos="2160"/>
          <w:tab w:val="left" w:pos="2880"/>
        </w:tabs>
        <w:ind w:left="0" w:firstLine="1440"/>
        <w:jc w:val="both"/>
      </w:pPr>
      <w:r>
        <w:t xml:space="preserve">The appointment of a trustee or receiver to take possession of all or substantially all of Contractor's assets; or the attachment, </w:t>
      </w:r>
      <w:proofErr w:type="gramStart"/>
      <w:r>
        <w:t>execution</w:t>
      </w:r>
      <w:proofErr w:type="gramEnd"/>
      <w:r>
        <w:t xml:space="preserve"> or other judicial seizure of all or substantially all of</w:t>
      </w:r>
      <w:r w:rsidRPr="007236FA">
        <w:t xml:space="preserve"> </w:t>
      </w:r>
      <w:r>
        <w:t>Contractor's</w:t>
      </w:r>
      <w:r w:rsidRPr="007236FA">
        <w:t xml:space="preserve"> </w:t>
      </w:r>
      <w:r>
        <w:t>assets</w:t>
      </w:r>
      <w:r w:rsidRPr="007236FA">
        <w:t xml:space="preserve"> </w:t>
      </w:r>
      <w:r>
        <w:t>or</w:t>
      </w:r>
      <w:r w:rsidRPr="007236FA">
        <w:t xml:space="preserve"> </w:t>
      </w:r>
      <w:r>
        <w:t>of</w:t>
      </w:r>
      <w:r w:rsidRPr="007236FA">
        <w:t xml:space="preserve"> </w:t>
      </w:r>
      <w:r>
        <w:t>Contractor's</w:t>
      </w:r>
      <w:r w:rsidRPr="007236FA">
        <w:t xml:space="preserve"> </w:t>
      </w:r>
      <w:r>
        <w:t>interest</w:t>
      </w:r>
      <w:r w:rsidRPr="007236FA">
        <w:t xml:space="preserve"> </w:t>
      </w:r>
      <w:r>
        <w:t>in</w:t>
      </w:r>
      <w:r w:rsidRPr="007236FA">
        <w:t xml:space="preserve"> </w:t>
      </w:r>
      <w:r>
        <w:t>this</w:t>
      </w:r>
      <w:r w:rsidRPr="007236FA">
        <w:t xml:space="preserve"> </w:t>
      </w:r>
      <w:r>
        <w:t>Agreement,</w:t>
      </w:r>
      <w:r w:rsidRPr="007236FA">
        <w:t xml:space="preserve"> </w:t>
      </w:r>
      <w:r>
        <w:t>unless</w:t>
      </w:r>
      <w:r w:rsidRPr="007236FA">
        <w:t xml:space="preserve"> </w:t>
      </w:r>
      <w:r>
        <w:t>the</w:t>
      </w:r>
      <w:r w:rsidRPr="007236FA">
        <w:t xml:space="preserve"> </w:t>
      </w:r>
      <w:r>
        <w:t>appointment</w:t>
      </w:r>
      <w:r w:rsidRPr="007236FA">
        <w:t xml:space="preserve"> </w:t>
      </w:r>
      <w:r>
        <w:t>or</w:t>
      </w:r>
      <w:r w:rsidRPr="007236FA">
        <w:t xml:space="preserve"> </w:t>
      </w:r>
      <w:r>
        <w:t>attachment, execution, or seizure is discharged within thirty (30) days;</w:t>
      </w:r>
      <w:r w:rsidRPr="007236FA">
        <w:t xml:space="preserve"> </w:t>
      </w:r>
      <w:r>
        <w:t>or</w:t>
      </w:r>
      <w:r w:rsidRPr="007236FA">
        <w:t xml:space="preserve"> </w:t>
      </w:r>
      <w:r>
        <w:t>the</w:t>
      </w:r>
      <w:r w:rsidRPr="007236FA">
        <w:t xml:space="preserve"> </w:t>
      </w:r>
      <w:r>
        <w:t>involuntary filing</w:t>
      </w:r>
      <w:r w:rsidRPr="007236FA">
        <w:t xml:space="preserve"> </w:t>
      </w:r>
      <w:r>
        <w:t xml:space="preserve">against Contractor, or </w:t>
      </w:r>
      <w:r>
        <w:lastRenderedPageBreak/>
        <w:t>any general partner of Contractor if Contractor is a partnership, or</w:t>
      </w:r>
    </w:p>
    <w:p w14:paraId="6A9BD1C5" w14:textId="77777777" w:rsidR="00FB781B" w:rsidRDefault="00FB781B" w:rsidP="00AC0A66">
      <w:pPr>
        <w:pStyle w:val="BodyText"/>
        <w:spacing w:before="10"/>
        <w:rPr>
          <w:sz w:val="20"/>
        </w:rPr>
      </w:pPr>
    </w:p>
    <w:p w14:paraId="76CB74DD" w14:textId="77777777" w:rsidR="00FB781B" w:rsidRDefault="00DD7D95" w:rsidP="00AC0A66">
      <w:pPr>
        <w:pStyle w:val="ListParagraph"/>
        <w:numPr>
          <w:ilvl w:val="3"/>
          <w:numId w:val="20"/>
        </w:numPr>
        <w:tabs>
          <w:tab w:val="left" w:pos="2160"/>
        </w:tabs>
        <w:ind w:left="0" w:firstLine="1440"/>
        <w:jc w:val="both"/>
      </w:pPr>
      <w:r>
        <w:t>a</w:t>
      </w:r>
      <w:r>
        <w:rPr>
          <w:spacing w:val="-15"/>
        </w:rPr>
        <w:t xml:space="preserve"> </w:t>
      </w:r>
      <w:r>
        <w:t>petition</w:t>
      </w:r>
      <w:r>
        <w:rPr>
          <w:spacing w:val="-15"/>
        </w:rPr>
        <w:t xml:space="preserve"> </w:t>
      </w:r>
      <w:r>
        <w:t>to</w:t>
      </w:r>
      <w:r>
        <w:rPr>
          <w:spacing w:val="-15"/>
        </w:rPr>
        <w:t xml:space="preserve"> </w:t>
      </w:r>
      <w:r>
        <w:t>have</w:t>
      </w:r>
      <w:r>
        <w:rPr>
          <w:spacing w:val="-16"/>
        </w:rPr>
        <w:t xml:space="preserve"> </w:t>
      </w:r>
      <w:r>
        <w:t>Contractor,</w:t>
      </w:r>
      <w:r>
        <w:rPr>
          <w:spacing w:val="-12"/>
        </w:rPr>
        <w:t xml:space="preserve"> </w:t>
      </w:r>
      <w:r>
        <w:t>or</w:t>
      </w:r>
      <w:r>
        <w:rPr>
          <w:spacing w:val="-14"/>
        </w:rPr>
        <w:t xml:space="preserve"> </w:t>
      </w:r>
      <w:r>
        <w:t>any</w:t>
      </w:r>
      <w:r>
        <w:rPr>
          <w:spacing w:val="-14"/>
        </w:rPr>
        <w:t xml:space="preserve"> </w:t>
      </w:r>
      <w:r>
        <w:t>partner</w:t>
      </w:r>
      <w:r>
        <w:rPr>
          <w:spacing w:val="-14"/>
        </w:rPr>
        <w:t xml:space="preserve"> </w:t>
      </w:r>
      <w:r>
        <w:t>of</w:t>
      </w:r>
      <w:r>
        <w:rPr>
          <w:spacing w:val="-15"/>
        </w:rPr>
        <w:t xml:space="preserve"> </w:t>
      </w:r>
      <w:r>
        <w:t>Contractor</w:t>
      </w:r>
      <w:r>
        <w:rPr>
          <w:spacing w:val="-13"/>
        </w:rPr>
        <w:t xml:space="preserve"> </w:t>
      </w:r>
      <w:r>
        <w:t>if</w:t>
      </w:r>
      <w:r>
        <w:rPr>
          <w:spacing w:val="-13"/>
        </w:rPr>
        <w:t xml:space="preserve"> </w:t>
      </w:r>
      <w:r>
        <w:t>Contractor</w:t>
      </w:r>
      <w:r>
        <w:rPr>
          <w:spacing w:val="-12"/>
        </w:rPr>
        <w:t xml:space="preserve"> </w:t>
      </w:r>
      <w:r>
        <w:t>is</w:t>
      </w:r>
      <w:r>
        <w:rPr>
          <w:spacing w:val="-14"/>
        </w:rPr>
        <w:t xml:space="preserve"> </w:t>
      </w:r>
      <w:r>
        <w:t>a</w:t>
      </w:r>
      <w:r>
        <w:rPr>
          <w:spacing w:val="-15"/>
        </w:rPr>
        <w:t xml:space="preserve"> </w:t>
      </w:r>
      <w:r>
        <w:t>partnership, declared bankrupt, or</w:t>
      </w:r>
    </w:p>
    <w:p w14:paraId="764F3D9D" w14:textId="77777777" w:rsidR="00FB781B" w:rsidRDefault="00FB781B" w:rsidP="00AC0A66">
      <w:pPr>
        <w:pStyle w:val="BodyText"/>
        <w:tabs>
          <w:tab w:val="left" w:pos="2160"/>
        </w:tabs>
        <w:spacing w:before="8"/>
        <w:ind w:firstLine="1440"/>
        <w:rPr>
          <w:sz w:val="20"/>
        </w:rPr>
      </w:pPr>
    </w:p>
    <w:p w14:paraId="58FBAFA3" w14:textId="77777777" w:rsidR="00FB781B" w:rsidRDefault="00DD7D95" w:rsidP="00AC0A66">
      <w:pPr>
        <w:pStyle w:val="ListParagraph"/>
        <w:numPr>
          <w:ilvl w:val="3"/>
          <w:numId w:val="20"/>
        </w:numPr>
        <w:tabs>
          <w:tab w:val="left" w:pos="2160"/>
          <w:tab w:val="left" w:pos="2636"/>
        </w:tabs>
        <w:ind w:left="0" w:firstLine="1440"/>
        <w:jc w:val="both"/>
      </w:pPr>
      <w:r>
        <w:t xml:space="preserve">a petition for reorganization or arrangement of Contractor under any law relating to insolvency or bankruptcy, unless, in the case of any involuntary filing, it is dismissed within sixty (60) </w:t>
      </w:r>
      <w:r>
        <w:rPr>
          <w:spacing w:val="-2"/>
        </w:rPr>
        <w:t>days.</w:t>
      </w:r>
    </w:p>
    <w:p w14:paraId="4A8DE6F1" w14:textId="77777777" w:rsidR="00FB781B" w:rsidRDefault="00FB781B" w:rsidP="00AC0A66">
      <w:pPr>
        <w:pStyle w:val="BodyText"/>
        <w:tabs>
          <w:tab w:val="left" w:pos="2160"/>
        </w:tabs>
        <w:spacing w:before="1"/>
        <w:ind w:firstLine="1440"/>
        <w:rPr>
          <w:sz w:val="21"/>
        </w:rPr>
      </w:pPr>
    </w:p>
    <w:p w14:paraId="40E18684" w14:textId="77777777" w:rsidR="00FB781B" w:rsidRDefault="00DD7D95" w:rsidP="00AC0A66">
      <w:pPr>
        <w:pStyle w:val="ListParagraph"/>
        <w:numPr>
          <w:ilvl w:val="2"/>
          <w:numId w:val="20"/>
        </w:numPr>
        <w:tabs>
          <w:tab w:val="left" w:pos="2160"/>
          <w:tab w:val="left" w:pos="3001"/>
        </w:tabs>
        <w:ind w:left="0" w:firstLine="1440"/>
        <w:jc w:val="both"/>
      </w:pPr>
      <w:r>
        <w:t>Any representation or warranty related to this Agreement made by any agent of Contractor is determined to have been false or misleading in any material respect at the time made.</w:t>
      </w:r>
    </w:p>
    <w:p w14:paraId="26F23D10" w14:textId="77777777" w:rsidR="00FB781B" w:rsidRDefault="00FB781B" w:rsidP="00AC0A66">
      <w:pPr>
        <w:pStyle w:val="BodyText"/>
        <w:spacing w:before="10"/>
        <w:rPr>
          <w:sz w:val="20"/>
        </w:rPr>
      </w:pPr>
    </w:p>
    <w:p w14:paraId="361D50C0" w14:textId="77777777" w:rsidR="00FB781B" w:rsidRPr="007236FA" w:rsidRDefault="00DD7D95" w:rsidP="00AC0A66">
      <w:pPr>
        <w:numPr>
          <w:ilvl w:val="0"/>
          <w:numId w:val="20"/>
        </w:numPr>
        <w:adjustRightInd w:val="0"/>
        <w:ind w:left="1440"/>
        <w:jc w:val="left"/>
        <w:rPr>
          <w:rFonts w:eastAsia="Times New Roman"/>
          <w:b/>
          <w:bCs/>
        </w:rPr>
      </w:pPr>
      <w:r w:rsidRPr="007236FA">
        <w:rPr>
          <w:rFonts w:eastAsia="Times New Roman"/>
          <w:b/>
          <w:bCs/>
        </w:rPr>
        <w:t>REMEDIES UPON DEFAULT</w:t>
      </w:r>
    </w:p>
    <w:p w14:paraId="1DAFA999" w14:textId="77777777" w:rsidR="00FB781B" w:rsidRDefault="00FB781B" w:rsidP="00AC0A66">
      <w:pPr>
        <w:pStyle w:val="BodyText"/>
        <w:spacing w:before="9"/>
        <w:rPr>
          <w:b/>
          <w:sz w:val="20"/>
        </w:rPr>
      </w:pPr>
    </w:p>
    <w:p w14:paraId="770A0FDF" w14:textId="77777777" w:rsidR="00FB781B" w:rsidRDefault="00DD7D95" w:rsidP="00AC0A66">
      <w:pPr>
        <w:pStyle w:val="BodyText"/>
        <w:spacing w:before="1"/>
        <w:ind w:firstLine="1440"/>
        <w:jc w:val="both"/>
      </w:pPr>
      <w:r>
        <w:t>This Section 12 shall apply in the event the amount payable under this Agreement exceeds the simplified acquisition threshold as determined pursuant to section 1908 of title 41 of the United States Code, or $150,000, whichever amount is greater.</w:t>
      </w:r>
    </w:p>
    <w:p w14:paraId="580FCE2E" w14:textId="77777777" w:rsidR="00FB781B" w:rsidRDefault="00FB781B" w:rsidP="00AC0A66">
      <w:pPr>
        <w:pStyle w:val="BodyText"/>
        <w:spacing w:before="9"/>
        <w:rPr>
          <w:sz w:val="20"/>
        </w:rPr>
      </w:pPr>
    </w:p>
    <w:p w14:paraId="71659166" w14:textId="77777777" w:rsidR="00FB781B" w:rsidRDefault="00DD7D95" w:rsidP="00AC0A66">
      <w:pPr>
        <w:pStyle w:val="ListParagraph"/>
        <w:numPr>
          <w:ilvl w:val="1"/>
          <w:numId w:val="20"/>
        </w:numPr>
        <w:tabs>
          <w:tab w:val="left" w:pos="2160"/>
        </w:tabs>
        <w:ind w:left="0" w:firstLine="1440"/>
        <w:jc w:val="both"/>
      </w:pPr>
      <w:r>
        <w:t>Remedies on Event of Default. Upon the occurrence of an Event of Default as defined in</w:t>
      </w:r>
      <w:r>
        <w:rPr>
          <w:spacing w:val="-2"/>
        </w:rPr>
        <w:t xml:space="preserve"> </w:t>
      </w:r>
      <w:r>
        <w:t>Section</w:t>
      </w:r>
      <w:r>
        <w:rPr>
          <w:spacing w:val="-2"/>
        </w:rPr>
        <w:t xml:space="preserve"> </w:t>
      </w:r>
      <w:r>
        <w:t>11, City shall have</w:t>
      </w:r>
      <w:r>
        <w:rPr>
          <w:spacing w:val="-1"/>
        </w:rPr>
        <w:t xml:space="preserve"> </w:t>
      </w:r>
      <w:r>
        <w:t>the</w:t>
      </w:r>
      <w:r>
        <w:rPr>
          <w:spacing w:val="-2"/>
        </w:rPr>
        <w:t xml:space="preserve"> </w:t>
      </w:r>
      <w:r>
        <w:t>right upon written</w:t>
      </w:r>
      <w:r>
        <w:rPr>
          <w:spacing w:val="-2"/>
        </w:rPr>
        <w:t xml:space="preserve"> </w:t>
      </w:r>
      <w:r>
        <w:t>notice</w:t>
      </w:r>
      <w:r>
        <w:rPr>
          <w:spacing w:val="-4"/>
        </w:rPr>
        <w:t xml:space="preserve"> </w:t>
      </w:r>
      <w:r>
        <w:t>to</w:t>
      </w:r>
      <w:r>
        <w:rPr>
          <w:spacing w:val="-2"/>
        </w:rPr>
        <w:t xml:space="preserve"> </w:t>
      </w:r>
      <w:r>
        <w:t>Contractor, in addition</w:t>
      </w:r>
      <w:r>
        <w:rPr>
          <w:spacing w:val="-2"/>
        </w:rPr>
        <w:t xml:space="preserve"> </w:t>
      </w:r>
      <w:r>
        <w:t>to</w:t>
      </w:r>
      <w:r>
        <w:rPr>
          <w:spacing w:val="-2"/>
        </w:rPr>
        <w:t xml:space="preserve"> </w:t>
      </w:r>
      <w:r>
        <w:t>any other rights or remedies available to City at law or in equity, to:</w:t>
      </w:r>
    </w:p>
    <w:p w14:paraId="6087FC53" w14:textId="77777777" w:rsidR="00FB781B" w:rsidRDefault="00FB781B" w:rsidP="00AC0A66">
      <w:pPr>
        <w:pStyle w:val="BodyText"/>
        <w:tabs>
          <w:tab w:val="left" w:pos="2160"/>
        </w:tabs>
        <w:spacing w:before="10"/>
        <w:rPr>
          <w:sz w:val="20"/>
        </w:rPr>
      </w:pPr>
    </w:p>
    <w:p w14:paraId="5BE7E92C" w14:textId="77777777" w:rsidR="00FB781B" w:rsidRDefault="00DD7D95" w:rsidP="00AC0A66">
      <w:pPr>
        <w:pStyle w:val="ListParagraph"/>
        <w:numPr>
          <w:ilvl w:val="2"/>
          <w:numId w:val="20"/>
        </w:numPr>
        <w:tabs>
          <w:tab w:val="left" w:pos="2160"/>
        </w:tabs>
        <w:ind w:left="0" w:firstLine="1440"/>
        <w:jc w:val="both"/>
      </w:pPr>
      <w:r>
        <w:t>Terminate this Agreement and all rights of Contractor under this Agreement, (ii) Continue this Agreement without terminating the Agreement,</w:t>
      </w:r>
      <w:r>
        <w:rPr>
          <w:spacing w:val="40"/>
        </w:rPr>
        <w:t xml:space="preserve"> </w:t>
      </w:r>
      <w:r>
        <w:t xml:space="preserve">or (iii) Temporarily suspend Contractor’s performance hereunder, in whole or in part, and recover from Contractor the aggregate sum </w:t>
      </w:r>
      <w:proofErr w:type="gramStart"/>
      <w:r>
        <w:t>of;</w:t>
      </w:r>
      <w:proofErr w:type="gramEnd"/>
    </w:p>
    <w:p w14:paraId="6AE921D6" w14:textId="77777777" w:rsidR="00FB781B" w:rsidRDefault="00FB781B" w:rsidP="00AC0A66">
      <w:pPr>
        <w:pStyle w:val="BodyText"/>
        <w:tabs>
          <w:tab w:val="left" w:pos="2160"/>
        </w:tabs>
        <w:rPr>
          <w:sz w:val="21"/>
        </w:rPr>
      </w:pPr>
    </w:p>
    <w:p w14:paraId="0CC3FB51" w14:textId="77777777" w:rsidR="00FB781B" w:rsidRDefault="00DD7D95" w:rsidP="00AC0A66">
      <w:pPr>
        <w:pStyle w:val="ListParagraph"/>
        <w:numPr>
          <w:ilvl w:val="0"/>
          <w:numId w:val="19"/>
        </w:numPr>
        <w:tabs>
          <w:tab w:val="left" w:pos="2160"/>
          <w:tab w:val="left" w:pos="2605"/>
        </w:tabs>
        <w:ind w:left="0" w:firstLine="1440"/>
        <w:jc w:val="both"/>
      </w:pPr>
      <w:r>
        <w:t>any</w:t>
      </w:r>
      <w:r>
        <w:rPr>
          <w:spacing w:val="-9"/>
        </w:rPr>
        <w:t xml:space="preserve"> </w:t>
      </w:r>
      <w:r>
        <w:t>amount</w:t>
      </w:r>
      <w:r>
        <w:rPr>
          <w:spacing w:val="-8"/>
        </w:rPr>
        <w:t xml:space="preserve"> </w:t>
      </w:r>
      <w:r>
        <w:t>necessary</w:t>
      </w:r>
      <w:r>
        <w:rPr>
          <w:spacing w:val="-9"/>
        </w:rPr>
        <w:t xml:space="preserve"> </w:t>
      </w:r>
      <w:r>
        <w:t>to</w:t>
      </w:r>
      <w:r>
        <w:rPr>
          <w:spacing w:val="-12"/>
        </w:rPr>
        <w:t xml:space="preserve"> </w:t>
      </w:r>
      <w:r>
        <w:t>compensate</w:t>
      </w:r>
      <w:r>
        <w:rPr>
          <w:spacing w:val="-9"/>
        </w:rPr>
        <w:t xml:space="preserve"> </w:t>
      </w:r>
      <w:r>
        <w:t>City</w:t>
      </w:r>
      <w:r>
        <w:rPr>
          <w:spacing w:val="-12"/>
        </w:rPr>
        <w:t xml:space="preserve"> </w:t>
      </w:r>
      <w:r>
        <w:t>for</w:t>
      </w:r>
      <w:r>
        <w:rPr>
          <w:spacing w:val="-11"/>
        </w:rPr>
        <w:t xml:space="preserve"> </w:t>
      </w:r>
      <w:r>
        <w:t>all</w:t>
      </w:r>
      <w:r>
        <w:rPr>
          <w:spacing w:val="-11"/>
        </w:rPr>
        <w:t xml:space="preserve"> </w:t>
      </w:r>
      <w:r>
        <w:t>the</w:t>
      </w:r>
      <w:r>
        <w:rPr>
          <w:spacing w:val="-10"/>
        </w:rPr>
        <w:t xml:space="preserve"> </w:t>
      </w:r>
      <w:r>
        <w:t>detriment</w:t>
      </w:r>
      <w:r>
        <w:rPr>
          <w:spacing w:val="-11"/>
        </w:rPr>
        <w:t xml:space="preserve"> </w:t>
      </w:r>
      <w:r>
        <w:t>caused</w:t>
      </w:r>
      <w:r>
        <w:rPr>
          <w:spacing w:val="-15"/>
        </w:rPr>
        <w:t xml:space="preserve"> </w:t>
      </w:r>
      <w:r>
        <w:t>by</w:t>
      </w:r>
      <w:r>
        <w:rPr>
          <w:spacing w:val="-8"/>
        </w:rPr>
        <w:t xml:space="preserve"> </w:t>
      </w:r>
      <w:r>
        <w:t>Contractor's failure</w:t>
      </w:r>
      <w:r>
        <w:rPr>
          <w:spacing w:val="-1"/>
        </w:rPr>
        <w:t xml:space="preserve"> </w:t>
      </w:r>
      <w:r>
        <w:t>to</w:t>
      </w:r>
      <w:r>
        <w:rPr>
          <w:spacing w:val="-2"/>
        </w:rPr>
        <w:t xml:space="preserve"> </w:t>
      </w:r>
      <w:r>
        <w:t>perform</w:t>
      </w:r>
      <w:r>
        <w:rPr>
          <w:spacing w:val="-1"/>
        </w:rPr>
        <w:t xml:space="preserve"> </w:t>
      </w:r>
      <w:r>
        <w:t>its</w:t>
      </w:r>
      <w:r>
        <w:rPr>
          <w:spacing w:val="-2"/>
        </w:rPr>
        <w:t xml:space="preserve"> </w:t>
      </w:r>
      <w:r>
        <w:t>obligations or</w:t>
      </w:r>
      <w:r>
        <w:rPr>
          <w:spacing w:val="-1"/>
        </w:rPr>
        <w:t xml:space="preserve"> </w:t>
      </w:r>
      <w:r>
        <w:t>that, in</w:t>
      </w:r>
      <w:r>
        <w:rPr>
          <w:spacing w:val="-2"/>
        </w:rPr>
        <w:t xml:space="preserve"> </w:t>
      </w:r>
      <w:r>
        <w:t>the</w:t>
      </w:r>
      <w:r>
        <w:rPr>
          <w:spacing w:val="-2"/>
        </w:rPr>
        <w:t xml:space="preserve"> </w:t>
      </w:r>
      <w:r>
        <w:t>ordinary course</w:t>
      </w:r>
      <w:r>
        <w:rPr>
          <w:spacing w:val="-2"/>
        </w:rPr>
        <w:t xml:space="preserve"> </w:t>
      </w:r>
      <w:r>
        <w:t>of</w:t>
      </w:r>
      <w:r>
        <w:rPr>
          <w:spacing w:val="-3"/>
        </w:rPr>
        <w:t xml:space="preserve"> </w:t>
      </w:r>
      <w:r>
        <w:t>things, would be</w:t>
      </w:r>
      <w:r>
        <w:rPr>
          <w:spacing w:val="-2"/>
        </w:rPr>
        <w:t xml:space="preserve"> </w:t>
      </w:r>
      <w:r>
        <w:t>likely to</w:t>
      </w:r>
      <w:r>
        <w:rPr>
          <w:spacing w:val="-4"/>
        </w:rPr>
        <w:t xml:space="preserve"> </w:t>
      </w:r>
      <w:r>
        <w:t>result from</w:t>
      </w:r>
      <w:r>
        <w:rPr>
          <w:spacing w:val="-1"/>
        </w:rPr>
        <w:t xml:space="preserve"> </w:t>
      </w:r>
      <w:r>
        <w:t>its failure; and</w:t>
      </w:r>
    </w:p>
    <w:p w14:paraId="558D0D8B" w14:textId="77777777" w:rsidR="00FB781B" w:rsidRDefault="00FB781B" w:rsidP="00AC0A66">
      <w:pPr>
        <w:pStyle w:val="BodyText"/>
        <w:tabs>
          <w:tab w:val="left" w:pos="2160"/>
        </w:tabs>
        <w:spacing w:before="10"/>
        <w:rPr>
          <w:sz w:val="20"/>
        </w:rPr>
      </w:pPr>
    </w:p>
    <w:p w14:paraId="1F4D7367" w14:textId="77777777" w:rsidR="00FB781B" w:rsidRDefault="00DD7D95" w:rsidP="00AC0A66">
      <w:pPr>
        <w:pStyle w:val="ListParagraph"/>
        <w:numPr>
          <w:ilvl w:val="0"/>
          <w:numId w:val="19"/>
        </w:numPr>
        <w:tabs>
          <w:tab w:val="left" w:pos="2160"/>
          <w:tab w:val="left" w:pos="2600"/>
        </w:tabs>
        <w:ind w:left="0" w:firstLine="1440"/>
        <w:jc w:val="both"/>
      </w:pPr>
      <w:r>
        <w:t>all</w:t>
      </w:r>
      <w:r>
        <w:rPr>
          <w:spacing w:val="-16"/>
        </w:rPr>
        <w:t xml:space="preserve"> </w:t>
      </w:r>
      <w:r>
        <w:t>other</w:t>
      </w:r>
      <w:r>
        <w:rPr>
          <w:spacing w:val="-15"/>
        </w:rPr>
        <w:t xml:space="preserve"> </w:t>
      </w:r>
      <w:r>
        <w:t>amounts</w:t>
      </w:r>
      <w:r>
        <w:rPr>
          <w:spacing w:val="-15"/>
        </w:rPr>
        <w:t xml:space="preserve"> </w:t>
      </w:r>
      <w:r>
        <w:t>in</w:t>
      </w:r>
      <w:r>
        <w:rPr>
          <w:spacing w:val="-16"/>
        </w:rPr>
        <w:t xml:space="preserve"> </w:t>
      </w:r>
      <w:r>
        <w:t>addition</w:t>
      </w:r>
      <w:r>
        <w:rPr>
          <w:spacing w:val="-15"/>
        </w:rPr>
        <w:t xml:space="preserve"> </w:t>
      </w:r>
      <w:r>
        <w:t>to</w:t>
      </w:r>
      <w:r>
        <w:rPr>
          <w:spacing w:val="-15"/>
        </w:rPr>
        <w:t xml:space="preserve"> </w:t>
      </w:r>
      <w:r>
        <w:t>or</w:t>
      </w:r>
      <w:r>
        <w:rPr>
          <w:spacing w:val="-15"/>
        </w:rPr>
        <w:t xml:space="preserve"> </w:t>
      </w:r>
      <w:r>
        <w:t>in</w:t>
      </w:r>
      <w:r>
        <w:rPr>
          <w:spacing w:val="-16"/>
        </w:rPr>
        <w:t xml:space="preserve"> </w:t>
      </w:r>
      <w:r>
        <w:t>lieu</w:t>
      </w:r>
      <w:r>
        <w:rPr>
          <w:spacing w:val="-15"/>
        </w:rPr>
        <w:t xml:space="preserve"> </w:t>
      </w:r>
      <w:r>
        <w:t>of</w:t>
      </w:r>
      <w:r>
        <w:rPr>
          <w:spacing w:val="-15"/>
        </w:rPr>
        <w:t xml:space="preserve"> </w:t>
      </w:r>
      <w:r>
        <w:t>those</w:t>
      </w:r>
      <w:r>
        <w:rPr>
          <w:spacing w:val="-16"/>
        </w:rPr>
        <w:t xml:space="preserve"> </w:t>
      </w:r>
      <w:r>
        <w:t>previously</w:t>
      </w:r>
      <w:r>
        <w:rPr>
          <w:spacing w:val="-15"/>
        </w:rPr>
        <w:t xml:space="preserve"> </w:t>
      </w:r>
      <w:r>
        <w:t>set</w:t>
      </w:r>
      <w:r>
        <w:rPr>
          <w:spacing w:val="-15"/>
        </w:rPr>
        <w:t xml:space="preserve"> </w:t>
      </w:r>
      <w:r>
        <w:t>out</w:t>
      </w:r>
      <w:r>
        <w:rPr>
          <w:spacing w:val="-15"/>
        </w:rPr>
        <w:t xml:space="preserve"> </w:t>
      </w:r>
      <w:r>
        <w:t>as</w:t>
      </w:r>
      <w:r>
        <w:rPr>
          <w:spacing w:val="-16"/>
        </w:rPr>
        <w:t xml:space="preserve"> </w:t>
      </w:r>
      <w:r>
        <w:t>may</w:t>
      </w:r>
      <w:r>
        <w:rPr>
          <w:spacing w:val="-15"/>
        </w:rPr>
        <w:t xml:space="preserve"> </w:t>
      </w:r>
      <w:r>
        <w:t>be</w:t>
      </w:r>
      <w:r>
        <w:rPr>
          <w:spacing w:val="-15"/>
        </w:rPr>
        <w:t xml:space="preserve"> </w:t>
      </w:r>
      <w:r>
        <w:t>permitted from time to time by applicable California or Federal law.</w:t>
      </w:r>
    </w:p>
    <w:p w14:paraId="7950EB17" w14:textId="77777777" w:rsidR="00FB781B" w:rsidRDefault="00FB781B" w:rsidP="00AC0A66">
      <w:pPr>
        <w:pStyle w:val="BodyText"/>
        <w:tabs>
          <w:tab w:val="left" w:pos="2160"/>
        </w:tabs>
        <w:spacing w:before="11"/>
        <w:rPr>
          <w:sz w:val="20"/>
        </w:rPr>
      </w:pPr>
    </w:p>
    <w:p w14:paraId="3057C5CC" w14:textId="77777777" w:rsidR="00FB781B" w:rsidRDefault="00DD7D95" w:rsidP="00AC0A66">
      <w:pPr>
        <w:pStyle w:val="ListParagraph"/>
        <w:numPr>
          <w:ilvl w:val="0"/>
          <w:numId w:val="18"/>
        </w:numPr>
        <w:tabs>
          <w:tab w:val="left" w:pos="2160"/>
        </w:tabs>
        <w:ind w:left="0" w:firstLine="1502"/>
        <w:jc w:val="both"/>
      </w:pPr>
      <w:r>
        <w:t>None</w:t>
      </w:r>
      <w:r>
        <w:rPr>
          <w:spacing w:val="-10"/>
        </w:rPr>
        <w:t xml:space="preserve"> </w:t>
      </w:r>
      <w:r>
        <w:t>of</w:t>
      </w:r>
      <w:r>
        <w:rPr>
          <w:spacing w:val="-9"/>
        </w:rPr>
        <w:t xml:space="preserve"> </w:t>
      </w:r>
      <w:r>
        <w:t>the</w:t>
      </w:r>
      <w:r>
        <w:rPr>
          <w:spacing w:val="-12"/>
        </w:rPr>
        <w:t xml:space="preserve"> </w:t>
      </w:r>
      <w:r>
        <w:t>previous</w:t>
      </w:r>
      <w:r>
        <w:rPr>
          <w:spacing w:val="-10"/>
        </w:rPr>
        <w:t xml:space="preserve"> </w:t>
      </w:r>
      <w:r>
        <w:t>remedial</w:t>
      </w:r>
      <w:r>
        <w:rPr>
          <w:spacing w:val="-10"/>
        </w:rPr>
        <w:t xml:space="preserve"> </w:t>
      </w:r>
      <w:r>
        <w:t>actions,</w:t>
      </w:r>
      <w:r>
        <w:rPr>
          <w:spacing w:val="-9"/>
        </w:rPr>
        <w:t xml:space="preserve"> </w:t>
      </w:r>
      <w:r>
        <w:t>alone</w:t>
      </w:r>
      <w:r>
        <w:rPr>
          <w:spacing w:val="-10"/>
        </w:rPr>
        <w:t xml:space="preserve"> </w:t>
      </w:r>
      <w:r>
        <w:t>or</w:t>
      </w:r>
      <w:r>
        <w:rPr>
          <w:spacing w:val="-10"/>
        </w:rPr>
        <w:t xml:space="preserve"> </w:t>
      </w:r>
      <w:r>
        <w:t>in</w:t>
      </w:r>
      <w:r>
        <w:rPr>
          <w:spacing w:val="-10"/>
        </w:rPr>
        <w:t xml:space="preserve"> </w:t>
      </w:r>
      <w:r>
        <w:t>combination,</w:t>
      </w:r>
      <w:r>
        <w:rPr>
          <w:spacing w:val="-10"/>
        </w:rPr>
        <w:t xml:space="preserve"> </w:t>
      </w:r>
      <w:r>
        <w:t>shall</w:t>
      </w:r>
      <w:r>
        <w:rPr>
          <w:spacing w:val="-10"/>
        </w:rPr>
        <w:t xml:space="preserve"> </w:t>
      </w:r>
      <w:r>
        <w:t>be</w:t>
      </w:r>
      <w:r>
        <w:rPr>
          <w:spacing w:val="-8"/>
        </w:rPr>
        <w:t xml:space="preserve"> </w:t>
      </w:r>
      <w:r>
        <w:t>construed as</w:t>
      </w:r>
      <w:r>
        <w:rPr>
          <w:spacing w:val="-2"/>
        </w:rPr>
        <w:t xml:space="preserve"> </w:t>
      </w:r>
      <w:r>
        <w:t>an</w:t>
      </w:r>
      <w:r>
        <w:rPr>
          <w:spacing w:val="-3"/>
        </w:rPr>
        <w:t xml:space="preserve"> </w:t>
      </w:r>
      <w:r>
        <w:t>election</w:t>
      </w:r>
      <w:r>
        <w:rPr>
          <w:spacing w:val="-2"/>
        </w:rPr>
        <w:t xml:space="preserve"> </w:t>
      </w:r>
      <w:r>
        <w:t>by</w:t>
      </w:r>
      <w:r>
        <w:rPr>
          <w:spacing w:val="-1"/>
        </w:rPr>
        <w:t xml:space="preserve"> </w:t>
      </w:r>
      <w:r>
        <w:t>City</w:t>
      </w:r>
      <w:r>
        <w:rPr>
          <w:spacing w:val="-6"/>
        </w:rPr>
        <w:t xml:space="preserve"> </w:t>
      </w:r>
      <w:r>
        <w:t>to</w:t>
      </w:r>
      <w:r>
        <w:rPr>
          <w:spacing w:val="-4"/>
        </w:rPr>
        <w:t xml:space="preserve"> </w:t>
      </w:r>
      <w:r>
        <w:t>terminate</w:t>
      </w:r>
      <w:r>
        <w:rPr>
          <w:spacing w:val="-6"/>
        </w:rPr>
        <w:t xml:space="preserve"> </w:t>
      </w:r>
      <w:r>
        <w:t>this</w:t>
      </w:r>
      <w:r>
        <w:rPr>
          <w:spacing w:val="-1"/>
        </w:rPr>
        <w:t xml:space="preserve"> </w:t>
      </w:r>
      <w:r>
        <w:t>Agreement</w:t>
      </w:r>
      <w:r>
        <w:rPr>
          <w:spacing w:val="-3"/>
        </w:rPr>
        <w:t xml:space="preserve"> </w:t>
      </w:r>
      <w:r>
        <w:t>unless</w:t>
      </w:r>
      <w:r>
        <w:rPr>
          <w:spacing w:val="-1"/>
        </w:rPr>
        <w:t xml:space="preserve"> </w:t>
      </w:r>
      <w:r>
        <w:t>City</w:t>
      </w:r>
      <w:r>
        <w:rPr>
          <w:spacing w:val="-2"/>
        </w:rPr>
        <w:t xml:space="preserve"> </w:t>
      </w:r>
      <w:r>
        <w:t>has</w:t>
      </w:r>
      <w:r>
        <w:rPr>
          <w:spacing w:val="-1"/>
        </w:rPr>
        <w:t xml:space="preserve"> </w:t>
      </w:r>
      <w:r>
        <w:t>in</w:t>
      </w:r>
      <w:r>
        <w:rPr>
          <w:spacing w:val="-4"/>
        </w:rPr>
        <w:t xml:space="preserve"> </w:t>
      </w:r>
      <w:r>
        <w:t>fact</w:t>
      </w:r>
      <w:r>
        <w:rPr>
          <w:spacing w:val="-3"/>
        </w:rPr>
        <w:t xml:space="preserve"> </w:t>
      </w:r>
      <w:r>
        <w:t>given</w:t>
      </w:r>
      <w:r>
        <w:rPr>
          <w:spacing w:val="-1"/>
        </w:rPr>
        <w:t xml:space="preserve"> </w:t>
      </w:r>
      <w:r>
        <w:t>Contractor</w:t>
      </w:r>
      <w:r>
        <w:rPr>
          <w:spacing w:val="-2"/>
        </w:rPr>
        <w:t xml:space="preserve"> </w:t>
      </w:r>
      <w:r>
        <w:t>written</w:t>
      </w:r>
      <w:r>
        <w:rPr>
          <w:spacing w:val="-2"/>
        </w:rPr>
        <w:t xml:space="preserve"> </w:t>
      </w:r>
      <w:r>
        <w:t>notice that this Agreement is terminated or unless a court of competent jurisdiction decrees termination of this Agreement.</w:t>
      </w:r>
      <w:r>
        <w:rPr>
          <w:spacing w:val="40"/>
        </w:rPr>
        <w:t xml:space="preserve"> </w:t>
      </w:r>
      <w:r>
        <w:t>If City takes any of the previous remedial actions without terminating this Agreement City may nevertheless at any later time terminate this Agreement by written notice to Contractor.</w:t>
      </w:r>
    </w:p>
    <w:p w14:paraId="324BE114" w14:textId="77777777" w:rsidR="00FB781B" w:rsidRDefault="00FB781B" w:rsidP="00AC0A66">
      <w:pPr>
        <w:pStyle w:val="BodyText"/>
        <w:tabs>
          <w:tab w:val="left" w:pos="2160"/>
        </w:tabs>
        <w:spacing w:before="10"/>
        <w:rPr>
          <w:sz w:val="20"/>
        </w:rPr>
      </w:pPr>
    </w:p>
    <w:p w14:paraId="44AB78EB" w14:textId="3B2788F0" w:rsidR="00FB781B" w:rsidRDefault="00DD7D95" w:rsidP="00AC0A66">
      <w:pPr>
        <w:pStyle w:val="ListParagraph"/>
        <w:numPr>
          <w:ilvl w:val="0"/>
          <w:numId w:val="18"/>
        </w:numPr>
        <w:tabs>
          <w:tab w:val="left" w:pos="2160"/>
        </w:tabs>
        <w:spacing w:before="80"/>
        <w:ind w:left="0" w:firstLine="1440"/>
        <w:jc w:val="both"/>
      </w:pPr>
      <w:r>
        <w:t xml:space="preserve">After the occurrence of an Event of Default, the </w:t>
      </w:r>
      <w:proofErr w:type="gramStart"/>
      <w:r>
        <w:t>City</w:t>
      </w:r>
      <w:proofErr w:type="gramEnd"/>
      <w:r>
        <w:t>, in addition to or in lieu of exercising</w:t>
      </w:r>
      <w:r w:rsidRPr="007236FA">
        <w:rPr>
          <w:spacing w:val="-12"/>
        </w:rPr>
        <w:t xml:space="preserve"> </w:t>
      </w:r>
      <w:r>
        <w:t>other</w:t>
      </w:r>
      <w:r w:rsidRPr="007236FA">
        <w:rPr>
          <w:spacing w:val="-11"/>
        </w:rPr>
        <w:t xml:space="preserve"> </w:t>
      </w:r>
      <w:r>
        <w:t>remedies,</w:t>
      </w:r>
      <w:r w:rsidRPr="007236FA">
        <w:rPr>
          <w:spacing w:val="-12"/>
        </w:rPr>
        <w:t xml:space="preserve"> </w:t>
      </w:r>
      <w:r>
        <w:t>may,</w:t>
      </w:r>
      <w:r w:rsidRPr="007236FA">
        <w:rPr>
          <w:spacing w:val="-13"/>
        </w:rPr>
        <w:t xml:space="preserve"> </w:t>
      </w:r>
      <w:r>
        <w:t>but</w:t>
      </w:r>
      <w:r w:rsidRPr="007236FA">
        <w:rPr>
          <w:spacing w:val="-11"/>
        </w:rPr>
        <w:t xml:space="preserve"> </w:t>
      </w:r>
      <w:r>
        <w:t>without</w:t>
      </w:r>
      <w:r w:rsidRPr="007236FA">
        <w:rPr>
          <w:spacing w:val="-11"/>
        </w:rPr>
        <w:t xml:space="preserve"> </w:t>
      </w:r>
      <w:r>
        <w:t>any</w:t>
      </w:r>
      <w:r w:rsidRPr="007236FA">
        <w:rPr>
          <w:spacing w:val="-13"/>
        </w:rPr>
        <w:t xml:space="preserve"> </w:t>
      </w:r>
      <w:r>
        <w:t>obligation</w:t>
      </w:r>
      <w:r w:rsidRPr="007236FA">
        <w:rPr>
          <w:spacing w:val="-12"/>
        </w:rPr>
        <w:t xml:space="preserve"> </w:t>
      </w:r>
      <w:r>
        <w:t>to</w:t>
      </w:r>
      <w:r w:rsidRPr="007236FA">
        <w:rPr>
          <w:spacing w:val="-12"/>
        </w:rPr>
        <w:t xml:space="preserve"> </w:t>
      </w:r>
      <w:r>
        <w:t>do</w:t>
      </w:r>
      <w:r w:rsidRPr="007236FA">
        <w:rPr>
          <w:spacing w:val="-12"/>
        </w:rPr>
        <w:t xml:space="preserve"> </w:t>
      </w:r>
      <w:r>
        <w:t>so,</w:t>
      </w:r>
      <w:r w:rsidRPr="007236FA">
        <w:rPr>
          <w:spacing w:val="-11"/>
        </w:rPr>
        <w:t xml:space="preserve"> </w:t>
      </w:r>
      <w:r>
        <w:t>cure</w:t>
      </w:r>
      <w:r w:rsidRPr="007236FA">
        <w:rPr>
          <w:spacing w:val="-12"/>
        </w:rPr>
        <w:t xml:space="preserve"> </w:t>
      </w:r>
      <w:r>
        <w:t>the</w:t>
      </w:r>
      <w:r w:rsidRPr="007236FA">
        <w:rPr>
          <w:spacing w:val="-12"/>
        </w:rPr>
        <w:t xml:space="preserve"> </w:t>
      </w:r>
      <w:r>
        <w:t>breach</w:t>
      </w:r>
      <w:r w:rsidRPr="007236FA">
        <w:rPr>
          <w:spacing w:val="-12"/>
        </w:rPr>
        <w:t xml:space="preserve"> </w:t>
      </w:r>
      <w:r>
        <w:t>underlying</w:t>
      </w:r>
      <w:r w:rsidRPr="007236FA">
        <w:rPr>
          <w:spacing w:val="-12"/>
        </w:rPr>
        <w:t xml:space="preserve"> </w:t>
      </w:r>
      <w:r>
        <w:t>the</w:t>
      </w:r>
      <w:r w:rsidRPr="007236FA">
        <w:rPr>
          <w:spacing w:val="-14"/>
        </w:rPr>
        <w:t xml:space="preserve"> </w:t>
      </w:r>
      <w:r>
        <w:t>Event</w:t>
      </w:r>
      <w:r w:rsidR="007236FA">
        <w:t xml:space="preserve"> </w:t>
      </w:r>
      <w:r>
        <w:t>of</w:t>
      </w:r>
      <w:r w:rsidRPr="007236FA">
        <w:rPr>
          <w:spacing w:val="-5"/>
        </w:rPr>
        <w:t xml:space="preserve"> </w:t>
      </w:r>
      <w:r>
        <w:t>Default</w:t>
      </w:r>
      <w:r w:rsidRPr="007236FA">
        <w:rPr>
          <w:spacing w:val="-7"/>
        </w:rPr>
        <w:t xml:space="preserve"> </w:t>
      </w:r>
      <w:r>
        <w:t>for</w:t>
      </w:r>
      <w:r w:rsidRPr="007236FA">
        <w:rPr>
          <w:spacing w:val="-10"/>
        </w:rPr>
        <w:t xml:space="preserve"> </w:t>
      </w:r>
      <w:r>
        <w:t>the</w:t>
      </w:r>
      <w:r w:rsidRPr="007236FA">
        <w:rPr>
          <w:spacing w:val="-7"/>
        </w:rPr>
        <w:t xml:space="preserve"> </w:t>
      </w:r>
      <w:r>
        <w:t>account</w:t>
      </w:r>
      <w:r w:rsidRPr="007236FA">
        <w:rPr>
          <w:spacing w:val="-8"/>
        </w:rPr>
        <w:t xml:space="preserve"> </w:t>
      </w:r>
      <w:r>
        <w:t>and</w:t>
      </w:r>
      <w:r w:rsidRPr="007236FA">
        <w:rPr>
          <w:spacing w:val="-6"/>
        </w:rPr>
        <w:t xml:space="preserve"> </w:t>
      </w:r>
      <w:r>
        <w:t>at</w:t>
      </w:r>
      <w:r w:rsidRPr="007236FA">
        <w:rPr>
          <w:spacing w:val="-7"/>
        </w:rPr>
        <w:t xml:space="preserve"> </w:t>
      </w:r>
      <w:r>
        <w:t>the</w:t>
      </w:r>
      <w:r w:rsidRPr="007236FA">
        <w:rPr>
          <w:spacing w:val="-9"/>
        </w:rPr>
        <w:t xml:space="preserve"> </w:t>
      </w:r>
      <w:r>
        <w:t>expense</w:t>
      </w:r>
      <w:r w:rsidRPr="007236FA">
        <w:rPr>
          <w:spacing w:val="-9"/>
        </w:rPr>
        <w:t xml:space="preserve"> </w:t>
      </w:r>
      <w:r>
        <w:t>of</w:t>
      </w:r>
      <w:r w:rsidRPr="007236FA">
        <w:rPr>
          <w:spacing w:val="-3"/>
        </w:rPr>
        <w:t xml:space="preserve"> </w:t>
      </w:r>
      <w:r>
        <w:t>Contractor.</w:t>
      </w:r>
      <w:r w:rsidRPr="007236FA">
        <w:rPr>
          <w:spacing w:val="-5"/>
        </w:rPr>
        <w:t xml:space="preserve"> </w:t>
      </w:r>
      <w:r>
        <w:t>However,</w:t>
      </w:r>
      <w:r w:rsidRPr="007236FA">
        <w:rPr>
          <w:spacing w:val="-7"/>
        </w:rPr>
        <w:t xml:space="preserve"> </w:t>
      </w:r>
      <w:r>
        <w:t>City</w:t>
      </w:r>
      <w:r w:rsidRPr="007236FA">
        <w:rPr>
          <w:spacing w:val="-11"/>
        </w:rPr>
        <w:t xml:space="preserve"> </w:t>
      </w:r>
      <w:r>
        <w:t>must</w:t>
      </w:r>
      <w:r w:rsidRPr="007236FA">
        <w:rPr>
          <w:spacing w:val="-8"/>
        </w:rPr>
        <w:t xml:space="preserve"> </w:t>
      </w:r>
      <w:r>
        <w:t>by</w:t>
      </w:r>
      <w:r w:rsidRPr="007236FA">
        <w:rPr>
          <w:spacing w:val="-9"/>
        </w:rPr>
        <w:t xml:space="preserve"> </w:t>
      </w:r>
      <w:r>
        <w:t>prior</w:t>
      </w:r>
      <w:r w:rsidRPr="007236FA">
        <w:rPr>
          <w:spacing w:val="-5"/>
        </w:rPr>
        <w:t xml:space="preserve"> </w:t>
      </w:r>
      <w:r>
        <w:t>notice</w:t>
      </w:r>
      <w:r w:rsidRPr="007236FA">
        <w:rPr>
          <w:spacing w:val="-9"/>
        </w:rPr>
        <w:t xml:space="preserve"> </w:t>
      </w:r>
      <w:r>
        <w:t>first</w:t>
      </w:r>
      <w:r w:rsidRPr="007236FA">
        <w:rPr>
          <w:spacing w:val="-7"/>
        </w:rPr>
        <w:t xml:space="preserve"> </w:t>
      </w:r>
      <w:r>
        <w:t>allow Contractor a reasonable opportunity to cure, except in cases of emergency, where City may proceed without prior notice to Contractor. Contractor shall, upon demand, immediately reimburse City for all costs, including</w:t>
      </w:r>
      <w:r w:rsidRPr="007236FA">
        <w:rPr>
          <w:spacing w:val="-2"/>
        </w:rPr>
        <w:t xml:space="preserve"> </w:t>
      </w:r>
      <w:r>
        <w:t>costs</w:t>
      </w:r>
      <w:r w:rsidRPr="007236FA">
        <w:rPr>
          <w:spacing w:val="-1"/>
        </w:rPr>
        <w:t xml:space="preserve"> </w:t>
      </w:r>
      <w:r>
        <w:t>of</w:t>
      </w:r>
      <w:r w:rsidRPr="007236FA">
        <w:rPr>
          <w:spacing w:val="-3"/>
        </w:rPr>
        <w:t xml:space="preserve"> </w:t>
      </w:r>
      <w:r>
        <w:t>settlements, defense,</w:t>
      </w:r>
      <w:r w:rsidRPr="007236FA">
        <w:rPr>
          <w:spacing w:val="-1"/>
        </w:rPr>
        <w:t xml:space="preserve"> </w:t>
      </w:r>
      <w:r>
        <w:t>court costs, and</w:t>
      </w:r>
      <w:r w:rsidRPr="007236FA">
        <w:rPr>
          <w:spacing w:val="-2"/>
        </w:rPr>
        <w:t xml:space="preserve"> </w:t>
      </w:r>
      <w:r>
        <w:t>attorneys’</w:t>
      </w:r>
      <w:r w:rsidRPr="007236FA">
        <w:rPr>
          <w:spacing w:val="-5"/>
        </w:rPr>
        <w:t xml:space="preserve"> </w:t>
      </w:r>
      <w:r>
        <w:t>fees</w:t>
      </w:r>
      <w:r w:rsidRPr="007236FA">
        <w:rPr>
          <w:spacing w:val="-1"/>
        </w:rPr>
        <w:t xml:space="preserve"> </w:t>
      </w:r>
      <w:r>
        <w:t>that City</w:t>
      </w:r>
      <w:r w:rsidRPr="007236FA">
        <w:rPr>
          <w:spacing w:val="-4"/>
        </w:rPr>
        <w:t xml:space="preserve"> </w:t>
      </w:r>
      <w:r>
        <w:t>may</w:t>
      </w:r>
      <w:r w:rsidRPr="007236FA">
        <w:rPr>
          <w:spacing w:val="-2"/>
        </w:rPr>
        <w:t xml:space="preserve"> </w:t>
      </w:r>
      <w:r>
        <w:t>incur</w:t>
      </w:r>
      <w:r w:rsidRPr="007236FA">
        <w:rPr>
          <w:spacing w:val="-3"/>
        </w:rPr>
        <w:t xml:space="preserve"> </w:t>
      </w:r>
      <w:proofErr w:type="gramStart"/>
      <w:r>
        <w:t>in</w:t>
      </w:r>
      <w:r w:rsidRPr="007236FA">
        <w:rPr>
          <w:spacing w:val="-2"/>
        </w:rPr>
        <w:t xml:space="preserve"> </w:t>
      </w:r>
      <w:r>
        <w:t>the course of</w:t>
      </w:r>
      <w:proofErr w:type="gramEnd"/>
      <w:r>
        <w:t xml:space="preserve"> any cure.</w:t>
      </w:r>
    </w:p>
    <w:p w14:paraId="014AA0D3" w14:textId="77777777" w:rsidR="00FB781B" w:rsidRDefault="00FB781B" w:rsidP="00AC0A66">
      <w:pPr>
        <w:pStyle w:val="BodyText"/>
        <w:spacing w:before="10"/>
        <w:rPr>
          <w:sz w:val="20"/>
        </w:rPr>
      </w:pPr>
    </w:p>
    <w:p w14:paraId="27085CC6" w14:textId="77777777" w:rsidR="00FB781B" w:rsidRDefault="00DD7D95" w:rsidP="00AC0A66">
      <w:pPr>
        <w:pStyle w:val="ListParagraph"/>
        <w:numPr>
          <w:ilvl w:val="0"/>
          <w:numId w:val="18"/>
        </w:numPr>
        <w:tabs>
          <w:tab w:val="left" w:pos="2160"/>
        </w:tabs>
        <w:ind w:left="0" w:firstLine="1440"/>
        <w:jc w:val="both"/>
      </w:pPr>
      <w:r>
        <w:t xml:space="preserve">No security or guaranty for the performance of Contractor's obligations that City may </w:t>
      </w:r>
      <w:proofErr w:type="gramStart"/>
      <w:r>
        <w:t>now</w:t>
      </w:r>
      <w:proofErr w:type="gramEnd"/>
      <w:r>
        <w:t xml:space="preserve"> or later hold shall in any way constitute a bar or defense to any action initiated by City for enforcement</w:t>
      </w:r>
      <w:r>
        <w:rPr>
          <w:spacing w:val="-16"/>
        </w:rPr>
        <w:t xml:space="preserve"> </w:t>
      </w:r>
      <w:r>
        <w:t>of</w:t>
      </w:r>
      <w:r>
        <w:rPr>
          <w:spacing w:val="-15"/>
        </w:rPr>
        <w:t xml:space="preserve"> </w:t>
      </w:r>
      <w:r>
        <w:t>any</w:t>
      </w:r>
      <w:r>
        <w:rPr>
          <w:spacing w:val="-15"/>
        </w:rPr>
        <w:t xml:space="preserve"> </w:t>
      </w:r>
      <w:r>
        <w:t>obligation</w:t>
      </w:r>
      <w:r>
        <w:rPr>
          <w:spacing w:val="-16"/>
        </w:rPr>
        <w:t xml:space="preserve"> </w:t>
      </w:r>
      <w:r>
        <w:t>of</w:t>
      </w:r>
      <w:r>
        <w:rPr>
          <w:spacing w:val="-15"/>
        </w:rPr>
        <w:t xml:space="preserve"> </w:t>
      </w:r>
      <w:r>
        <w:t>Contractor</w:t>
      </w:r>
      <w:r>
        <w:rPr>
          <w:spacing w:val="-15"/>
        </w:rPr>
        <w:t xml:space="preserve"> </w:t>
      </w:r>
      <w:r>
        <w:t>or</w:t>
      </w:r>
      <w:r>
        <w:rPr>
          <w:spacing w:val="-15"/>
        </w:rPr>
        <w:t xml:space="preserve"> </w:t>
      </w:r>
      <w:r>
        <w:t>for</w:t>
      </w:r>
      <w:r>
        <w:rPr>
          <w:spacing w:val="-18"/>
        </w:rPr>
        <w:t xml:space="preserve"> </w:t>
      </w:r>
      <w:r>
        <w:t>the</w:t>
      </w:r>
      <w:r>
        <w:rPr>
          <w:spacing w:val="-16"/>
        </w:rPr>
        <w:t xml:space="preserve"> </w:t>
      </w:r>
      <w:r>
        <w:t>recovery</w:t>
      </w:r>
      <w:r>
        <w:rPr>
          <w:spacing w:val="-16"/>
        </w:rPr>
        <w:t xml:space="preserve"> </w:t>
      </w:r>
      <w:r>
        <w:t>of</w:t>
      </w:r>
      <w:r>
        <w:rPr>
          <w:spacing w:val="-15"/>
        </w:rPr>
        <w:t xml:space="preserve"> </w:t>
      </w:r>
      <w:r>
        <w:t>damages</w:t>
      </w:r>
      <w:r>
        <w:rPr>
          <w:spacing w:val="-19"/>
        </w:rPr>
        <w:t xml:space="preserve"> </w:t>
      </w:r>
      <w:r>
        <w:t>caused</w:t>
      </w:r>
      <w:r>
        <w:rPr>
          <w:spacing w:val="-15"/>
        </w:rPr>
        <w:t xml:space="preserve"> </w:t>
      </w:r>
      <w:r>
        <w:t>by</w:t>
      </w:r>
      <w:r>
        <w:rPr>
          <w:spacing w:val="-17"/>
        </w:rPr>
        <w:t xml:space="preserve"> </w:t>
      </w:r>
      <w:r>
        <w:t>an</w:t>
      </w:r>
      <w:r>
        <w:rPr>
          <w:spacing w:val="-17"/>
        </w:rPr>
        <w:t xml:space="preserve"> </w:t>
      </w:r>
      <w:r>
        <w:t>Event</w:t>
      </w:r>
      <w:r>
        <w:rPr>
          <w:spacing w:val="-16"/>
        </w:rPr>
        <w:t xml:space="preserve"> </w:t>
      </w:r>
      <w:r>
        <w:t>of</w:t>
      </w:r>
      <w:r>
        <w:rPr>
          <w:spacing w:val="-15"/>
        </w:rPr>
        <w:t xml:space="preserve"> </w:t>
      </w:r>
      <w:r>
        <w:t>Default.</w:t>
      </w:r>
    </w:p>
    <w:p w14:paraId="06DBF286" w14:textId="77777777" w:rsidR="00FB781B" w:rsidRDefault="00FB781B" w:rsidP="00AC0A66">
      <w:pPr>
        <w:pStyle w:val="BodyText"/>
        <w:spacing w:before="9"/>
        <w:rPr>
          <w:sz w:val="20"/>
        </w:rPr>
      </w:pPr>
    </w:p>
    <w:p w14:paraId="3EF3AE72" w14:textId="77777777" w:rsidR="00FB781B" w:rsidRDefault="00DD7D95" w:rsidP="00AC0A66">
      <w:pPr>
        <w:pStyle w:val="ListParagraph"/>
        <w:numPr>
          <w:ilvl w:val="0"/>
          <w:numId w:val="18"/>
        </w:numPr>
        <w:tabs>
          <w:tab w:val="left" w:pos="2160"/>
        </w:tabs>
        <w:spacing w:before="1"/>
        <w:ind w:left="0" w:firstLine="1440"/>
        <w:jc w:val="both"/>
      </w:pPr>
      <w:r>
        <w:lastRenderedPageBreak/>
        <w:t>Except where this is inconsistent with or contrary to any provisions of this Agreement,</w:t>
      </w:r>
      <w:r>
        <w:rPr>
          <w:spacing w:val="-12"/>
        </w:rPr>
        <w:t xml:space="preserve"> </w:t>
      </w:r>
      <w:r>
        <w:t>no</w:t>
      </w:r>
      <w:r>
        <w:rPr>
          <w:spacing w:val="-12"/>
        </w:rPr>
        <w:t xml:space="preserve"> </w:t>
      </w:r>
      <w:r>
        <w:t>right</w:t>
      </w:r>
      <w:r>
        <w:rPr>
          <w:spacing w:val="-10"/>
        </w:rPr>
        <w:t xml:space="preserve"> </w:t>
      </w:r>
      <w:r>
        <w:t>or</w:t>
      </w:r>
      <w:r>
        <w:rPr>
          <w:spacing w:val="-9"/>
        </w:rPr>
        <w:t xml:space="preserve"> </w:t>
      </w:r>
      <w:r>
        <w:t>remedy</w:t>
      </w:r>
      <w:r>
        <w:rPr>
          <w:spacing w:val="-11"/>
        </w:rPr>
        <w:t xml:space="preserve"> </w:t>
      </w:r>
      <w:r>
        <w:t>conferred</w:t>
      </w:r>
      <w:r>
        <w:rPr>
          <w:spacing w:val="-12"/>
        </w:rPr>
        <w:t xml:space="preserve"> </w:t>
      </w:r>
      <w:r>
        <w:t>upon</w:t>
      </w:r>
      <w:r>
        <w:rPr>
          <w:spacing w:val="-14"/>
        </w:rPr>
        <w:t xml:space="preserve"> </w:t>
      </w:r>
      <w:r>
        <w:t>or</w:t>
      </w:r>
      <w:r>
        <w:rPr>
          <w:spacing w:val="-13"/>
        </w:rPr>
        <w:t xml:space="preserve"> </w:t>
      </w:r>
      <w:r>
        <w:t>reserved</w:t>
      </w:r>
      <w:r>
        <w:rPr>
          <w:spacing w:val="-14"/>
        </w:rPr>
        <w:t xml:space="preserve"> </w:t>
      </w:r>
      <w:r>
        <w:t>to</w:t>
      </w:r>
      <w:r>
        <w:rPr>
          <w:spacing w:val="-9"/>
        </w:rPr>
        <w:t xml:space="preserve"> </w:t>
      </w:r>
      <w:r>
        <w:t>City</w:t>
      </w:r>
      <w:r>
        <w:rPr>
          <w:spacing w:val="-13"/>
        </w:rPr>
        <w:t xml:space="preserve"> </w:t>
      </w:r>
      <w:r>
        <w:t>is</w:t>
      </w:r>
      <w:r>
        <w:rPr>
          <w:spacing w:val="-11"/>
        </w:rPr>
        <w:t xml:space="preserve"> </w:t>
      </w:r>
      <w:r>
        <w:t>intended</w:t>
      </w:r>
      <w:r>
        <w:rPr>
          <w:spacing w:val="-11"/>
        </w:rPr>
        <w:t xml:space="preserve"> </w:t>
      </w:r>
      <w:r>
        <w:t>to</w:t>
      </w:r>
      <w:r>
        <w:rPr>
          <w:spacing w:val="-11"/>
        </w:rPr>
        <w:t xml:space="preserve"> </w:t>
      </w:r>
      <w:r>
        <w:t>be</w:t>
      </w:r>
      <w:r>
        <w:rPr>
          <w:spacing w:val="-14"/>
        </w:rPr>
        <w:t xml:space="preserve"> </w:t>
      </w:r>
      <w:r>
        <w:t>exclusive</w:t>
      </w:r>
      <w:r>
        <w:rPr>
          <w:spacing w:val="-11"/>
        </w:rPr>
        <w:t xml:space="preserve"> </w:t>
      </w:r>
      <w:r>
        <w:t>of</w:t>
      </w:r>
      <w:r>
        <w:rPr>
          <w:spacing w:val="-10"/>
        </w:rPr>
        <w:t xml:space="preserve"> </w:t>
      </w:r>
      <w:r>
        <w:t>any</w:t>
      </w:r>
      <w:r>
        <w:rPr>
          <w:spacing w:val="-13"/>
        </w:rPr>
        <w:t xml:space="preserve"> </w:t>
      </w:r>
      <w:r>
        <w:t>other right or remedy, or any right or remedy given or now or later existing at law or in equity or by statute. Except</w:t>
      </w:r>
      <w:r>
        <w:rPr>
          <w:spacing w:val="-3"/>
        </w:rPr>
        <w:t xml:space="preserve"> </w:t>
      </w:r>
      <w:r>
        <w:t>to</w:t>
      </w:r>
      <w:r>
        <w:rPr>
          <w:spacing w:val="-4"/>
        </w:rPr>
        <w:t xml:space="preserve"> </w:t>
      </w:r>
      <w:r>
        <w:t>the</w:t>
      </w:r>
      <w:r>
        <w:rPr>
          <w:spacing w:val="-4"/>
        </w:rPr>
        <w:t xml:space="preserve"> </w:t>
      </w:r>
      <w:r>
        <w:t>extent</w:t>
      </w:r>
      <w:r>
        <w:rPr>
          <w:spacing w:val="-3"/>
        </w:rPr>
        <w:t xml:space="preserve"> </w:t>
      </w:r>
      <w:r>
        <w:t>that</w:t>
      </w:r>
      <w:r>
        <w:rPr>
          <w:spacing w:val="-4"/>
        </w:rPr>
        <w:t xml:space="preserve"> </w:t>
      </w:r>
      <w:r>
        <w:t>City</w:t>
      </w:r>
      <w:r>
        <w:rPr>
          <w:spacing w:val="-1"/>
        </w:rPr>
        <w:t xml:space="preserve"> </w:t>
      </w:r>
      <w:r>
        <w:t>may</w:t>
      </w:r>
      <w:r>
        <w:rPr>
          <w:spacing w:val="-1"/>
        </w:rPr>
        <w:t xml:space="preserve"> </w:t>
      </w:r>
      <w:r>
        <w:t>have</w:t>
      </w:r>
      <w:r>
        <w:rPr>
          <w:spacing w:val="-2"/>
        </w:rPr>
        <w:t xml:space="preserve"> </w:t>
      </w:r>
      <w:r>
        <w:t>otherwise</w:t>
      </w:r>
      <w:r>
        <w:rPr>
          <w:spacing w:val="-6"/>
        </w:rPr>
        <w:t xml:space="preserve"> </w:t>
      </w:r>
      <w:r>
        <w:t>agreed</w:t>
      </w:r>
      <w:r>
        <w:rPr>
          <w:spacing w:val="-2"/>
        </w:rPr>
        <w:t xml:space="preserve"> </w:t>
      </w:r>
      <w:r>
        <w:t>in</w:t>
      </w:r>
      <w:r>
        <w:rPr>
          <w:spacing w:val="-4"/>
        </w:rPr>
        <w:t xml:space="preserve"> </w:t>
      </w:r>
      <w:r>
        <w:t>writing,</w:t>
      </w:r>
      <w:r>
        <w:rPr>
          <w:spacing w:val="-3"/>
        </w:rPr>
        <w:t xml:space="preserve"> </w:t>
      </w:r>
      <w:r>
        <w:t>no</w:t>
      </w:r>
      <w:r>
        <w:rPr>
          <w:spacing w:val="-4"/>
        </w:rPr>
        <w:t xml:space="preserve"> </w:t>
      </w:r>
      <w:r>
        <w:t>waiver</w:t>
      </w:r>
      <w:r>
        <w:rPr>
          <w:spacing w:val="-1"/>
        </w:rPr>
        <w:t xml:space="preserve"> </w:t>
      </w:r>
      <w:r>
        <w:t>by</w:t>
      </w:r>
      <w:r>
        <w:rPr>
          <w:spacing w:val="-1"/>
        </w:rPr>
        <w:t xml:space="preserve"> </w:t>
      </w:r>
      <w:r>
        <w:t>City</w:t>
      </w:r>
      <w:r>
        <w:rPr>
          <w:spacing w:val="-3"/>
        </w:rPr>
        <w:t xml:space="preserve"> </w:t>
      </w:r>
      <w:r>
        <w:t>of any</w:t>
      </w:r>
      <w:r>
        <w:rPr>
          <w:spacing w:val="-1"/>
        </w:rPr>
        <w:t xml:space="preserve"> </w:t>
      </w:r>
      <w:r>
        <w:t>violation</w:t>
      </w:r>
      <w:r>
        <w:rPr>
          <w:spacing w:val="-2"/>
        </w:rPr>
        <w:t xml:space="preserve"> </w:t>
      </w:r>
      <w:r>
        <w:t>or nonperformance</w:t>
      </w:r>
      <w:r>
        <w:rPr>
          <w:spacing w:val="-6"/>
        </w:rPr>
        <w:t xml:space="preserve"> </w:t>
      </w:r>
      <w:r>
        <w:t>by</w:t>
      </w:r>
      <w:r>
        <w:rPr>
          <w:spacing w:val="-4"/>
        </w:rPr>
        <w:t xml:space="preserve"> </w:t>
      </w:r>
      <w:r>
        <w:t>Contractor</w:t>
      </w:r>
      <w:r>
        <w:rPr>
          <w:spacing w:val="-3"/>
        </w:rPr>
        <w:t xml:space="preserve"> </w:t>
      </w:r>
      <w:r>
        <w:t>of</w:t>
      </w:r>
      <w:r>
        <w:rPr>
          <w:spacing w:val="-6"/>
        </w:rPr>
        <w:t xml:space="preserve"> </w:t>
      </w:r>
      <w:r>
        <w:t>any</w:t>
      </w:r>
      <w:r>
        <w:rPr>
          <w:spacing w:val="-5"/>
        </w:rPr>
        <w:t xml:space="preserve"> </w:t>
      </w:r>
      <w:r>
        <w:t>obligations,</w:t>
      </w:r>
      <w:r>
        <w:rPr>
          <w:spacing w:val="-7"/>
        </w:rPr>
        <w:t xml:space="preserve"> </w:t>
      </w:r>
      <w:r>
        <w:t>agreements,</w:t>
      </w:r>
      <w:r>
        <w:rPr>
          <w:spacing w:val="-6"/>
        </w:rPr>
        <w:t xml:space="preserve"> </w:t>
      </w:r>
      <w:r>
        <w:t>or</w:t>
      </w:r>
      <w:r>
        <w:rPr>
          <w:spacing w:val="-6"/>
        </w:rPr>
        <w:t xml:space="preserve"> </w:t>
      </w:r>
      <w:r>
        <w:t>covenants</w:t>
      </w:r>
      <w:r>
        <w:rPr>
          <w:spacing w:val="-5"/>
        </w:rPr>
        <w:t xml:space="preserve"> </w:t>
      </w:r>
      <w:r>
        <w:t>under</w:t>
      </w:r>
      <w:r>
        <w:rPr>
          <w:spacing w:val="-6"/>
        </w:rPr>
        <w:t xml:space="preserve"> </w:t>
      </w:r>
      <w:r>
        <w:t>this</w:t>
      </w:r>
      <w:r>
        <w:rPr>
          <w:spacing w:val="-3"/>
        </w:rPr>
        <w:t xml:space="preserve"> </w:t>
      </w:r>
      <w:r>
        <w:t>Agreement</w:t>
      </w:r>
      <w:r>
        <w:rPr>
          <w:spacing w:val="-6"/>
        </w:rPr>
        <w:t xml:space="preserve"> </w:t>
      </w:r>
      <w:r>
        <w:t>shall be deemed to be a waiver of any subsequent violation or nonperformance of the same or any other covenant, agreement, or obligation, nor shall any forbearance by City to exercise a remedy for any violation or nonperformance by Contractor be deemed a waiver by City of the rights or remedies with respect to that violation or nonperformance.</w:t>
      </w:r>
    </w:p>
    <w:p w14:paraId="2578309B" w14:textId="77777777" w:rsidR="00FB781B" w:rsidRDefault="00FB781B" w:rsidP="00AC0A66">
      <w:pPr>
        <w:pStyle w:val="BodyText"/>
        <w:spacing w:before="11"/>
        <w:rPr>
          <w:sz w:val="20"/>
        </w:rPr>
      </w:pPr>
    </w:p>
    <w:p w14:paraId="0EED7CBC" w14:textId="77777777" w:rsidR="00FB781B" w:rsidRDefault="00DD7D95" w:rsidP="00AC0A66">
      <w:pPr>
        <w:pStyle w:val="ListParagraph"/>
        <w:numPr>
          <w:ilvl w:val="0"/>
          <w:numId w:val="18"/>
        </w:numPr>
        <w:tabs>
          <w:tab w:val="left" w:pos="2160"/>
        </w:tabs>
        <w:ind w:left="0" w:firstLine="1440"/>
        <w:jc w:val="both"/>
      </w:pPr>
      <w:r>
        <w:t>Indemnification.</w:t>
      </w:r>
      <w:r>
        <w:rPr>
          <w:spacing w:val="40"/>
        </w:rPr>
        <w:t xml:space="preserve"> </w:t>
      </w:r>
      <w:r>
        <w:t>The</w:t>
      </w:r>
      <w:r>
        <w:rPr>
          <w:spacing w:val="-5"/>
        </w:rPr>
        <w:t xml:space="preserve"> </w:t>
      </w:r>
      <w:r>
        <w:t>exercise</w:t>
      </w:r>
      <w:r>
        <w:rPr>
          <w:spacing w:val="-5"/>
        </w:rPr>
        <w:t xml:space="preserve"> </w:t>
      </w:r>
      <w:r>
        <w:t>of</w:t>
      </w:r>
      <w:r>
        <w:rPr>
          <w:spacing w:val="-5"/>
        </w:rPr>
        <w:t xml:space="preserve"> </w:t>
      </w:r>
      <w:r>
        <w:t>City</w:t>
      </w:r>
      <w:r>
        <w:rPr>
          <w:spacing w:val="-5"/>
        </w:rPr>
        <w:t xml:space="preserve"> </w:t>
      </w:r>
      <w:r>
        <w:t>of</w:t>
      </w:r>
      <w:r>
        <w:rPr>
          <w:spacing w:val="-4"/>
        </w:rPr>
        <w:t xml:space="preserve"> </w:t>
      </w:r>
      <w:r>
        <w:t>any</w:t>
      </w:r>
      <w:r>
        <w:rPr>
          <w:spacing w:val="-5"/>
        </w:rPr>
        <w:t xml:space="preserve"> </w:t>
      </w:r>
      <w:r>
        <w:t>one</w:t>
      </w:r>
      <w:r>
        <w:rPr>
          <w:spacing w:val="-6"/>
        </w:rPr>
        <w:t xml:space="preserve"> </w:t>
      </w:r>
      <w:r>
        <w:t>or</w:t>
      </w:r>
      <w:r>
        <w:rPr>
          <w:spacing w:val="-4"/>
        </w:rPr>
        <w:t xml:space="preserve"> </w:t>
      </w:r>
      <w:r>
        <w:t>more</w:t>
      </w:r>
      <w:r>
        <w:rPr>
          <w:spacing w:val="-5"/>
        </w:rPr>
        <w:t xml:space="preserve"> </w:t>
      </w:r>
      <w:r>
        <w:t>of</w:t>
      </w:r>
      <w:r>
        <w:rPr>
          <w:spacing w:val="-5"/>
        </w:rPr>
        <w:t xml:space="preserve"> </w:t>
      </w:r>
      <w:r>
        <w:t>the</w:t>
      </w:r>
      <w:r>
        <w:rPr>
          <w:spacing w:val="-5"/>
        </w:rPr>
        <w:t xml:space="preserve"> </w:t>
      </w:r>
      <w:r>
        <w:t>remedies</w:t>
      </w:r>
      <w:r>
        <w:rPr>
          <w:spacing w:val="-5"/>
        </w:rPr>
        <w:t xml:space="preserve"> </w:t>
      </w:r>
      <w:r>
        <w:t>set</w:t>
      </w:r>
      <w:r>
        <w:rPr>
          <w:spacing w:val="-4"/>
        </w:rPr>
        <w:t xml:space="preserve"> </w:t>
      </w:r>
      <w:r>
        <w:t>forth in this Section 12 shall not affect the rights of City or the obligations of Contractor under the indemnity provisions set forth in Section 4 hereof.</w:t>
      </w:r>
    </w:p>
    <w:p w14:paraId="47D6E448" w14:textId="77777777" w:rsidR="00FB781B" w:rsidRDefault="00FB781B" w:rsidP="00AC0A66">
      <w:pPr>
        <w:pStyle w:val="BodyText"/>
        <w:tabs>
          <w:tab w:val="left" w:pos="2160"/>
        </w:tabs>
        <w:spacing w:before="9"/>
        <w:rPr>
          <w:sz w:val="20"/>
        </w:rPr>
      </w:pPr>
    </w:p>
    <w:p w14:paraId="1A006989" w14:textId="77777777" w:rsidR="00FB781B" w:rsidRDefault="00DD7D95" w:rsidP="00AC0A66">
      <w:pPr>
        <w:pStyle w:val="ListParagraph"/>
        <w:numPr>
          <w:ilvl w:val="0"/>
          <w:numId w:val="18"/>
        </w:numPr>
        <w:tabs>
          <w:tab w:val="left" w:pos="2160"/>
          <w:tab w:val="left" w:pos="2746"/>
        </w:tabs>
        <w:ind w:left="0" w:firstLine="1440"/>
        <w:jc w:val="both"/>
      </w:pPr>
      <w:r>
        <w:t>No Remedy Exclusive.</w:t>
      </w:r>
      <w:r>
        <w:rPr>
          <w:spacing w:val="40"/>
        </w:rPr>
        <w:t xml:space="preserve"> </w:t>
      </w:r>
      <w:r>
        <w:t>No remedy herein conferred upon or reserved to City is intended to be exclusive and every such remedy shall be cumulative and shall be in addition to every other remedy given hereunder or now or hereafter existing at law or in equity.</w:t>
      </w:r>
      <w:r>
        <w:rPr>
          <w:spacing w:val="40"/>
        </w:rPr>
        <w:t xml:space="preserve"> </w:t>
      </w:r>
      <w:r>
        <w:t>No delay or omission to exercise any right or power accruing upon any Event of Default shall impair any such right or power or shall be construed to be a waiver thereof, but any such right and power may be exercised from time to time</w:t>
      </w:r>
      <w:r>
        <w:rPr>
          <w:spacing w:val="-5"/>
        </w:rPr>
        <w:t xml:space="preserve"> </w:t>
      </w:r>
      <w:r>
        <w:t>and</w:t>
      </w:r>
      <w:r>
        <w:rPr>
          <w:spacing w:val="-8"/>
        </w:rPr>
        <w:t xml:space="preserve"> </w:t>
      </w:r>
      <w:r>
        <w:t>as</w:t>
      </w:r>
      <w:r>
        <w:rPr>
          <w:spacing w:val="-5"/>
        </w:rPr>
        <w:t xml:space="preserve"> </w:t>
      </w:r>
      <w:r>
        <w:t>often</w:t>
      </w:r>
      <w:r>
        <w:rPr>
          <w:spacing w:val="-6"/>
        </w:rPr>
        <w:t xml:space="preserve"> </w:t>
      </w:r>
      <w:r>
        <w:t>as</w:t>
      </w:r>
      <w:r>
        <w:rPr>
          <w:spacing w:val="-7"/>
        </w:rPr>
        <w:t xml:space="preserve"> </w:t>
      </w:r>
      <w:r>
        <w:t>may</w:t>
      </w:r>
      <w:r>
        <w:rPr>
          <w:spacing w:val="-8"/>
        </w:rPr>
        <w:t xml:space="preserve"> </w:t>
      </w:r>
      <w:r>
        <w:t>be</w:t>
      </w:r>
      <w:r>
        <w:rPr>
          <w:spacing w:val="-6"/>
        </w:rPr>
        <w:t xml:space="preserve"> </w:t>
      </w:r>
      <w:r>
        <w:t>deemed</w:t>
      </w:r>
      <w:r>
        <w:rPr>
          <w:spacing w:val="-8"/>
        </w:rPr>
        <w:t xml:space="preserve"> </w:t>
      </w:r>
      <w:r>
        <w:t>expedient.</w:t>
      </w:r>
      <w:r>
        <w:rPr>
          <w:spacing w:val="40"/>
        </w:rPr>
        <w:t xml:space="preserve"> </w:t>
      </w:r>
      <w:proofErr w:type="gramStart"/>
      <w:r>
        <w:t>In</w:t>
      </w:r>
      <w:r>
        <w:rPr>
          <w:spacing w:val="-5"/>
        </w:rPr>
        <w:t xml:space="preserve"> </w:t>
      </w:r>
      <w:r>
        <w:t>order</w:t>
      </w:r>
      <w:r>
        <w:rPr>
          <w:spacing w:val="-7"/>
        </w:rPr>
        <w:t xml:space="preserve"> </w:t>
      </w:r>
      <w:r>
        <w:t>to</w:t>
      </w:r>
      <w:proofErr w:type="gramEnd"/>
      <w:r>
        <w:rPr>
          <w:spacing w:val="-8"/>
        </w:rPr>
        <w:t xml:space="preserve"> </w:t>
      </w:r>
      <w:r>
        <w:t>entitle</w:t>
      </w:r>
      <w:r>
        <w:rPr>
          <w:spacing w:val="-4"/>
        </w:rPr>
        <w:t xml:space="preserve"> </w:t>
      </w:r>
      <w:r>
        <w:t>City</w:t>
      </w:r>
      <w:r>
        <w:rPr>
          <w:spacing w:val="-7"/>
        </w:rPr>
        <w:t xml:space="preserve"> </w:t>
      </w:r>
      <w:r>
        <w:t>to</w:t>
      </w:r>
      <w:r>
        <w:rPr>
          <w:spacing w:val="-8"/>
        </w:rPr>
        <w:t xml:space="preserve"> </w:t>
      </w:r>
      <w:r>
        <w:t>exercise</w:t>
      </w:r>
      <w:r>
        <w:rPr>
          <w:spacing w:val="-6"/>
        </w:rPr>
        <w:t xml:space="preserve"> </w:t>
      </w:r>
      <w:r>
        <w:t>any</w:t>
      </w:r>
      <w:r>
        <w:rPr>
          <w:spacing w:val="-7"/>
        </w:rPr>
        <w:t xml:space="preserve"> </w:t>
      </w:r>
      <w:r>
        <w:t>remedy</w:t>
      </w:r>
      <w:r>
        <w:rPr>
          <w:spacing w:val="-7"/>
        </w:rPr>
        <w:t xml:space="preserve"> </w:t>
      </w:r>
      <w:r>
        <w:t>reserved to it in this subsection it shall not be necessary to give any notice, other than such notice as may be required in this Section or by law.</w:t>
      </w:r>
    </w:p>
    <w:p w14:paraId="1CDD7C45" w14:textId="77777777" w:rsidR="00FB781B" w:rsidRDefault="00FB781B" w:rsidP="00AC0A66">
      <w:pPr>
        <w:pStyle w:val="BodyText"/>
        <w:tabs>
          <w:tab w:val="left" w:pos="2160"/>
        </w:tabs>
        <w:spacing w:before="10"/>
        <w:rPr>
          <w:sz w:val="20"/>
        </w:rPr>
      </w:pPr>
    </w:p>
    <w:p w14:paraId="77F53230" w14:textId="77777777" w:rsidR="00FB781B" w:rsidRDefault="00DD7D95" w:rsidP="00AC0A66">
      <w:pPr>
        <w:pStyle w:val="ListParagraph"/>
        <w:numPr>
          <w:ilvl w:val="0"/>
          <w:numId w:val="18"/>
        </w:numPr>
        <w:tabs>
          <w:tab w:val="left" w:pos="2160"/>
          <w:tab w:val="left" w:pos="2679"/>
        </w:tabs>
        <w:ind w:left="0" w:firstLine="1440"/>
        <w:jc w:val="both"/>
      </w:pPr>
      <w:r>
        <w:t>Notice</w:t>
      </w:r>
      <w:r>
        <w:rPr>
          <w:spacing w:val="-1"/>
        </w:rPr>
        <w:t xml:space="preserve"> </w:t>
      </w:r>
      <w:r>
        <w:t>of Default.</w:t>
      </w:r>
      <w:r>
        <w:rPr>
          <w:spacing w:val="-1"/>
        </w:rPr>
        <w:t xml:space="preserve"> </w:t>
      </w:r>
      <w:r>
        <w:t>Contractor</w:t>
      </w:r>
      <w:r>
        <w:rPr>
          <w:spacing w:val="-1"/>
        </w:rPr>
        <w:t xml:space="preserve"> </w:t>
      </w:r>
      <w:r>
        <w:t>agrees</w:t>
      </w:r>
      <w:r>
        <w:rPr>
          <w:spacing w:val="-3"/>
        </w:rPr>
        <w:t xml:space="preserve"> </w:t>
      </w:r>
      <w:r>
        <w:t>that,</w:t>
      </w:r>
      <w:r>
        <w:rPr>
          <w:spacing w:val="-1"/>
        </w:rPr>
        <w:t xml:space="preserve"> </w:t>
      </w:r>
      <w:r>
        <w:t>as soon as is practicable,</w:t>
      </w:r>
      <w:r>
        <w:rPr>
          <w:spacing w:val="-2"/>
        </w:rPr>
        <w:t xml:space="preserve"> </w:t>
      </w:r>
      <w:r>
        <w:t>and in any event within</w:t>
      </w:r>
      <w:r>
        <w:rPr>
          <w:spacing w:val="-4"/>
        </w:rPr>
        <w:t xml:space="preserve"> </w:t>
      </w:r>
      <w:r>
        <w:t>ten</w:t>
      </w:r>
      <w:r>
        <w:rPr>
          <w:spacing w:val="-7"/>
        </w:rPr>
        <w:t xml:space="preserve"> </w:t>
      </w:r>
      <w:r>
        <w:t>(10)</w:t>
      </w:r>
      <w:r>
        <w:rPr>
          <w:spacing w:val="-5"/>
        </w:rPr>
        <w:t xml:space="preserve"> </w:t>
      </w:r>
      <w:r>
        <w:t>days</w:t>
      </w:r>
      <w:r>
        <w:rPr>
          <w:spacing w:val="-6"/>
        </w:rPr>
        <w:t xml:space="preserve"> </w:t>
      </w:r>
      <w:r>
        <w:t>after</w:t>
      </w:r>
      <w:r>
        <w:rPr>
          <w:spacing w:val="-8"/>
        </w:rPr>
        <w:t xml:space="preserve"> </w:t>
      </w:r>
      <w:r>
        <w:t>such</w:t>
      </w:r>
      <w:r>
        <w:rPr>
          <w:spacing w:val="-4"/>
        </w:rPr>
        <w:t xml:space="preserve"> </w:t>
      </w:r>
      <w:r>
        <w:t>event,</w:t>
      </w:r>
      <w:r>
        <w:rPr>
          <w:spacing w:val="-3"/>
        </w:rPr>
        <w:t xml:space="preserve"> </w:t>
      </w:r>
      <w:r>
        <w:t>Contractor</w:t>
      </w:r>
      <w:r>
        <w:rPr>
          <w:spacing w:val="-5"/>
        </w:rPr>
        <w:t xml:space="preserve"> </w:t>
      </w:r>
      <w:r>
        <w:t>will</w:t>
      </w:r>
      <w:r>
        <w:rPr>
          <w:spacing w:val="-5"/>
        </w:rPr>
        <w:t xml:space="preserve"> </w:t>
      </w:r>
      <w:r>
        <w:t>furnish</w:t>
      </w:r>
      <w:r>
        <w:rPr>
          <w:spacing w:val="-3"/>
        </w:rPr>
        <w:t xml:space="preserve"> </w:t>
      </w:r>
      <w:r>
        <w:t>City</w:t>
      </w:r>
      <w:r>
        <w:rPr>
          <w:spacing w:val="-6"/>
        </w:rPr>
        <w:t xml:space="preserve"> </w:t>
      </w:r>
      <w:r>
        <w:t>notice</w:t>
      </w:r>
      <w:r>
        <w:rPr>
          <w:spacing w:val="-4"/>
        </w:rPr>
        <w:t xml:space="preserve"> </w:t>
      </w:r>
      <w:r>
        <w:t>of</w:t>
      </w:r>
      <w:r>
        <w:rPr>
          <w:spacing w:val="-5"/>
        </w:rPr>
        <w:t xml:space="preserve"> </w:t>
      </w:r>
      <w:r>
        <w:t>any</w:t>
      </w:r>
      <w:r>
        <w:rPr>
          <w:spacing w:val="-4"/>
        </w:rPr>
        <w:t xml:space="preserve"> </w:t>
      </w:r>
      <w:r>
        <w:t>event</w:t>
      </w:r>
      <w:r>
        <w:rPr>
          <w:spacing w:val="-3"/>
        </w:rPr>
        <w:t xml:space="preserve"> </w:t>
      </w:r>
      <w:r>
        <w:t>which</w:t>
      </w:r>
      <w:r>
        <w:rPr>
          <w:spacing w:val="-6"/>
        </w:rPr>
        <w:t xml:space="preserve"> </w:t>
      </w:r>
      <w:r>
        <w:t>is</w:t>
      </w:r>
      <w:r>
        <w:rPr>
          <w:spacing w:val="-4"/>
        </w:rPr>
        <w:t xml:space="preserve"> </w:t>
      </w:r>
      <w:r>
        <w:t>an</w:t>
      </w:r>
      <w:r>
        <w:rPr>
          <w:spacing w:val="-7"/>
        </w:rPr>
        <w:t xml:space="preserve"> </w:t>
      </w:r>
      <w:r>
        <w:t>Event</w:t>
      </w:r>
      <w:r>
        <w:rPr>
          <w:spacing w:val="-3"/>
        </w:rPr>
        <w:t xml:space="preserve"> </w:t>
      </w:r>
      <w:r>
        <w:t>of Default under this Agreement, or which with the giving of notice or the passage of time or both could constitute an Event of Default under this Agreement, which has occurred and is continuing on the date of such notice, which notice shall set forth the nature of such event and the action which Contractor proposes to take with respect thereto.</w:t>
      </w:r>
      <w:r>
        <w:rPr>
          <w:spacing w:val="76"/>
        </w:rPr>
        <w:t xml:space="preserve"> </w:t>
      </w:r>
      <w:r>
        <w:t>Each subcontract shall include the provisions of this subsection</w:t>
      </w:r>
    </w:p>
    <w:p w14:paraId="14935473" w14:textId="77777777" w:rsidR="00FB781B" w:rsidRDefault="00DD7D95" w:rsidP="00AC0A66">
      <w:pPr>
        <w:pStyle w:val="BodyText"/>
        <w:tabs>
          <w:tab w:val="left" w:pos="2160"/>
        </w:tabs>
        <w:spacing w:before="2"/>
        <w:jc w:val="both"/>
      </w:pPr>
      <w:r>
        <w:t>(h) to require each subcontractor of Contractor to provide City notice of any Event of Subcontractor Default in the same manner as required hereunder of Contractor for an Event of Default.</w:t>
      </w:r>
    </w:p>
    <w:p w14:paraId="731B80BD" w14:textId="77777777" w:rsidR="00FB781B" w:rsidRDefault="00FB781B" w:rsidP="00AC0A66">
      <w:pPr>
        <w:pStyle w:val="BodyText"/>
        <w:spacing w:before="11"/>
        <w:rPr>
          <w:sz w:val="21"/>
        </w:rPr>
      </w:pPr>
    </w:p>
    <w:p w14:paraId="0126BF03" w14:textId="77777777" w:rsidR="00FB781B" w:rsidRPr="007236FA" w:rsidRDefault="00DD7D95" w:rsidP="00AC0A66">
      <w:pPr>
        <w:numPr>
          <w:ilvl w:val="0"/>
          <w:numId w:val="20"/>
        </w:numPr>
        <w:adjustRightInd w:val="0"/>
        <w:ind w:left="1440"/>
        <w:jc w:val="left"/>
        <w:rPr>
          <w:rFonts w:eastAsia="Times New Roman"/>
          <w:b/>
          <w:bCs/>
        </w:rPr>
      </w:pPr>
      <w:r w:rsidRPr="007236FA">
        <w:rPr>
          <w:rFonts w:eastAsia="Times New Roman"/>
          <w:b/>
          <w:bCs/>
        </w:rPr>
        <w:t>TIME OF PERFORMANCE</w:t>
      </w:r>
    </w:p>
    <w:p w14:paraId="467A7C61" w14:textId="77777777" w:rsidR="00FB781B" w:rsidRDefault="00FB781B" w:rsidP="00AC0A66">
      <w:pPr>
        <w:pStyle w:val="BodyText"/>
        <w:rPr>
          <w:b/>
        </w:rPr>
      </w:pPr>
    </w:p>
    <w:p w14:paraId="5DCEDBF5" w14:textId="4F7E5C93" w:rsidR="00FB781B" w:rsidRPr="007236FA" w:rsidRDefault="00DD7D95" w:rsidP="00AC0A66">
      <w:pPr>
        <w:pStyle w:val="BodyText"/>
        <w:spacing w:before="1"/>
        <w:ind w:firstLine="1440"/>
        <w:jc w:val="both"/>
        <w:rPr>
          <w:spacing w:val="-2"/>
        </w:rPr>
      </w:pPr>
      <w:r>
        <w:t>The services described herein shall be provided during the period, or in accordance with the schedule, set forth in Exhibit A.</w:t>
      </w:r>
      <w:r>
        <w:rPr>
          <w:spacing w:val="40"/>
        </w:rPr>
        <w:t xml:space="preserve"> </w:t>
      </w:r>
      <w:r>
        <w:t>Contractor shall complete all the required services and tasks and complete and tender all deliverables to the reasonable satisfaction of City, not later than December 31, 2026, with funds having been committed by December 31, 2024, in accordance with the American Rescue Plan Act requirements.</w:t>
      </w:r>
    </w:p>
    <w:p w14:paraId="63D92D67" w14:textId="77777777" w:rsidR="00FB781B" w:rsidRDefault="00FB781B" w:rsidP="00AC0A66">
      <w:pPr>
        <w:pStyle w:val="BodyText"/>
      </w:pPr>
    </w:p>
    <w:p w14:paraId="1DAFBBBC" w14:textId="77777777" w:rsidR="00FB781B" w:rsidRPr="007236FA" w:rsidRDefault="00DD7D95" w:rsidP="00AC0A66">
      <w:pPr>
        <w:numPr>
          <w:ilvl w:val="0"/>
          <w:numId w:val="20"/>
        </w:numPr>
        <w:adjustRightInd w:val="0"/>
        <w:ind w:left="1440"/>
        <w:jc w:val="left"/>
        <w:rPr>
          <w:rFonts w:eastAsia="Times New Roman"/>
          <w:b/>
          <w:bCs/>
        </w:rPr>
      </w:pPr>
      <w:r w:rsidRPr="007236FA">
        <w:rPr>
          <w:rFonts w:eastAsia="Times New Roman"/>
          <w:b/>
          <w:bCs/>
        </w:rPr>
        <w:t>STANDARD OF PERFORMANCE</w:t>
      </w:r>
    </w:p>
    <w:p w14:paraId="79C1E3AD" w14:textId="77777777" w:rsidR="00FB781B" w:rsidRDefault="00FB781B" w:rsidP="00AC0A66">
      <w:pPr>
        <w:pStyle w:val="BodyText"/>
        <w:rPr>
          <w:b/>
        </w:rPr>
      </w:pPr>
    </w:p>
    <w:p w14:paraId="1E484F86" w14:textId="7F77E308" w:rsidR="00FB781B" w:rsidRDefault="00DD7D95" w:rsidP="00AC0A66">
      <w:pPr>
        <w:pStyle w:val="BodyText"/>
        <w:ind w:firstLine="1440"/>
        <w:jc w:val="both"/>
      </w:pPr>
      <w:r>
        <w:t>Contractor shall perform all services performed under this Agreement in the manner and according to the standards currently observed by a competent practitioner of Contractor’s profession in California.</w:t>
      </w:r>
      <w:r>
        <w:rPr>
          <w:spacing w:val="40"/>
        </w:rPr>
        <w:t xml:space="preserve"> </w:t>
      </w:r>
      <w:r>
        <w:t xml:space="preserve">All products of whatsoever nature that Contractor delivers to City shall be prepared in a professional manner and conform to the standards of quality normally observed by a person currently practicing in Contractor’s </w:t>
      </w:r>
      <w:proofErr w:type="gramStart"/>
      <w:r>
        <w:t>profession,</w:t>
      </w:r>
      <w:r w:rsidR="007236FA">
        <w:t xml:space="preserve"> </w:t>
      </w:r>
      <w:r>
        <w:t>and</w:t>
      </w:r>
      <w:proofErr w:type="gramEnd"/>
      <w:r>
        <w:t xml:space="preserve"> shall be provided in accordance with any schedule of performance.</w:t>
      </w:r>
      <w:r>
        <w:rPr>
          <w:spacing w:val="40"/>
        </w:rPr>
        <w:t xml:space="preserve"> </w:t>
      </w:r>
      <w:r>
        <w:t>Contractor shall assign only competent personnel to perform services under this Agreement.</w:t>
      </w:r>
      <w:r>
        <w:rPr>
          <w:spacing w:val="38"/>
        </w:rPr>
        <w:t xml:space="preserve"> </w:t>
      </w:r>
      <w:r>
        <w:t>Contractor</w:t>
      </w:r>
      <w:r>
        <w:rPr>
          <w:spacing w:val="-16"/>
        </w:rPr>
        <w:t xml:space="preserve"> </w:t>
      </w:r>
      <w:r>
        <w:t>shall</w:t>
      </w:r>
      <w:r>
        <w:rPr>
          <w:spacing w:val="-14"/>
        </w:rPr>
        <w:t xml:space="preserve"> </w:t>
      </w:r>
      <w:r>
        <w:t>notify</w:t>
      </w:r>
      <w:r>
        <w:rPr>
          <w:spacing w:val="-16"/>
        </w:rPr>
        <w:t xml:space="preserve"> </w:t>
      </w:r>
      <w:r>
        <w:t>City</w:t>
      </w:r>
      <w:r>
        <w:rPr>
          <w:spacing w:val="-15"/>
        </w:rPr>
        <w:t xml:space="preserve"> </w:t>
      </w:r>
      <w:r>
        <w:t>in</w:t>
      </w:r>
      <w:r>
        <w:rPr>
          <w:spacing w:val="-14"/>
        </w:rPr>
        <w:t xml:space="preserve"> </w:t>
      </w:r>
      <w:r>
        <w:t>writing</w:t>
      </w:r>
      <w:r>
        <w:rPr>
          <w:spacing w:val="-15"/>
        </w:rPr>
        <w:t xml:space="preserve"> </w:t>
      </w:r>
      <w:r>
        <w:t>of</w:t>
      </w:r>
      <w:r>
        <w:rPr>
          <w:spacing w:val="-13"/>
        </w:rPr>
        <w:t xml:space="preserve"> </w:t>
      </w:r>
      <w:r>
        <w:t>any</w:t>
      </w:r>
      <w:r>
        <w:rPr>
          <w:spacing w:val="-14"/>
        </w:rPr>
        <w:t xml:space="preserve"> </w:t>
      </w:r>
      <w:r>
        <w:t>changes</w:t>
      </w:r>
      <w:r>
        <w:rPr>
          <w:spacing w:val="-16"/>
        </w:rPr>
        <w:t xml:space="preserve"> </w:t>
      </w:r>
      <w:r>
        <w:t>in</w:t>
      </w:r>
      <w:r>
        <w:rPr>
          <w:spacing w:val="-13"/>
        </w:rPr>
        <w:t xml:space="preserve"> </w:t>
      </w:r>
      <w:r>
        <w:t>Contractor’s</w:t>
      </w:r>
      <w:r>
        <w:rPr>
          <w:spacing w:val="-14"/>
        </w:rPr>
        <w:t xml:space="preserve"> </w:t>
      </w:r>
      <w:r>
        <w:t>staff</w:t>
      </w:r>
      <w:r>
        <w:rPr>
          <w:spacing w:val="-16"/>
        </w:rPr>
        <w:t xml:space="preserve"> </w:t>
      </w:r>
      <w:r>
        <w:t>assigned</w:t>
      </w:r>
      <w:r>
        <w:rPr>
          <w:spacing w:val="-15"/>
        </w:rPr>
        <w:t xml:space="preserve"> </w:t>
      </w:r>
      <w:r>
        <w:t>to</w:t>
      </w:r>
      <w:r>
        <w:rPr>
          <w:spacing w:val="-15"/>
        </w:rPr>
        <w:t xml:space="preserve"> </w:t>
      </w:r>
      <w:r>
        <w:t>perform the services under this Agreement prior to any such performance.</w:t>
      </w:r>
      <w:r>
        <w:rPr>
          <w:spacing w:val="40"/>
        </w:rPr>
        <w:t xml:space="preserve"> </w:t>
      </w:r>
      <w:proofErr w:type="gramStart"/>
      <w:r>
        <w:t>In the event that</w:t>
      </w:r>
      <w:proofErr w:type="gramEnd"/>
      <w:r>
        <w:t xml:space="preserve"> City, at any time, desires the removal of any person assigned by Contractor to perform services under this Agreement, </w:t>
      </w:r>
      <w:r>
        <w:lastRenderedPageBreak/>
        <w:t>because</w:t>
      </w:r>
      <w:r>
        <w:rPr>
          <w:spacing w:val="-8"/>
        </w:rPr>
        <w:t xml:space="preserve"> </w:t>
      </w:r>
      <w:r>
        <w:t>City,</w:t>
      </w:r>
      <w:r>
        <w:rPr>
          <w:spacing w:val="-6"/>
        </w:rPr>
        <w:t xml:space="preserve"> </w:t>
      </w:r>
      <w:r>
        <w:t>in</w:t>
      </w:r>
      <w:r>
        <w:rPr>
          <w:spacing w:val="-9"/>
        </w:rPr>
        <w:t xml:space="preserve"> </w:t>
      </w:r>
      <w:r>
        <w:t>its</w:t>
      </w:r>
      <w:r>
        <w:rPr>
          <w:spacing w:val="-9"/>
        </w:rPr>
        <w:t xml:space="preserve"> </w:t>
      </w:r>
      <w:r>
        <w:t>sole</w:t>
      </w:r>
      <w:r>
        <w:rPr>
          <w:spacing w:val="-9"/>
        </w:rPr>
        <w:t xml:space="preserve"> </w:t>
      </w:r>
      <w:r>
        <w:t>discretion,</w:t>
      </w:r>
      <w:r>
        <w:rPr>
          <w:spacing w:val="-9"/>
        </w:rPr>
        <w:t xml:space="preserve"> </w:t>
      </w:r>
      <w:r>
        <w:t>determines</w:t>
      </w:r>
      <w:r>
        <w:rPr>
          <w:spacing w:val="-9"/>
        </w:rPr>
        <w:t xml:space="preserve"> </w:t>
      </w:r>
      <w:r>
        <w:t>that</w:t>
      </w:r>
      <w:r>
        <w:rPr>
          <w:spacing w:val="-6"/>
        </w:rPr>
        <w:t xml:space="preserve"> </w:t>
      </w:r>
      <w:r>
        <w:t>such</w:t>
      </w:r>
      <w:r>
        <w:rPr>
          <w:spacing w:val="-7"/>
        </w:rPr>
        <w:t xml:space="preserve"> </w:t>
      </w:r>
      <w:r>
        <w:t>person</w:t>
      </w:r>
      <w:r>
        <w:rPr>
          <w:spacing w:val="-9"/>
        </w:rPr>
        <w:t xml:space="preserve"> </w:t>
      </w:r>
      <w:r>
        <w:t>is</w:t>
      </w:r>
      <w:r>
        <w:rPr>
          <w:spacing w:val="-7"/>
        </w:rPr>
        <w:t xml:space="preserve"> </w:t>
      </w:r>
      <w:r>
        <w:t>not</w:t>
      </w:r>
      <w:r>
        <w:rPr>
          <w:spacing w:val="-6"/>
        </w:rPr>
        <w:t xml:space="preserve"> </w:t>
      </w:r>
      <w:r>
        <w:t>performing</w:t>
      </w:r>
      <w:r>
        <w:rPr>
          <w:spacing w:val="-8"/>
        </w:rPr>
        <w:t xml:space="preserve"> </w:t>
      </w:r>
      <w:r>
        <w:t>in</w:t>
      </w:r>
      <w:r>
        <w:rPr>
          <w:spacing w:val="-9"/>
        </w:rPr>
        <w:t xml:space="preserve"> </w:t>
      </w:r>
      <w:r>
        <w:t>accordance</w:t>
      </w:r>
      <w:r>
        <w:rPr>
          <w:spacing w:val="-8"/>
        </w:rPr>
        <w:t xml:space="preserve"> </w:t>
      </w:r>
      <w:r>
        <w:t>with</w:t>
      </w:r>
      <w:r>
        <w:rPr>
          <w:spacing w:val="-7"/>
        </w:rPr>
        <w:t xml:space="preserve"> </w:t>
      </w:r>
      <w:r>
        <w:t>the standards</w:t>
      </w:r>
      <w:r>
        <w:rPr>
          <w:spacing w:val="-7"/>
        </w:rPr>
        <w:t xml:space="preserve"> </w:t>
      </w:r>
      <w:r>
        <w:t>required</w:t>
      </w:r>
      <w:r>
        <w:rPr>
          <w:spacing w:val="-8"/>
        </w:rPr>
        <w:t xml:space="preserve"> </w:t>
      </w:r>
      <w:r>
        <w:t>herein,</w:t>
      </w:r>
      <w:r>
        <w:rPr>
          <w:spacing w:val="-3"/>
        </w:rPr>
        <w:t xml:space="preserve"> </w:t>
      </w:r>
      <w:r>
        <w:t>Contractor</w:t>
      </w:r>
      <w:r>
        <w:rPr>
          <w:spacing w:val="-3"/>
        </w:rPr>
        <w:t xml:space="preserve"> </w:t>
      </w:r>
      <w:r>
        <w:t>shall</w:t>
      </w:r>
      <w:r>
        <w:rPr>
          <w:spacing w:val="-6"/>
        </w:rPr>
        <w:t xml:space="preserve"> </w:t>
      </w:r>
      <w:r>
        <w:t>remove</w:t>
      </w:r>
      <w:r>
        <w:rPr>
          <w:spacing w:val="-5"/>
        </w:rPr>
        <w:t xml:space="preserve"> </w:t>
      </w:r>
      <w:r>
        <w:t>such</w:t>
      </w:r>
      <w:r>
        <w:rPr>
          <w:spacing w:val="-5"/>
        </w:rPr>
        <w:t xml:space="preserve"> </w:t>
      </w:r>
      <w:r>
        <w:t>person</w:t>
      </w:r>
      <w:r>
        <w:rPr>
          <w:spacing w:val="-5"/>
        </w:rPr>
        <w:t xml:space="preserve"> </w:t>
      </w:r>
      <w:r>
        <w:t>immediately</w:t>
      </w:r>
      <w:r>
        <w:rPr>
          <w:spacing w:val="-5"/>
        </w:rPr>
        <w:t xml:space="preserve"> </w:t>
      </w:r>
      <w:r>
        <w:t>upon</w:t>
      </w:r>
      <w:r>
        <w:rPr>
          <w:spacing w:val="-5"/>
        </w:rPr>
        <w:t xml:space="preserve"> </w:t>
      </w:r>
      <w:r>
        <w:t>receiving</w:t>
      </w:r>
      <w:r>
        <w:rPr>
          <w:spacing w:val="-5"/>
        </w:rPr>
        <w:t xml:space="preserve"> </w:t>
      </w:r>
      <w:r>
        <w:t>notice</w:t>
      </w:r>
      <w:r>
        <w:rPr>
          <w:spacing w:val="-7"/>
        </w:rPr>
        <w:t xml:space="preserve"> </w:t>
      </w:r>
      <w:r>
        <w:t>from City of the desire of City for the removal of such person.</w:t>
      </w:r>
    </w:p>
    <w:p w14:paraId="571F7BE7" w14:textId="77777777" w:rsidR="00FB781B" w:rsidRDefault="00FB781B" w:rsidP="00AC0A66">
      <w:pPr>
        <w:pStyle w:val="BodyText"/>
      </w:pPr>
    </w:p>
    <w:p w14:paraId="6DE13DE8" w14:textId="77777777" w:rsidR="00FB781B" w:rsidRPr="007236FA" w:rsidRDefault="00DD7D95" w:rsidP="00AC0A66">
      <w:pPr>
        <w:numPr>
          <w:ilvl w:val="0"/>
          <w:numId w:val="20"/>
        </w:numPr>
        <w:adjustRightInd w:val="0"/>
        <w:ind w:left="1440"/>
        <w:jc w:val="left"/>
        <w:rPr>
          <w:rFonts w:eastAsia="Times New Roman"/>
          <w:b/>
          <w:bCs/>
        </w:rPr>
      </w:pPr>
      <w:r w:rsidRPr="007236FA">
        <w:rPr>
          <w:rFonts w:eastAsia="Times New Roman"/>
          <w:b/>
          <w:bCs/>
        </w:rPr>
        <w:t>CONFLICTS OF INTEREST</w:t>
      </w:r>
    </w:p>
    <w:p w14:paraId="7510EA2F" w14:textId="77777777" w:rsidR="00FB781B" w:rsidRDefault="00FB781B" w:rsidP="00AC0A66">
      <w:pPr>
        <w:pStyle w:val="BodyText"/>
        <w:rPr>
          <w:b/>
        </w:rPr>
      </w:pPr>
    </w:p>
    <w:p w14:paraId="24F5057C" w14:textId="77777777" w:rsidR="00FB781B" w:rsidRDefault="00DD7D95" w:rsidP="00AC0A66">
      <w:pPr>
        <w:pStyle w:val="BodyText"/>
        <w:ind w:firstLine="1440"/>
        <w:jc w:val="both"/>
      </w:pPr>
      <w:r>
        <w:t>Contractor covenants that neither it, nor any officer or principal of its firm, has or shall acquire any interest, directly or indirectly, that would conflict in any manner with the interests of City or that would in any way hinder Contractor’s performance of services under this Agreement.</w:t>
      </w:r>
      <w:r>
        <w:rPr>
          <w:spacing w:val="40"/>
        </w:rPr>
        <w:t xml:space="preserve"> </w:t>
      </w:r>
      <w:r>
        <w:t>Contractor further</w:t>
      </w:r>
      <w:r>
        <w:rPr>
          <w:spacing w:val="-9"/>
        </w:rPr>
        <w:t xml:space="preserve"> </w:t>
      </w:r>
      <w:r>
        <w:t>covenants</w:t>
      </w:r>
      <w:r>
        <w:rPr>
          <w:spacing w:val="-9"/>
        </w:rPr>
        <w:t xml:space="preserve"> </w:t>
      </w:r>
      <w:r>
        <w:t>that</w:t>
      </w:r>
      <w:r>
        <w:rPr>
          <w:spacing w:val="-6"/>
        </w:rPr>
        <w:t xml:space="preserve"> </w:t>
      </w:r>
      <w:r>
        <w:t>in</w:t>
      </w:r>
      <w:r>
        <w:rPr>
          <w:spacing w:val="-11"/>
        </w:rPr>
        <w:t xml:space="preserve"> </w:t>
      </w:r>
      <w:r>
        <w:t>the</w:t>
      </w:r>
      <w:r>
        <w:rPr>
          <w:spacing w:val="-8"/>
        </w:rPr>
        <w:t xml:space="preserve"> </w:t>
      </w:r>
      <w:r>
        <w:t>performance</w:t>
      </w:r>
      <w:r>
        <w:rPr>
          <w:spacing w:val="-7"/>
        </w:rPr>
        <w:t xml:space="preserve"> </w:t>
      </w:r>
      <w:r>
        <w:t>of</w:t>
      </w:r>
      <w:r>
        <w:rPr>
          <w:spacing w:val="-8"/>
        </w:rPr>
        <w:t xml:space="preserve"> </w:t>
      </w:r>
      <w:r>
        <w:t>this</w:t>
      </w:r>
      <w:r>
        <w:rPr>
          <w:spacing w:val="-9"/>
        </w:rPr>
        <w:t xml:space="preserve"> </w:t>
      </w:r>
      <w:r>
        <w:t>Agreement,</w:t>
      </w:r>
      <w:r>
        <w:rPr>
          <w:spacing w:val="-8"/>
        </w:rPr>
        <w:t xml:space="preserve"> </w:t>
      </w:r>
      <w:r>
        <w:t>no</w:t>
      </w:r>
      <w:r>
        <w:rPr>
          <w:spacing w:val="-9"/>
        </w:rPr>
        <w:t xml:space="preserve"> </w:t>
      </w:r>
      <w:r>
        <w:t>person</w:t>
      </w:r>
      <w:r>
        <w:rPr>
          <w:spacing w:val="-9"/>
        </w:rPr>
        <w:t xml:space="preserve"> </w:t>
      </w:r>
      <w:r>
        <w:t>having</w:t>
      </w:r>
      <w:r>
        <w:rPr>
          <w:spacing w:val="-8"/>
        </w:rPr>
        <w:t xml:space="preserve"> </w:t>
      </w:r>
      <w:r>
        <w:t>any</w:t>
      </w:r>
      <w:r>
        <w:rPr>
          <w:spacing w:val="-7"/>
        </w:rPr>
        <w:t xml:space="preserve"> </w:t>
      </w:r>
      <w:r>
        <w:t>such</w:t>
      </w:r>
      <w:r>
        <w:rPr>
          <w:spacing w:val="-7"/>
        </w:rPr>
        <w:t xml:space="preserve"> </w:t>
      </w:r>
      <w:r>
        <w:t>interest</w:t>
      </w:r>
      <w:r>
        <w:rPr>
          <w:spacing w:val="-6"/>
        </w:rPr>
        <w:t xml:space="preserve"> </w:t>
      </w:r>
      <w:r>
        <w:t>shall</w:t>
      </w:r>
      <w:r>
        <w:rPr>
          <w:spacing w:val="-8"/>
        </w:rPr>
        <w:t xml:space="preserve"> </w:t>
      </w:r>
      <w:r>
        <w:t>be employed</w:t>
      </w:r>
      <w:r>
        <w:rPr>
          <w:spacing w:val="40"/>
        </w:rPr>
        <w:t xml:space="preserve"> </w:t>
      </w:r>
      <w:r>
        <w:t>by</w:t>
      </w:r>
      <w:r>
        <w:rPr>
          <w:spacing w:val="40"/>
        </w:rPr>
        <w:t xml:space="preserve"> </w:t>
      </w:r>
      <w:r>
        <w:t>it</w:t>
      </w:r>
      <w:r>
        <w:rPr>
          <w:spacing w:val="40"/>
        </w:rPr>
        <w:t xml:space="preserve"> </w:t>
      </w:r>
      <w:r>
        <w:t>as</w:t>
      </w:r>
      <w:r>
        <w:rPr>
          <w:spacing w:val="40"/>
        </w:rPr>
        <w:t xml:space="preserve"> </w:t>
      </w:r>
      <w:r>
        <w:t>an</w:t>
      </w:r>
      <w:r>
        <w:rPr>
          <w:spacing w:val="40"/>
        </w:rPr>
        <w:t xml:space="preserve"> </w:t>
      </w:r>
      <w:r>
        <w:t>officer,</w:t>
      </w:r>
      <w:r>
        <w:rPr>
          <w:spacing w:val="40"/>
        </w:rPr>
        <w:t xml:space="preserve"> </w:t>
      </w:r>
      <w:r>
        <w:t>employee,</w:t>
      </w:r>
      <w:r>
        <w:rPr>
          <w:spacing w:val="40"/>
        </w:rPr>
        <w:t xml:space="preserve"> </w:t>
      </w:r>
      <w:proofErr w:type="gramStart"/>
      <w:r>
        <w:t>agent</w:t>
      </w:r>
      <w:proofErr w:type="gramEnd"/>
      <w:r>
        <w:rPr>
          <w:spacing w:val="40"/>
        </w:rPr>
        <w:t xml:space="preserve"> </w:t>
      </w:r>
      <w:r>
        <w:t>or</w:t>
      </w:r>
      <w:r>
        <w:rPr>
          <w:spacing w:val="40"/>
        </w:rPr>
        <w:t xml:space="preserve"> </w:t>
      </w:r>
      <w:r>
        <w:t>subcontractor,</w:t>
      </w:r>
      <w:r>
        <w:rPr>
          <w:spacing w:val="40"/>
        </w:rPr>
        <w:t xml:space="preserve"> </w:t>
      </w:r>
      <w:r>
        <w:t>without</w:t>
      </w:r>
      <w:r>
        <w:rPr>
          <w:spacing w:val="40"/>
        </w:rPr>
        <w:t xml:space="preserve"> </w:t>
      </w:r>
      <w:r>
        <w:t>the</w:t>
      </w:r>
      <w:r>
        <w:rPr>
          <w:spacing w:val="40"/>
        </w:rPr>
        <w:t xml:space="preserve"> </w:t>
      </w:r>
      <w:r>
        <w:t>written</w:t>
      </w:r>
      <w:r>
        <w:rPr>
          <w:spacing w:val="40"/>
        </w:rPr>
        <w:t xml:space="preserve"> </w:t>
      </w:r>
      <w:r>
        <w:t>consent</w:t>
      </w:r>
      <w:r>
        <w:rPr>
          <w:spacing w:val="40"/>
        </w:rPr>
        <w:t xml:space="preserve"> </w:t>
      </w:r>
      <w:r>
        <w:t>of</w:t>
      </w:r>
      <w:r>
        <w:rPr>
          <w:spacing w:val="40"/>
        </w:rPr>
        <w:t xml:space="preserve"> </w:t>
      </w:r>
      <w:r>
        <w:t>City.</w:t>
      </w:r>
      <w:r>
        <w:rPr>
          <w:spacing w:val="40"/>
        </w:rPr>
        <w:t xml:space="preserve"> </w:t>
      </w:r>
      <w:r>
        <w:t xml:space="preserve">Contractor agrees to </w:t>
      </w:r>
      <w:proofErr w:type="gramStart"/>
      <w:r>
        <w:t>avoid conflicts of interest or the appearance of any conflicts of interest with the interests of City at all times</w:t>
      </w:r>
      <w:proofErr w:type="gramEnd"/>
      <w:r>
        <w:t xml:space="preserve"> during the performance of this Agreement.</w:t>
      </w:r>
    </w:p>
    <w:p w14:paraId="66E03BFD" w14:textId="77777777" w:rsidR="00FB781B" w:rsidRDefault="00FB781B" w:rsidP="00AC0A66">
      <w:pPr>
        <w:pStyle w:val="BodyText"/>
        <w:spacing w:before="2"/>
        <w:rPr>
          <w:sz w:val="23"/>
        </w:rPr>
      </w:pPr>
    </w:p>
    <w:p w14:paraId="436A3FDD" w14:textId="77777777" w:rsidR="00FB781B" w:rsidRPr="007236FA" w:rsidRDefault="00DD7D95" w:rsidP="00AC0A66">
      <w:pPr>
        <w:numPr>
          <w:ilvl w:val="0"/>
          <w:numId w:val="20"/>
        </w:numPr>
        <w:adjustRightInd w:val="0"/>
        <w:ind w:left="1440"/>
        <w:jc w:val="left"/>
        <w:rPr>
          <w:rFonts w:eastAsia="Times New Roman"/>
          <w:b/>
          <w:bCs/>
        </w:rPr>
      </w:pPr>
      <w:r w:rsidRPr="007236FA">
        <w:rPr>
          <w:rFonts w:eastAsia="Times New Roman"/>
          <w:b/>
          <w:bCs/>
        </w:rPr>
        <w:t>CONFLICT OF INTEREST REQUIREMENTS</w:t>
      </w:r>
    </w:p>
    <w:p w14:paraId="5E20CACA" w14:textId="77777777" w:rsidR="00FB781B" w:rsidRDefault="00FB781B" w:rsidP="00AC0A66">
      <w:pPr>
        <w:pStyle w:val="BodyText"/>
        <w:rPr>
          <w:b/>
        </w:rPr>
      </w:pPr>
    </w:p>
    <w:p w14:paraId="2B10887E" w14:textId="77777777" w:rsidR="00FB781B" w:rsidRDefault="00DD7D95" w:rsidP="00AC0A66">
      <w:pPr>
        <w:pStyle w:val="ListParagraph"/>
        <w:numPr>
          <w:ilvl w:val="1"/>
          <w:numId w:val="20"/>
        </w:numPr>
        <w:tabs>
          <w:tab w:val="left" w:pos="2160"/>
        </w:tabs>
        <w:ind w:left="0" w:firstLine="1440"/>
        <w:jc w:val="both"/>
      </w:pPr>
      <w:r>
        <w:rPr>
          <w:b/>
        </w:rPr>
        <w:t>Generally.</w:t>
      </w:r>
      <w:r>
        <w:rPr>
          <w:b/>
          <w:spacing w:val="40"/>
        </w:rPr>
        <w:t xml:space="preserve"> </w:t>
      </w:r>
      <w:r>
        <w:t xml:space="preserve">The City’s Conflict of Interest Code requires that individuals who qualify as "consultants" under the Political Reform Act, California Government Code sections 87200 </w:t>
      </w:r>
      <w:r>
        <w:rPr>
          <w:i/>
        </w:rPr>
        <w:t>et seq</w:t>
      </w:r>
      <w:r>
        <w:t xml:space="preserve">., comply with the </w:t>
      </w:r>
      <w:proofErr w:type="gramStart"/>
      <w:r>
        <w:t>conflict of interest</w:t>
      </w:r>
      <w:proofErr w:type="gramEnd"/>
      <w:r>
        <w:t xml:space="preserve"> provisions of the Political Reform Act and the City’s Conflict of Interest</w:t>
      </w:r>
      <w:r>
        <w:rPr>
          <w:spacing w:val="-11"/>
        </w:rPr>
        <w:t xml:space="preserve"> </w:t>
      </w:r>
      <w:r>
        <w:t>Code,</w:t>
      </w:r>
      <w:r>
        <w:rPr>
          <w:spacing w:val="-11"/>
        </w:rPr>
        <w:t xml:space="preserve"> </w:t>
      </w:r>
      <w:r>
        <w:t>which</w:t>
      </w:r>
      <w:r>
        <w:rPr>
          <w:spacing w:val="-11"/>
        </w:rPr>
        <w:t xml:space="preserve"> </w:t>
      </w:r>
      <w:r>
        <w:t>generally</w:t>
      </w:r>
      <w:r>
        <w:rPr>
          <w:spacing w:val="-11"/>
        </w:rPr>
        <w:t xml:space="preserve"> </w:t>
      </w:r>
      <w:r>
        <w:t>prohibit</w:t>
      </w:r>
      <w:r>
        <w:rPr>
          <w:spacing w:val="-11"/>
        </w:rPr>
        <w:t xml:space="preserve"> </w:t>
      </w:r>
      <w:r>
        <w:t>individuals</w:t>
      </w:r>
      <w:r>
        <w:rPr>
          <w:spacing w:val="-9"/>
        </w:rPr>
        <w:t xml:space="preserve"> </w:t>
      </w:r>
      <w:r>
        <w:t>from</w:t>
      </w:r>
      <w:r>
        <w:rPr>
          <w:spacing w:val="-11"/>
        </w:rPr>
        <w:t xml:space="preserve"> </w:t>
      </w:r>
      <w:r>
        <w:t>making</w:t>
      </w:r>
      <w:r>
        <w:rPr>
          <w:spacing w:val="-12"/>
        </w:rPr>
        <w:t xml:space="preserve"> </w:t>
      </w:r>
      <w:r>
        <w:t>or</w:t>
      </w:r>
      <w:r>
        <w:rPr>
          <w:spacing w:val="-11"/>
        </w:rPr>
        <w:t xml:space="preserve"> </w:t>
      </w:r>
      <w:r>
        <w:t>participating</w:t>
      </w:r>
      <w:r>
        <w:rPr>
          <w:spacing w:val="-12"/>
        </w:rPr>
        <w:t xml:space="preserve"> </w:t>
      </w:r>
      <w:r>
        <w:t>in</w:t>
      </w:r>
      <w:r>
        <w:rPr>
          <w:spacing w:val="-11"/>
        </w:rPr>
        <w:t xml:space="preserve"> </w:t>
      </w:r>
      <w:r>
        <w:t>the</w:t>
      </w:r>
      <w:r>
        <w:rPr>
          <w:spacing w:val="-12"/>
        </w:rPr>
        <w:t xml:space="preserve"> </w:t>
      </w:r>
      <w:r>
        <w:t>making</w:t>
      </w:r>
      <w:r>
        <w:rPr>
          <w:spacing w:val="-12"/>
        </w:rPr>
        <w:t xml:space="preserve"> </w:t>
      </w:r>
      <w:r>
        <w:t>of</w:t>
      </w:r>
      <w:r>
        <w:rPr>
          <w:spacing w:val="-13"/>
        </w:rPr>
        <w:t xml:space="preserve"> </w:t>
      </w:r>
      <w:r>
        <w:t>decisions that will have a material financial effect on their economic interests. The term "consultant" generally includes individuals who make governmental decisions or who serve in a staff capacity.</w:t>
      </w:r>
    </w:p>
    <w:p w14:paraId="34510CD6" w14:textId="77777777" w:rsidR="00FB781B" w:rsidRDefault="00FB781B" w:rsidP="00AC0A66">
      <w:pPr>
        <w:pStyle w:val="BodyText"/>
        <w:spacing w:before="1"/>
      </w:pPr>
    </w:p>
    <w:p w14:paraId="24663706" w14:textId="77777777" w:rsidR="00FB781B" w:rsidRDefault="00DD7D95" w:rsidP="00AC0A66">
      <w:pPr>
        <w:pStyle w:val="ListParagraph"/>
        <w:numPr>
          <w:ilvl w:val="1"/>
          <w:numId w:val="20"/>
        </w:numPr>
        <w:tabs>
          <w:tab w:val="left" w:pos="2160"/>
        </w:tabs>
        <w:ind w:left="0" w:firstLine="1440"/>
        <w:jc w:val="both"/>
      </w:pPr>
      <w:r>
        <w:rPr>
          <w:b/>
        </w:rPr>
        <w:t>Conflict of Interest Statements</w:t>
      </w:r>
      <w:r>
        <w:t>.</w:t>
      </w:r>
      <w:r>
        <w:rPr>
          <w:spacing w:val="40"/>
        </w:rPr>
        <w:t xml:space="preserve"> </w:t>
      </w:r>
      <w:r>
        <w:t>The individual(s) who will provide services or perform</w:t>
      </w:r>
      <w:r>
        <w:rPr>
          <w:spacing w:val="-11"/>
        </w:rPr>
        <w:t xml:space="preserve"> </w:t>
      </w:r>
      <w:r>
        <w:t>work</w:t>
      </w:r>
      <w:r>
        <w:rPr>
          <w:spacing w:val="-9"/>
        </w:rPr>
        <w:t xml:space="preserve"> </w:t>
      </w:r>
      <w:r>
        <w:t>pursuant</w:t>
      </w:r>
      <w:r>
        <w:rPr>
          <w:spacing w:val="-11"/>
        </w:rPr>
        <w:t xml:space="preserve"> </w:t>
      </w:r>
      <w:r>
        <w:t>to</w:t>
      </w:r>
      <w:r>
        <w:rPr>
          <w:spacing w:val="-12"/>
        </w:rPr>
        <w:t xml:space="preserve"> </w:t>
      </w:r>
      <w:r>
        <w:t>this</w:t>
      </w:r>
      <w:r>
        <w:rPr>
          <w:spacing w:val="-9"/>
        </w:rPr>
        <w:t xml:space="preserve"> </w:t>
      </w:r>
      <w:r>
        <w:t>Agreement</w:t>
      </w:r>
      <w:r>
        <w:rPr>
          <w:spacing w:val="-8"/>
        </w:rPr>
        <w:t xml:space="preserve"> </w:t>
      </w:r>
      <w:r>
        <w:t>are</w:t>
      </w:r>
      <w:r>
        <w:rPr>
          <w:spacing w:val="-7"/>
        </w:rPr>
        <w:t xml:space="preserve"> </w:t>
      </w:r>
      <w:r>
        <w:t>"consultants"</w:t>
      </w:r>
      <w:r>
        <w:rPr>
          <w:spacing w:val="-9"/>
        </w:rPr>
        <w:t xml:space="preserve"> </w:t>
      </w:r>
      <w:r>
        <w:t>within</w:t>
      </w:r>
      <w:r>
        <w:rPr>
          <w:spacing w:val="-10"/>
        </w:rPr>
        <w:t xml:space="preserve"> </w:t>
      </w:r>
      <w:r>
        <w:t>the</w:t>
      </w:r>
      <w:r>
        <w:rPr>
          <w:spacing w:val="-14"/>
        </w:rPr>
        <w:t xml:space="preserve"> </w:t>
      </w:r>
      <w:r>
        <w:t>meaning</w:t>
      </w:r>
      <w:r>
        <w:rPr>
          <w:spacing w:val="-10"/>
        </w:rPr>
        <w:t xml:space="preserve"> </w:t>
      </w:r>
      <w:r>
        <w:t>of</w:t>
      </w:r>
      <w:r>
        <w:rPr>
          <w:spacing w:val="-11"/>
        </w:rPr>
        <w:t xml:space="preserve"> </w:t>
      </w:r>
      <w:r>
        <w:t>the</w:t>
      </w:r>
      <w:r>
        <w:rPr>
          <w:spacing w:val="-10"/>
        </w:rPr>
        <w:t xml:space="preserve"> </w:t>
      </w:r>
      <w:r>
        <w:t>Political</w:t>
      </w:r>
      <w:r>
        <w:rPr>
          <w:spacing w:val="-11"/>
        </w:rPr>
        <w:t xml:space="preserve"> </w:t>
      </w:r>
      <w:r>
        <w:t>Reform</w:t>
      </w:r>
      <w:r>
        <w:rPr>
          <w:spacing w:val="-9"/>
        </w:rPr>
        <w:t xml:space="preserve"> </w:t>
      </w:r>
      <w:r>
        <w:t>Act and the City’s Conflict of Interest Code:</w:t>
      </w:r>
    </w:p>
    <w:p w14:paraId="0059AD63" w14:textId="77777777" w:rsidR="00FB781B" w:rsidRDefault="00DD7D95" w:rsidP="00AC0A66">
      <w:pPr>
        <w:spacing w:line="252" w:lineRule="exact"/>
        <w:jc w:val="both"/>
        <w:rPr>
          <w:i/>
        </w:rPr>
      </w:pPr>
      <w:r>
        <w:rPr>
          <w:spacing w:val="74"/>
          <w:u w:val="single"/>
        </w:rPr>
        <w:t xml:space="preserve">    </w:t>
      </w:r>
      <w:r>
        <w:t>yes</w:t>
      </w:r>
      <w:r>
        <w:rPr>
          <w:spacing w:val="-2"/>
        </w:rPr>
        <w:t xml:space="preserve"> </w:t>
      </w:r>
      <w:r>
        <w:rPr>
          <w:spacing w:val="60"/>
          <w:u w:val="single"/>
        </w:rPr>
        <w:t xml:space="preserve">  </w:t>
      </w:r>
      <w:proofErr w:type="gramStart"/>
      <w:r>
        <w:t>X</w:t>
      </w:r>
      <w:r>
        <w:rPr>
          <w:spacing w:val="58"/>
          <w:w w:val="150"/>
          <w:u w:val="single"/>
        </w:rPr>
        <w:t xml:space="preserve">  </w:t>
      </w:r>
      <w:r>
        <w:t>no</w:t>
      </w:r>
      <w:proofErr w:type="gramEnd"/>
      <w:r>
        <w:rPr>
          <w:spacing w:val="27"/>
        </w:rPr>
        <w:t xml:space="preserve">  </w:t>
      </w:r>
      <w:r>
        <w:rPr>
          <w:i/>
        </w:rPr>
        <w:t>(check</w:t>
      </w:r>
      <w:r>
        <w:rPr>
          <w:i/>
          <w:spacing w:val="1"/>
        </w:rPr>
        <w:t xml:space="preserve"> </w:t>
      </w:r>
      <w:r>
        <w:rPr>
          <w:i/>
          <w:spacing w:val="-4"/>
        </w:rPr>
        <w:t>one)</w:t>
      </w:r>
    </w:p>
    <w:p w14:paraId="0B5D5807" w14:textId="77777777" w:rsidR="00FB781B" w:rsidRDefault="00FB781B" w:rsidP="00AC0A66">
      <w:pPr>
        <w:pStyle w:val="BodyText"/>
        <w:rPr>
          <w:i/>
        </w:rPr>
      </w:pPr>
    </w:p>
    <w:p w14:paraId="1706CCB4" w14:textId="77777777" w:rsidR="00FB781B" w:rsidRDefault="00DD7D95" w:rsidP="00AC0A66">
      <w:pPr>
        <w:pStyle w:val="BodyText"/>
        <w:spacing w:line="242" w:lineRule="auto"/>
        <w:ind w:firstLine="720"/>
      </w:pPr>
      <w:r>
        <w:t>If "yes" is checked by the City, Contractor shall cause the following to occur within 30 days after execution of this Agreement:</w:t>
      </w:r>
    </w:p>
    <w:p w14:paraId="7AE7D42B" w14:textId="77777777" w:rsidR="00FB781B" w:rsidRDefault="00FB781B" w:rsidP="00AC0A66">
      <w:pPr>
        <w:pStyle w:val="BodyText"/>
        <w:spacing w:before="7"/>
        <w:rPr>
          <w:sz w:val="21"/>
        </w:rPr>
      </w:pPr>
    </w:p>
    <w:p w14:paraId="2AC36ED2" w14:textId="77777777" w:rsidR="00FB781B" w:rsidRDefault="00DD7D95" w:rsidP="00AC0A66">
      <w:pPr>
        <w:pStyle w:val="ListParagraph"/>
        <w:numPr>
          <w:ilvl w:val="0"/>
          <w:numId w:val="17"/>
        </w:numPr>
        <w:tabs>
          <w:tab w:val="left" w:pos="2280"/>
          <w:tab w:val="left" w:pos="2281"/>
        </w:tabs>
        <w:ind w:left="1440"/>
      </w:pPr>
      <w:r>
        <w:t>Identify</w:t>
      </w:r>
      <w:r>
        <w:rPr>
          <w:spacing w:val="-11"/>
        </w:rPr>
        <w:t xml:space="preserve"> </w:t>
      </w:r>
      <w:r>
        <w:t>the</w:t>
      </w:r>
      <w:r>
        <w:rPr>
          <w:spacing w:val="-8"/>
        </w:rPr>
        <w:t xml:space="preserve"> </w:t>
      </w:r>
      <w:r>
        <w:t>individuals</w:t>
      </w:r>
      <w:r>
        <w:rPr>
          <w:spacing w:val="-7"/>
        </w:rPr>
        <w:t xml:space="preserve"> </w:t>
      </w:r>
      <w:r>
        <w:t>who</w:t>
      </w:r>
      <w:r>
        <w:rPr>
          <w:spacing w:val="-8"/>
        </w:rPr>
        <w:t xml:space="preserve"> </w:t>
      </w:r>
      <w:r>
        <w:t>will</w:t>
      </w:r>
      <w:r>
        <w:rPr>
          <w:spacing w:val="-8"/>
        </w:rPr>
        <w:t xml:space="preserve"> </w:t>
      </w:r>
      <w:r>
        <w:t>provide</w:t>
      </w:r>
      <w:r>
        <w:rPr>
          <w:spacing w:val="-8"/>
        </w:rPr>
        <w:t xml:space="preserve"> </w:t>
      </w:r>
      <w:r>
        <w:t>services</w:t>
      </w:r>
      <w:r>
        <w:rPr>
          <w:spacing w:val="-7"/>
        </w:rPr>
        <w:t xml:space="preserve"> </w:t>
      </w:r>
      <w:r>
        <w:t>or</w:t>
      </w:r>
      <w:r>
        <w:rPr>
          <w:spacing w:val="-6"/>
        </w:rPr>
        <w:t xml:space="preserve"> </w:t>
      </w:r>
      <w:r>
        <w:t>perform</w:t>
      </w:r>
      <w:r>
        <w:rPr>
          <w:spacing w:val="-9"/>
        </w:rPr>
        <w:t xml:space="preserve"> </w:t>
      </w:r>
      <w:r>
        <w:t>work</w:t>
      </w:r>
      <w:r>
        <w:rPr>
          <w:spacing w:val="-9"/>
        </w:rPr>
        <w:t xml:space="preserve"> </w:t>
      </w:r>
      <w:r>
        <w:t>under</w:t>
      </w:r>
      <w:r>
        <w:rPr>
          <w:spacing w:val="-9"/>
        </w:rPr>
        <w:t xml:space="preserve"> </w:t>
      </w:r>
      <w:r>
        <w:t>this</w:t>
      </w:r>
      <w:r>
        <w:rPr>
          <w:spacing w:val="-9"/>
        </w:rPr>
        <w:t xml:space="preserve"> </w:t>
      </w:r>
      <w:r>
        <w:t>Agreement</w:t>
      </w:r>
      <w:r>
        <w:rPr>
          <w:spacing w:val="-8"/>
        </w:rPr>
        <w:t xml:space="preserve"> </w:t>
      </w:r>
      <w:r>
        <w:t>as "consultants;" and</w:t>
      </w:r>
    </w:p>
    <w:p w14:paraId="267F2D75" w14:textId="77777777" w:rsidR="00FB781B" w:rsidRDefault="00FB781B" w:rsidP="00AC0A66">
      <w:pPr>
        <w:pStyle w:val="BodyText"/>
        <w:spacing w:before="1"/>
        <w:ind w:left="1440"/>
      </w:pPr>
    </w:p>
    <w:p w14:paraId="60F47C4D" w14:textId="1E5552ED" w:rsidR="007236FA" w:rsidRDefault="00DD7D95" w:rsidP="006F796C">
      <w:pPr>
        <w:pStyle w:val="ListParagraph"/>
        <w:numPr>
          <w:ilvl w:val="0"/>
          <w:numId w:val="17"/>
        </w:numPr>
        <w:tabs>
          <w:tab w:val="left" w:pos="2280"/>
          <w:tab w:val="left" w:pos="2281"/>
        </w:tabs>
        <w:spacing w:before="1"/>
        <w:ind w:left="1440"/>
      </w:pPr>
      <w:r>
        <w:t>Cause</w:t>
      </w:r>
      <w:r>
        <w:rPr>
          <w:spacing w:val="40"/>
        </w:rPr>
        <w:t xml:space="preserve"> </w:t>
      </w:r>
      <w:r>
        <w:t>these</w:t>
      </w:r>
      <w:r>
        <w:rPr>
          <w:spacing w:val="39"/>
        </w:rPr>
        <w:t xml:space="preserve"> </w:t>
      </w:r>
      <w:r>
        <w:t>individuals</w:t>
      </w:r>
      <w:r>
        <w:rPr>
          <w:spacing w:val="40"/>
        </w:rPr>
        <w:t xml:space="preserve"> </w:t>
      </w:r>
      <w:r>
        <w:t>to</w:t>
      </w:r>
      <w:r>
        <w:rPr>
          <w:spacing w:val="39"/>
        </w:rPr>
        <w:t xml:space="preserve"> </w:t>
      </w:r>
      <w:r>
        <w:t>file</w:t>
      </w:r>
      <w:r>
        <w:rPr>
          <w:spacing w:val="40"/>
        </w:rPr>
        <w:t xml:space="preserve"> </w:t>
      </w:r>
      <w:r>
        <w:t>with</w:t>
      </w:r>
      <w:r>
        <w:rPr>
          <w:spacing w:val="36"/>
        </w:rPr>
        <w:t xml:space="preserve"> </w:t>
      </w:r>
      <w:r>
        <w:t>the</w:t>
      </w:r>
      <w:r>
        <w:rPr>
          <w:spacing w:val="40"/>
        </w:rPr>
        <w:t xml:space="preserve"> </w:t>
      </w:r>
      <w:r>
        <w:t>City</w:t>
      </w:r>
      <w:r>
        <w:rPr>
          <w:spacing w:val="40"/>
        </w:rPr>
        <w:t xml:space="preserve"> </w:t>
      </w:r>
      <w:r>
        <w:t>Clerk</w:t>
      </w:r>
      <w:r>
        <w:rPr>
          <w:spacing w:val="40"/>
        </w:rPr>
        <w:t xml:space="preserve"> </w:t>
      </w:r>
      <w:r>
        <w:t>the</w:t>
      </w:r>
      <w:r>
        <w:rPr>
          <w:spacing w:val="38"/>
        </w:rPr>
        <w:t xml:space="preserve"> </w:t>
      </w:r>
      <w:r>
        <w:t>assuming</w:t>
      </w:r>
      <w:r>
        <w:rPr>
          <w:spacing w:val="40"/>
        </w:rPr>
        <w:t xml:space="preserve"> </w:t>
      </w:r>
      <w:r>
        <w:t>office</w:t>
      </w:r>
      <w:r>
        <w:rPr>
          <w:spacing w:val="40"/>
        </w:rPr>
        <w:t xml:space="preserve"> </w:t>
      </w:r>
      <w:r>
        <w:t>statements</w:t>
      </w:r>
      <w:r>
        <w:rPr>
          <w:spacing w:val="39"/>
        </w:rPr>
        <w:t xml:space="preserve"> </w:t>
      </w:r>
      <w:r>
        <w:t>of economic interests required by the City’s Conflict of Interest Code.</w:t>
      </w:r>
      <w:r w:rsidR="006F796C">
        <w:br/>
      </w:r>
    </w:p>
    <w:p w14:paraId="7016E422" w14:textId="79FFAF49" w:rsidR="00FB781B" w:rsidRDefault="00DD7D95" w:rsidP="00AC0A66">
      <w:pPr>
        <w:pStyle w:val="BodyText"/>
        <w:spacing w:before="80"/>
        <w:ind w:firstLine="1440"/>
        <w:jc w:val="both"/>
      </w:pPr>
      <w:r>
        <w:t>Thereafter,</w:t>
      </w:r>
      <w:r>
        <w:rPr>
          <w:spacing w:val="-16"/>
        </w:rPr>
        <w:t xml:space="preserve"> </w:t>
      </w:r>
      <w:r>
        <w:t>throughout</w:t>
      </w:r>
      <w:r>
        <w:rPr>
          <w:spacing w:val="-15"/>
        </w:rPr>
        <w:t xml:space="preserve"> </w:t>
      </w:r>
      <w:r>
        <w:t>the</w:t>
      </w:r>
      <w:r>
        <w:rPr>
          <w:spacing w:val="-15"/>
        </w:rPr>
        <w:t xml:space="preserve"> </w:t>
      </w:r>
      <w:r>
        <w:t>term</w:t>
      </w:r>
      <w:r>
        <w:rPr>
          <w:spacing w:val="-16"/>
        </w:rPr>
        <w:t xml:space="preserve"> </w:t>
      </w:r>
      <w:r>
        <w:t>of</w:t>
      </w:r>
      <w:r>
        <w:rPr>
          <w:spacing w:val="-15"/>
        </w:rPr>
        <w:t xml:space="preserve"> </w:t>
      </w:r>
      <w:r>
        <w:t>the</w:t>
      </w:r>
      <w:r>
        <w:rPr>
          <w:spacing w:val="-15"/>
        </w:rPr>
        <w:t xml:space="preserve"> </w:t>
      </w:r>
      <w:r>
        <w:t>Agreement,</w:t>
      </w:r>
      <w:r>
        <w:rPr>
          <w:spacing w:val="-15"/>
        </w:rPr>
        <w:t xml:space="preserve"> </w:t>
      </w:r>
      <w:r>
        <w:t>Contractor</w:t>
      </w:r>
      <w:r>
        <w:rPr>
          <w:spacing w:val="-16"/>
        </w:rPr>
        <w:t xml:space="preserve"> </w:t>
      </w:r>
      <w:r>
        <w:t>shall</w:t>
      </w:r>
      <w:r>
        <w:rPr>
          <w:spacing w:val="-15"/>
        </w:rPr>
        <w:t xml:space="preserve"> </w:t>
      </w:r>
      <w:r>
        <w:t>cause</w:t>
      </w:r>
      <w:r>
        <w:rPr>
          <w:spacing w:val="-15"/>
        </w:rPr>
        <w:t xml:space="preserve"> </w:t>
      </w:r>
      <w:r>
        <w:t>these</w:t>
      </w:r>
      <w:r>
        <w:rPr>
          <w:spacing w:val="-16"/>
        </w:rPr>
        <w:t xml:space="preserve"> </w:t>
      </w:r>
      <w:r>
        <w:t>individuals to file with the City Clerk annual statements of economic interests, and "leaving office" statements of economic interests, as required by the City’s Conflict of Interest Code.</w:t>
      </w:r>
    </w:p>
    <w:p w14:paraId="393AD926" w14:textId="77777777" w:rsidR="00FB781B" w:rsidRDefault="00FB781B" w:rsidP="00AC0A66">
      <w:pPr>
        <w:pStyle w:val="BodyText"/>
        <w:spacing w:before="1"/>
      </w:pPr>
    </w:p>
    <w:p w14:paraId="21A956C1" w14:textId="77777777" w:rsidR="00FB781B" w:rsidRDefault="00DD7D95" w:rsidP="00AC0A66">
      <w:pPr>
        <w:pStyle w:val="BodyText"/>
        <w:ind w:firstLine="1440"/>
        <w:jc w:val="both"/>
      </w:pPr>
      <w:r>
        <w:t>The</w:t>
      </w:r>
      <w:r>
        <w:rPr>
          <w:spacing w:val="-16"/>
        </w:rPr>
        <w:t xml:space="preserve"> </w:t>
      </w:r>
      <w:r>
        <w:t>above</w:t>
      </w:r>
      <w:r>
        <w:rPr>
          <w:spacing w:val="-15"/>
        </w:rPr>
        <w:t xml:space="preserve"> </w:t>
      </w:r>
      <w:r>
        <w:t>statements</w:t>
      </w:r>
      <w:r>
        <w:rPr>
          <w:spacing w:val="-15"/>
        </w:rPr>
        <w:t xml:space="preserve"> </w:t>
      </w:r>
      <w:r>
        <w:t>of</w:t>
      </w:r>
      <w:r>
        <w:rPr>
          <w:spacing w:val="-16"/>
        </w:rPr>
        <w:t xml:space="preserve"> </w:t>
      </w:r>
      <w:r>
        <w:t>economic</w:t>
      </w:r>
      <w:r>
        <w:rPr>
          <w:spacing w:val="-15"/>
        </w:rPr>
        <w:t xml:space="preserve"> </w:t>
      </w:r>
      <w:r>
        <w:t>interests</w:t>
      </w:r>
      <w:r>
        <w:rPr>
          <w:spacing w:val="-15"/>
        </w:rPr>
        <w:t xml:space="preserve"> </w:t>
      </w:r>
      <w:r>
        <w:t>are</w:t>
      </w:r>
      <w:r>
        <w:rPr>
          <w:spacing w:val="-15"/>
        </w:rPr>
        <w:t xml:space="preserve"> </w:t>
      </w:r>
      <w:r>
        <w:t>public</w:t>
      </w:r>
      <w:r>
        <w:rPr>
          <w:spacing w:val="-16"/>
        </w:rPr>
        <w:t xml:space="preserve"> </w:t>
      </w:r>
      <w:r>
        <w:t>records</w:t>
      </w:r>
      <w:r>
        <w:rPr>
          <w:spacing w:val="-15"/>
        </w:rPr>
        <w:t xml:space="preserve"> </w:t>
      </w:r>
      <w:r>
        <w:t>subject</w:t>
      </w:r>
      <w:r>
        <w:rPr>
          <w:spacing w:val="-15"/>
        </w:rPr>
        <w:t xml:space="preserve"> </w:t>
      </w:r>
      <w:r>
        <w:t>to</w:t>
      </w:r>
      <w:r>
        <w:rPr>
          <w:spacing w:val="-16"/>
        </w:rPr>
        <w:t xml:space="preserve"> </w:t>
      </w:r>
      <w:r>
        <w:t>public</w:t>
      </w:r>
      <w:r>
        <w:rPr>
          <w:spacing w:val="-15"/>
        </w:rPr>
        <w:t xml:space="preserve"> </w:t>
      </w:r>
      <w:r>
        <w:t>disclosure under</w:t>
      </w:r>
      <w:r>
        <w:rPr>
          <w:spacing w:val="-13"/>
        </w:rPr>
        <w:t xml:space="preserve"> </w:t>
      </w:r>
      <w:r>
        <w:t>the</w:t>
      </w:r>
      <w:r>
        <w:rPr>
          <w:spacing w:val="-12"/>
        </w:rPr>
        <w:t xml:space="preserve"> </w:t>
      </w:r>
      <w:r>
        <w:t>California</w:t>
      </w:r>
      <w:r>
        <w:rPr>
          <w:spacing w:val="-11"/>
        </w:rPr>
        <w:t xml:space="preserve"> </w:t>
      </w:r>
      <w:r>
        <w:t>Public</w:t>
      </w:r>
      <w:r>
        <w:rPr>
          <w:spacing w:val="-11"/>
        </w:rPr>
        <w:t xml:space="preserve"> </w:t>
      </w:r>
      <w:r>
        <w:t>Records</w:t>
      </w:r>
      <w:r>
        <w:rPr>
          <w:spacing w:val="-14"/>
        </w:rPr>
        <w:t xml:space="preserve"> </w:t>
      </w:r>
      <w:r>
        <w:t>Act.</w:t>
      </w:r>
      <w:r>
        <w:rPr>
          <w:spacing w:val="40"/>
        </w:rPr>
        <w:t xml:space="preserve"> </w:t>
      </w:r>
      <w:r>
        <w:t>The</w:t>
      </w:r>
      <w:r>
        <w:rPr>
          <w:spacing w:val="-11"/>
        </w:rPr>
        <w:t xml:space="preserve"> </w:t>
      </w:r>
      <w:r>
        <w:t>City</w:t>
      </w:r>
      <w:r>
        <w:rPr>
          <w:spacing w:val="-15"/>
        </w:rPr>
        <w:t xml:space="preserve"> </w:t>
      </w:r>
      <w:r>
        <w:t>may</w:t>
      </w:r>
      <w:r>
        <w:rPr>
          <w:spacing w:val="-11"/>
        </w:rPr>
        <w:t xml:space="preserve"> </w:t>
      </w:r>
      <w:r>
        <w:t>withhold</w:t>
      </w:r>
      <w:r>
        <w:rPr>
          <w:spacing w:val="-11"/>
        </w:rPr>
        <w:t xml:space="preserve"> </w:t>
      </w:r>
      <w:r>
        <w:t>all</w:t>
      </w:r>
      <w:r>
        <w:rPr>
          <w:spacing w:val="-12"/>
        </w:rPr>
        <w:t xml:space="preserve"> </w:t>
      </w:r>
      <w:r>
        <w:t>or</w:t>
      </w:r>
      <w:r>
        <w:rPr>
          <w:spacing w:val="-10"/>
        </w:rPr>
        <w:t xml:space="preserve"> </w:t>
      </w:r>
      <w:r>
        <w:t>a</w:t>
      </w:r>
      <w:r>
        <w:rPr>
          <w:spacing w:val="-14"/>
        </w:rPr>
        <w:t xml:space="preserve"> </w:t>
      </w:r>
      <w:r>
        <w:t>portion</w:t>
      </w:r>
      <w:r>
        <w:rPr>
          <w:spacing w:val="-12"/>
        </w:rPr>
        <w:t xml:space="preserve"> </w:t>
      </w:r>
      <w:r>
        <w:t>of</w:t>
      </w:r>
      <w:r>
        <w:rPr>
          <w:spacing w:val="-13"/>
        </w:rPr>
        <w:t xml:space="preserve"> </w:t>
      </w:r>
      <w:r>
        <w:t>any</w:t>
      </w:r>
      <w:r>
        <w:rPr>
          <w:spacing w:val="-11"/>
        </w:rPr>
        <w:t xml:space="preserve"> </w:t>
      </w:r>
      <w:r>
        <w:t>payment</w:t>
      </w:r>
      <w:r>
        <w:rPr>
          <w:spacing w:val="-10"/>
        </w:rPr>
        <w:t xml:space="preserve"> </w:t>
      </w:r>
      <w:r>
        <w:t>due</w:t>
      </w:r>
      <w:r>
        <w:rPr>
          <w:spacing w:val="-14"/>
        </w:rPr>
        <w:t xml:space="preserve"> </w:t>
      </w:r>
      <w:r>
        <w:t>under this Agreement until all required statements are filed.</w:t>
      </w:r>
    </w:p>
    <w:p w14:paraId="7871FCAE" w14:textId="77777777" w:rsidR="00FB781B" w:rsidRDefault="00FB781B" w:rsidP="00AC0A66">
      <w:pPr>
        <w:pStyle w:val="BodyText"/>
        <w:spacing w:before="10"/>
        <w:rPr>
          <w:sz w:val="21"/>
        </w:rPr>
      </w:pPr>
    </w:p>
    <w:p w14:paraId="47F7A5DB" w14:textId="77777777" w:rsidR="00FB781B" w:rsidRPr="007236FA" w:rsidRDefault="00DD7D95" w:rsidP="00AC0A66">
      <w:pPr>
        <w:numPr>
          <w:ilvl w:val="0"/>
          <w:numId w:val="20"/>
        </w:numPr>
        <w:adjustRightInd w:val="0"/>
        <w:ind w:left="1440"/>
        <w:jc w:val="left"/>
        <w:rPr>
          <w:rFonts w:eastAsia="Times New Roman"/>
          <w:b/>
          <w:bCs/>
        </w:rPr>
      </w:pPr>
      <w:r w:rsidRPr="007236FA">
        <w:rPr>
          <w:rFonts w:eastAsia="Times New Roman"/>
          <w:b/>
          <w:bCs/>
        </w:rPr>
        <w:t>CONFIDENTIALITY OF CITY INFORMATION</w:t>
      </w:r>
    </w:p>
    <w:p w14:paraId="02A2AC23" w14:textId="77777777" w:rsidR="00FB781B" w:rsidRDefault="00FB781B" w:rsidP="00AC0A66">
      <w:pPr>
        <w:pStyle w:val="BodyText"/>
        <w:rPr>
          <w:b/>
        </w:rPr>
      </w:pPr>
    </w:p>
    <w:p w14:paraId="35B26B92" w14:textId="77777777" w:rsidR="00FB781B" w:rsidRDefault="00DD7D95" w:rsidP="00AC0A66">
      <w:pPr>
        <w:pStyle w:val="BodyText"/>
        <w:ind w:firstLine="1440"/>
        <w:jc w:val="both"/>
      </w:pPr>
      <w:r>
        <w:t>During performance of this Agreement, Contractor may gain access to and use City information</w:t>
      </w:r>
      <w:r>
        <w:rPr>
          <w:spacing w:val="-3"/>
        </w:rPr>
        <w:t xml:space="preserve"> </w:t>
      </w:r>
      <w:r>
        <w:t>regarding</w:t>
      </w:r>
      <w:r>
        <w:rPr>
          <w:spacing w:val="-3"/>
        </w:rPr>
        <w:t xml:space="preserve"> </w:t>
      </w:r>
      <w:r>
        <w:t>inventions,</w:t>
      </w:r>
      <w:r>
        <w:rPr>
          <w:spacing w:val="-2"/>
        </w:rPr>
        <w:t xml:space="preserve"> </w:t>
      </w:r>
      <w:r>
        <w:t>machinery,</w:t>
      </w:r>
      <w:r>
        <w:rPr>
          <w:spacing w:val="-2"/>
        </w:rPr>
        <w:t xml:space="preserve"> </w:t>
      </w:r>
      <w:r>
        <w:t>products,</w:t>
      </w:r>
      <w:r>
        <w:rPr>
          <w:spacing w:val="-2"/>
        </w:rPr>
        <w:t xml:space="preserve"> </w:t>
      </w:r>
      <w:r>
        <w:t>prices,</w:t>
      </w:r>
      <w:r>
        <w:rPr>
          <w:spacing w:val="-2"/>
        </w:rPr>
        <w:t xml:space="preserve"> </w:t>
      </w:r>
      <w:r>
        <w:t>apparatus,</w:t>
      </w:r>
      <w:r>
        <w:rPr>
          <w:spacing w:val="-2"/>
        </w:rPr>
        <w:t xml:space="preserve"> </w:t>
      </w:r>
      <w:r>
        <w:t>costs,</w:t>
      </w:r>
      <w:r>
        <w:rPr>
          <w:spacing w:val="-2"/>
        </w:rPr>
        <w:t xml:space="preserve"> </w:t>
      </w:r>
      <w:r>
        <w:t>discounts,</w:t>
      </w:r>
      <w:r>
        <w:rPr>
          <w:spacing w:val="-2"/>
        </w:rPr>
        <w:t xml:space="preserve"> </w:t>
      </w:r>
      <w:proofErr w:type="gramStart"/>
      <w:r>
        <w:t>future</w:t>
      </w:r>
      <w:r>
        <w:rPr>
          <w:spacing w:val="-3"/>
        </w:rPr>
        <w:t xml:space="preserve"> </w:t>
      </w:r>
      <w:r>
        <w:t>plans</w:t>
      </w:r>
      <w:proofErr w:type="gramEnd"/>
      <w:r>
        <w:t xml:space="preserve">, business affairs, governmental affairs, processes, trade secrets, technical matters, systems, facilities, </w:t>
      </w:r>
      <w:r>
        <w:lastRenderedPageBreak/>
        <w:t>customer</w:t>
      </w:r>
      <w:r>
        <w:rPr>
          <w:spacing w:val="-4"/>
        </w:rPr>
        <w:t xml:space="preserve"> </w:t>
      </w:r>
      <w:r>
        <w:t>lists,</w:t>
      </w:r>
      <w:r>
        <w:rPr>
          <w:spacing w:val="-4"/>
        </w:rPr>
        <w:t xml:space="preserve"> </w:t>
      </w:r>
      <w:r>
        <w:t>product</w:t>
      </w:r>
      <w:r>
        <w:rPr>
          <w:spacing w:val="-6"/>
        </w:rPr>
        <w:t xml:space="preserve"> </w:t>
      </w:r>
      <w:r>
        <w:t>design,</w:t>
      </w:r>
      <w:r>
        <w:rPr>
          <w:spacing w:val="-4"/>
        </w:rPr>
        <w:t xml:space="preserve"> </w:t>
      </w:r>
      <w:r>
        <w:t>copyright,</w:t>
      </w:r>
      <w:r>
        <w:rPr>
          <w:spacing w:val="-4"/>
        </w:rPr>
        <w:t xml:space="preserve"> </w:t>
      </w:r>
      <w:r>
        <w:t>data,</w:t>
      </w:r>
      <w:r>
        <w:rPr>
          <w:spacing w:val="-4"/>
        </w:rPr>
        <w:t xml:space="preserve"> </w:t>
      </w:r>
      <w:r>
        <w:t>and</w:t>
      </w:r>
      <w:r>
        <w:rPr>
          <w:spacing w:val="-5"/>
        </w:rPr>
        <w:t xml:space="preserve"> </w:t>
      </w:r>
      <w:r>
        <w:t>other</w:t>
      </w:r>
      <w:r>
        <w:rPr>
          <w:spacing w:val="-6"/>
        </w:rPr>
        <w:t xml:space="preserve"> </w:t>
      </w:r>
      <w:r>
        <w:t>vital</w:t>
      </w:r>
      <w:r>
        <w:rPr>
          <w:spacing w:val="-6"/>
        </w:rPr>
        <w:t xml:space="preserve"> </w:t>
      </w:r>
      <w:r>
        <w:t>information</w:t>
      </w:r>
      <w:r>
        <w:rPr>
          <w:spacing w:val="-5"/>
        </w:rPr>
        <w:t xml:space="preserve"> </w:t>
      </w:r>
      <w:r>
        <w:t>(hereafter</w:t>
      </w:r>
      <w:r>
        <w:rPr>
          <w:spacing w:val="-4"/>
        </w:rPr>
        <w:t xml:space="preserve"> </w:t>
      </w:r>
      <w:r>
        <w:t>collectively</w:t>
      </w:r>
      <w:r>
        <w:rPr>
          <w:spacing w:val="-7"/>
        </w:rPr>
        <w:t xml:space="preserve"> </w:t>
      </w:r>
      <w:r>
        <w:t>referred to as "City Information") that are valuable, special and unique assets of the City.</w:t>
      </w:r>
      <w:r>
        <w:rPr>
          <w:spacing w:val="40"/>
        </w:rPr>
        <w:t xml:space="preserve"> </w:t>
      </w:r>
      <w:r>
        <w:t>Contractor agrees to protect</w:t>
      </w:r>
      <w:r>
        <w:rPr>
          <w:spacing w:val="-4"/>
        </w:rPr>
        <w:t xml:space="preserve"> </w:t>
      </w:r>
      <w:r>
        <w:t>all</w:t>
      </w:r>
      <w:r>
        <w:rPr>
          <w:spacing w:val="-5"/>
        </w:rPr>
        <w:t xml:space="preserve"> </w:t>
      </w:r>
      <w:r>
        <w:t>City</w:t>
      </w:r>
      <w:r>
        <w:rPr>
          <w:spacing w:val="-6"/>
        </w:rPr>
        <w:t xml:space="preserve"> </w:t>
      </w:r>
      <w:r>
        <w:t>Information</w:t>
      </w:r>
      <w:r>
        <w:rPr>
          <w:spacing w:val="-4"/>
        </w:rPr>
        <w:t xml:space="preserve"> </w:t>
      </w:r>
      <w:r>
        <w:t>and</w:t>
      </w:r>
      <w:r>
        <w:rPr>
          <w:spacing w:val="-6"/>
        </w:rPr>
        <w:t xml:space="preserve"> </w:t>
      </w:r>
      <w:r>
        <w:t>treat</w:t>
      </w:r>
      <w:r>
        <w:rPr>
          <w:spacing w:val="-5"/>
        </w:rPr>
        <w:t xml:space="preserve"> </w:t>
      </w:r>
      <w:r>
        <w:t>it</w:t>
      </w:r>
      <w:r>
        <w:rPr>
          <w:spacing w:val="-5"/>
        </w:rPr>
        <w:t xml:space="preserve"> </w:t>
      </w:r>
      <w:r>
        <w:t>as</w:t>
      </w:r>
      <w:r>
        <w:rPr>
          <w:spacing w:val="-6"/>
        </w:rPr>
        <w:t xml:space="preserve"> </w:t>
      </w:r>
      <w:r>
        <w:t>strictly</w:t>
      </w:r>
      <w:r>
        <w:rPr>
          <w:spacing w:val="-6"/>
        </w:rPr>
        <w:t xml:space="preserve"> </w:t>
      </w:r>
      <w:r>
        <w:t>confidential,</w:t>
      </w:r>
      <w:r>
        <w:rPr>
          <w:spacing w:val="-4"/>
        </w:rPr>
        <w:t xml:space="preserve"> </w:t>
      </w:r>
      <w:r>
        <w:t>and</w:t>
      </w:r>
      <w:r>
        <w:rPr>
          <w:spacing w:val="-9"/>
        </w:rPr>
        <w:t xml:space="preserve"> </w:t>
      </w:r>
      <w:r>
        <w:t>further</w:t>
      </w:r>
      <w:r>
        <w:rPr>
          <w:spacing w:val="-5"/>
        </w:rPr>
        <w:t xml:space="preserve"> </w:t>
      </w:r>
      <w:r>
        <w:t>agrees</w:t>
      </w:r>
      <w:r>
        <w:rPr>
          <w:spacing w:val="-6"/>
        </w:rPr>
        <w:t xml:space="preserve"> </w:t>
      </w:r>
      <w:r>
        <w:t>that</w:t>
      </w:r>
      <w:r>
        <w:rPr>
          <w:spacing w:val="-2"/>
        </w:rPr>
        <w:t xml:space="preserve"> </w:t>
      </w:r>
      <w:r>
        <w:t>Contractor</w:t>
      </w:r>
      <w:r>
        <w:rPr>
          <w:spacing w:val="-4"/>
        </w:rPr>
        <w:t xml:space="preserve"> </w:t>
      </w:r>
      <w:r>
        <w:t>shall</w:t>
      </w:r>
      <w:r>
        <w:rPr>
          <w:spacing w:val="-5"/>
        </w:rPr>
        <w:t xml:space="preserve"> </w:t>
      </w:r>
      <w:r>
        <w:t xml:space="preserve">not at any time, either directly or indirectly, divulge, </w:t>
      </w:r>
      <w:proofErr w:type="gramStart"/>
      <w:r>
        <w:t>disclose</w:t>
      </w:r>
      <w:proofErr w:type="gramEnd"/>
      <w:r>
        <w:t xml:space="preserve"> or communicate in any manner any City Information</w:t>
      </w:r>
      <w:r>
        <w:rPr>
          <w:spacing w:val="-15"/>
        </w:rPr>
        <w:t xml:space="preserve"> </w:t>
      </w:r>
      <w:r>
        <w:t>to</w:t>
      </w:r>
      <w:r>
        <w:rPr>
          <w:spacing w:val="-14"/>
        </w:rPr>
        <w:t xml:space="preserve"> </w:t>
      </w:r>
      <w:r>
        <w:t>any</w:t>
      </w:r>
      <w:r>
        <w:rPr>
          <w:spacing w:val="-13"/>
        </w:rPr>
        <w:t xml:space="preserve"> </w:t>
      </w:r>
      <w:r>
        <w:t>third</w:t>
      </w:r>
      <w:r>
        <w:rPr>
          <w:spacing w:val="-16"/>
        </w:rPr>
        <w:t xml:space="preserve"> </w:t>
      </w:r>
      <w:r>
        <w:t>party</w:t>
      </w:r>
      <w:r>
        <w:rPr>
          <w:spacing w:val="-13"/>
        </w:rPr>
        <w:t xml:space="preserve"> </w:t>
      </w:r>
      <w:r>
        <w:t>without</w:t>
      </w:r>
      <w:r>
        <w:rPr>
          <w:spacing w:val="-15"/>
        </w:rPr>
        <w:t xml:space="preserve"> </w:t>
      </w:r>
      <w:r>
        <w:t>the</w:t>
      </w:r>
      <w:r>
        <w:rPr>
          <w:spacing w:val="-14"/>
        </w:rPr>
        <w:t xml:space="preserve"> </w:t>
      </w:r>
      <w:r>
        <w:t>prior</w:t>
      </w:r>
      <w:r>
        <w:rPr>
          <w:spacing w:val="-13"/>
        </w:rPr>
        <w:t xml:space="preserve"> </w:t>
      </w:r>
      <w:r>
        <w:t>written</w:t>
      </w:r>
      <w:r>
        <w:rPr>
          <w:spacing w:val="-14"/>
        </w:rPr>
        <w:t xml:space="preserve"> </w:t>
      </w:r>
      <w:r>
        <w:t>consent</w:t>
      </w:r>
      <w:r>
        <w:rPr>
          <w:spacing w:val="-12"/>
        </w:rPr>
        <w:t xml:space="preserve"> </w:t>
      </w:r>
      <w:r>
        <w:t>of</w:t>
      </w:r>
      <w:r>
        <w:rPr>
          <w:spacing w:val="-12"/>
        </w:rPr>
        <w:t xml:space="preserve"> </w:t>
      </w:r>
      <w:r>
        <w:t>City.</w:t>
      </w:r>
      <w:r>
        <w:rPr>
          <w:spacing w:val="33"/>
        </w:rPr>
        <w:t xml:space="preserve"> </w:t>
      </w:r>
      <w:r>
        <w:t>In</w:t>
      </w:r>
      <w:r>
        <w:rPr>
          <w:spacing w:val="-14"/>
        </w:rPr>
        <w:t xml:space="preserve"> </w:t>
      </w:r>
      <w:r>
        <w:t>addition,</w:t>
      </w:r>
      <w:r>
        <w:rPr>
          <w:spacing w:val="-10"/>
        </w:rPr>
        <w:t xml:space="preserve"> </w:t>
      </w:r>
      <w:r>
        <w:t>Contractor</w:t>
      </w:r>
      <w:r>
        <w:rPr>
          <w:spacing w:val="-11"/>
        </w:rPr>
        <w:t xml:space="preserve"> </w:t>
      </w:r>
      <w:r>
        <w:t>shall</w:t>
      </w:r>
      <w:r>
        <w:rPr>
          <w:spacing w:val="-14"/>
        </w:rPr>
        <w:t xml:space="preserve"> </w:t>
      </w:r>
      <w:r>
        <w:t>comply with all City policies governing the use of the City network and technology systems.</w:t>
      </w:r>
      <w:r>
        <w:rPr>
          <w:spacing w:val="40"/>
        </w:rPr>
        <w:t xml:space="preserve"> </w:t>
      </w:r>
      <w:r>
        <w:t>A violation by Contractor of</w:t>
      </w:r>
      <w:r>
        <w:rPr>
          <w:spacing w:val="-3"/>
        </w:rPr>
        <w:t xml:space="preserve"> </w:t>
      </w:r>
      <w:r>
        <w:t>this Section 17</w:t>
      </w:r>
      <w:r>
        <w:rPr>
          <w:spacing w:val="-2"/>
        </w:rPr>
        <w:t xml:space="preserve"> </w:t>
      </w:r>
      <w:r>
        <w:t>shall be</w:t>
      </w:r>
      <w:r>
        <w:rPr>
          <w:spacing w:val="-2"/>
        </w:rPr>
        <w:t xml:space="preserve"> </w:t>
      </w:r>
      <w:r>
        <w:t>a</w:t>
      </w:r>
      <w:r>
        <w:rPr>
          <w:spacing w:val="-2"/>
        </w:rPr>
        <w:t xml:space="preserve"> </w:t>
      </w:r>
      <w:r>
        <w:t>material</w:t>
      </w:r>
      <w:r>
        <w:rPr>
          <w:spacing w:val="-2"/>
        </w:rPr>
        <w:t xml:space="preserve"> </w:t>
      </w:r>
      <w:r>
        <w:t>violation of</w:t>
      </w:r>
      <w:r>
        <w:rPr>
          <w:spacing w:val="-1"/>
        </w:rPr>
        <w:t xml:space="preserve"> </w:t>
      </w:r>
      <w:r>
        <w:t>this</w:t>
      </w:r>
      <w:r>
        <w:rPr>
          <w:spacing w:val="-2"/>
        </w:rPr>
        <w:t xml:space="preserve"> </w:t>
      </w:r>
      <w:r>
        <w:t>Agreement and</w:t>
      </w:r>
      <w:r>
        <w:rPr>
          <w:spacing w:val="-2"/>
        </w:rPr>
        <w:t xml:space="preserve"> </w:t>
      </w:r>
      <w:r>
        <w:t>shall</w:t>
      </w:r>
      <w:r>
        <w:rPr>
          <w:spacing w:val="-2"/>
        </w:rPr>
        <w:t xml:space="preserve"> </w:t>
      </w:r>
      <w:r>
        <w:t>justify</w:t>
      </w:r>
      <w:r>
        <w:rPr>
          <w:spacing w:val="-2"/>
        </w:rPr>
        <w:t xml:space="preserve"> </w:t>
      </w:r>
      <w:r>
        <w:t>legal and/or equitable relief.</w:t>
      </w:r>
    </w:p>
    <w:p w14:paraId="18D58401" w14:textId="77777777" w:rsidR="00FB781B" w:rsidRDefault="00FB781B" w:rsidP="00AC0A66">
      <w:pPr>
        <w:pStyle w:val="BodyText"/>
        <w:spacing w:before="1"/>
      </w:pPr>
    </w:p>
    <w:p w14:paraId="5235DB2D" w14:textId="77777777" w:rsidR="00FB781B" w:rsidRPr="007236FA" w:rsidRDefault="00DD7D95" w:rsidP="00AC0A66">
      <w:pPr>
        <w:numPr>
          <w:ilvl w:val="0"/>
          <w:numId w:val="20"/>
        </w:numPr>
        <w:adjustRightInd w:val="0"/>
        <w:ind w:left="1440"/>
        <w:jc w:val="left"/>
        <w:rPr>
          <w:rFonts w:eastAsia="Times New Roman"/>
          <w:b/>
          <w:bCs/>
        </w:rPr>
      </w:pPr>
      <w:r w:rsidRPr="007236FA">
        <w:rPr>
          <w:rFonts w:eastAsia="Times New Roman"/>
          <w:b/>
          <w:bCs/>
        </w:rPr>
        <w:t>CONTRACTOR INFORMATION</w:t>
      </w:r>
    </w:p>
    <w:p w14:paraId="77262BC1" w14:textId="77777777" w:rsidR="00FB781B" w:rsidRDefault="00FB781B" w:rsidP="00AC0A66">
      <w:pPr>
        <w:pStyle w:val="BodyText"/>
        <w:spacing w:before="1"/>
        <w:rPr>
          <w:b/>
        </w:rPr>
      </w:pPr>
    </w:p>
    <w:p w14:paraId="0E698639" w14:textId="77777777" w:rsidR="00FB781B" w:rsidRDefault="00DD7D95" w:rsidP="00AC0A66">
      <w:pPr>
        <w:pStyle w:val="ListParagraph"/>
        <w:numPr>
          <w:ilvl w:val="1"/>
          <w:numId w:val="20"/>
        </w:numPr>
        <w:tabs>
          <w:tab w:val="left" w:pos="2160"/>
        </w:tabs>
        <w:ind w:left="0" w:firstLine="1440"/>
        <w:jc w:val="both"/>
      </w:pPr>
      <w:r>
        <w:t>City shall have full ownership and control, including ownership of any copyrights, of all information prepared, produced, or provided by Contractor pursuant to this Agreement.</w:t>
      </w:r>
      <w:r>
        <w:rPr>
          <w:spacing w:val="40"/>
        </w:rPr>
        <w:t xml:space="preserve"> </w:t>
      </w:r>
      <w:r>
        <w:t xml:space="preserve">In this Agreement, the term "information" shall be construed to mean and include: any and all work product, submittals, reports, plans, specifications, and other deliverables consisting of documents, writings, handwritings, typewriting, printing, </w:t>
      </w:r>
      <w:proofErr w:type="spellStart"/>
      <w:r>
        <w:t>photostatting</w:t>
      </w:r>
      <w:proofErr w:type="spellEnd"/>
      <w:r>
        <w:t>, photographing, computer models, and any other computerized data and every other means of recording any form of information, communications, or representation, including letters, works, pictures, drawings, sounds, or symbols, or any combination thereof.</w:t>
      </w:r>
      <w:r>
        <w:rPr>
          <w:spacing w:val="40"/>
        </w:rPr>
        <w:t xml:space="preserve"> </w:t>
      </w:r>
      <w:r>
        <w:t>Contractor</w:t>
      </w:r>
      <w:r>
        <w:rPr>
          <w:spacing w:val="-7"/>
        </w:rPr>
        <w:t xml:space="preserve"> </w:t>
      </w:r>
      <w:r>
        <w:t>shall</w:t>
      </w:r>
      <w:r>
        <w:rPr>
          <w:spacing w:val="-10"/>
        </w:rPr>
        <w:t xml:space="preserve"> </w:t>
      </w:r>
      <w:r>
        <w:t>not</w:t>
      </w:r>
      <w:r>
        <w:rPr>
          <w:spacing w:val="-5"/>
        </w:rPr>
        <w:t xml:space="preserve"> </w:t>
      </w:r>
      <w:r>
        <w:t>be</w:t>
      </w:r>
      <w:r>
        <w:rPr>
          <w:spacing w:val="-12"/>
        </w:rPr>
        <w:t xml:space="preserve"> </w:t>
      </w:r>
      <w:r>
        <w:t>responsible</w:t>
      </w:r>
      <w:r>
        <w:rPr>
          <w:spacing w:val="-9"/>
        </w:rPr>
        <w:t xml:space="preserve"> </w:t>
      </w:r>
      <w:r>
        <w:t>for</w:t>
      </w:r>
      <w:r>
        <w:rPr>
          <w:spacing w:val="-8"/>
        </w:rPr>
        <w:t xml:space="preserve"> </w:t>
      </w:r>
      <w:r>
        <w:t>any</w:t>
      </w:r>
      <w:r>
        <w:rPr>
          <w:spacing w:val="-6"/>
        </w:rPr>
        <w:t xml:space="preserve"> </w:t>
      </w:r>
      <w:r>
        <w:t>unauthorized</w:t>
      </w:r>
      <w:r>
        <w:rPr>
          <w:spacing w:val="-9"/>
        </w:rPr>
        <w:t xml:space="preserve"> </w:t>
      </w:r>
      <w:r>
        <w:t>modification</w:t>
      </w:r>
      <w:r>
        <w:rPr>
          <w:spacing w:val="-7"/>
        </w:rPr>
        <w:t xml:space="preserve"> </w:t>
      </w:r>
      <w:r>
        <w:t>or</w:t>
      </w:r>
      <w:r>
        <w:rPr>
          <w:spacing w:val="-8"/>
        </w:rPr>
        <w:t xml:space="preserve"> </w:t>
      </w:r>
      <w:r>
        <w:t>use</w:t>
      </w:r>
      <w:r>
        <w:rPr>
          <w:spacing w:val="-9"/>
        </w:rPr>
        <w:t xml:space="preserve"> </w:t>
      </w:r>
      <w:r>
        <w:t>of</w:t>
      </w:r>
      <w:r>
        <w:rPr>
          <w:spacing w:val="-7"/>
        </w:rPr>
        <w:t xml:space="preserve"> </w:t>
      </w:r>
      <w:r>
        <w:t>such</w:t>
      </w:r>
      <w:r>
        <w:rPr>
          <w:spacing w:val="-9"/>
        </w:rPr>
        <w:t xml:space="preserve"> </w:t>
      </w:r>
      <w:r>
        <w:t>information for other than its intended purpose by City.</w:t>
      </w:r>
    </w:p>
    <w:p w14:paraId="014EFCF9" w14:textId="77777777" w:rsidR="00FB781B" w:rsidRDefault="00FB781B" w:rsidP="00AC0A66">
      <w:pPr>
        <w:pStyle w:val="BodyText"/>
        <w:tabs>
          <w:tab w:val="left" w:pos="2160"/>
        </w:tabs>
      </w:pPr>
    </w:p>
    <w:p w14:paraId="4E4B7BC7" w14:textId="77777777" w:rsidR="00FB781B" w:rsidRDefault="00DD7D95" w:rsidP="00AC0A66">
      <w:pPr>
        <w:pStyle w:val="ListParagraph"/>
        <w:numPr>
          <w:ilvl w:val="1"/>
          <w:numId w:val="20"/>
        </w:numPr>
        <w:tabs>
          <w:tab w:val="left" w:pos="2160"/>
        </w:tabs>
        <w:ind w:left="0" w:firstLine="1531"/>
        <w:jc w:val="both"/>
      </w:pPr>
      <w:r>
        <w:t xml:space="preserve">Contractor shall fully defend, </w:t>
      </w:r>
      <w:proofErr w:type="gramStart"/>
      <w:r>
        <w:t>indemnify</w:t>
      </w:r>
      <w:proofErr w:type="gramEnd"/>
      <w:r>
        <w:t xml:space="preserve"> and hold harmless City, its officers and employees, and each and every one of them, from and against any and all claims, actions, lawsuits or other proceedings alleging that all or any part of the information prepared, produced, or provided by Contractor</w:t>
      </w:r>
      <w:r>
        <w:rPr>
          <w:spacing w:val="-8"/>
        </w:rPr>
        <w:t xml:space="preserve"> </w:t>
      </w:r>
      <w:r>
        <w:t>pursuant</w:t>
      </w:r>
      <w:r>
        <w:rPr>
          <w:spacing w:val="-8"/>
        </w:rPr>
        <w:t xml:space="preserve"> </w:t>
      </w:r>
      <w:r>
        <w:t>to</w:t>
      </w:r>
      <w:r>
        <w:rPr>
          <w:spacing w:val="-12"/>
        </w:rPr>
        <w:t xml:space="preserve"> </w:t>
      </w:r>
      <w:r>
        <w:t>this</w:t>
      </w:r>
      <w:r>
        <w:rPr>
          <w:spacing w:val="-7"/>
        </w:rPr>
        <w:t xml:space="preserve"> </w:t>
      </w:r>
      <w:r>
        <w:t>Agreement</w:t>
      </w:r>
      <w:r>
        <w:rPr>
          <w:spacing w:val="-8"/>
        </w:rPr>
        <w:t xml:space="preserve"> </w:t>
      </w:r>
      <w:r>
        <w:t>infringes</w:t>
      </w:r>
      <w:r>
        <w:rPr>
          <w:spacing w:val="-7"/>
        </w:rPr>
        <w:t xml:space="preserve"> </w:t>
      </w:r>
      <w:r>
        <w:t>upon</w:t>
      </w:r>
      <w:r>
        <w:rPr>
          <w:spacing w:val="-7"/>
        </w:rPr>
        <w:t xml:space="preserve"> </w:t>
      </w:r>
      <w:r>
        <w:t>any</w:t>
      </w:r>
      <w:r>
        <w:rPr>
          <w:spacing w:val="-9"/>
        </w:rPr>
        <w:t xml:space="preserve"> </w:t>
      </w:r>
      <w:r>
        <w:t>third</w:t>
      </w:r>
      <w:r>
        <w:rPr>
          <w:spacing w:val="-10"/>
        </w:rPr>
        <w:t xml:space="preserve"> </w:t>
      </w:r>
      <w:r>
        <w:t>party’s</w:t>
      </w:r>
      <w:r>
        <w:rPr>
          <w:spacing w:val="-9"/>
        </w:rPr>
        <w:t xml:space="preserve"> </w:t>
      </w:r>
      <w:r>
        <w:t>trademark,</w:t>
      </w:r>
      <w:r>
        <w:rPr>
          <w:spacing w:val="-8"/>
        </w:rPr>
        <w:t xml:space="preserve"> </w:t>
      </w:r>
      <w:r>
        <w:t>trade</w:t>
      </w:r>
      <w:r>
        <w:rPr>
          <w:spacing w:val="-7"/>
        </w:rPr>
        <w:t xml:space="preserve"> </w:t>
      </w:r>
      <w:r>
        <w:t>name,</w:t>
      </w:r>
      <w:r>
        <w:rPr>
          <w:spacing w:val="-8"/>
        </w:rPr>
        <w:t xml:space="preserve"> </w:t>
      </w:r>
      <w:r>
        <w:t>copyright, patent or other intellectual property rights.</w:t>
      </w:r>
      <w:r>
        <w:rPr>
          <w:spacing w:val="40"/>
        </w:rPr>
        <w:t xml:space="preserve"> </w:t>
      </w:r>
      <w:r>
        <w:t xml:space="preserve">City shall make reasonable efforts to notify Contractor not later than ten (10) days after City is served with any such claim, action, </w:t>
      </w:r>
      <w:proofErr w:type="gramStart"/>
      <w:r>
        <w:t>lawsuit</w:t>
      </w:r>
      <w:proofErr w:type="gramEnd"/>
      <w:r>
        <w:t xml:space="preserve"> or other proceeding, provided that City’s failure to provide such notice within such time period shall not relieve Contractor of its obligations hereunder, which shall survive any termination or expiration of this Agreement.</w:t>
      </w:r>
    </w:p>
    <w:p w14:paraId="40D85849" w14:textId="77777777" w:rsidR="00FB781B" w:rsidRDefault="00FB781B" w:rsidP="00AC0A66">
      <w:pPr>
        <w:pStyle w:val="BodyText"/>
        <w:tabs>
          <w:tab w:val="left" w:pos="2160"/>
        </w:tabs>
        <w:spacing w:before="1"/>
      </w:pPr>
    </w:p>
    <w:p w14:paraId="4160F4D5" w14:textId="768E25E2" w:rsidR="00FB781B" w:rsidRDefault="00DD7D95" w:rsidP="00AC0A66">
      <w:pPr>
        <w:pStyle w:val="ListParagraph"/>
        <w:numPr>
          <w:ilvl w:val="1"/>
          <w:numId w:val="20"/>
        </w:numPr>
        <w:tabs>
          <w:tab w:val="left" w:pos="2160"/>
        </w:tabs>
        <w:ind w:left="0" w:firstLine="1440"/>
        <w:jc w:val="both"/>
      </w:pPr>
      <w:r>
        <w:t>All proprietary and other information received from Contractor by City, whether received in connection with Contractor’s proposal, will be disclosed upon receipt of a request for disclosure, pursuant to the California Public Records Act; provided, however, that, if any information is set</w:t>
      </w:r>
      <w:r>
        <w:rPr>
          <w:spacing w:val="-8"/>
        </w:rPr>
        <w:t xml:space="preserve"> </w:t>
      </w:r>
      <w:r>
        <w:t>apart</w:t>
      </w:r>
      <w:r>
        <w:rPr>
          <w:spacing w:val="-7"/>
        </w:rPr>
        <w:t xml:space="preserve"> </w:t>
      </w:r>
      <w:r>
        <w:t>and</w:t>
      </w:r>
      <w:r>
        <w:rPr>
          <w:spacing w:val="-9"/>
        </w:rPr>
        <w:t xml:space="preserve"> </w:t>
      </w:r>
      <w:r>
        <w:t>clearly</w:t>
      </w:r>
      <w:r>
        <w:rPr>
          <w:spacing w:val="-8"/>
        </w:rPr>
        <w:t xml:space="preserve"> </w:t>
      </w:r>
      <w:r>
        <w:t>marked</w:t>
      </w:r>
      <w:r>
        <w:rPr>
          <w:spacing w:val="-8"/>
        </w:rPr>
        <w:t xml:space="preserve"> </w:t>
      </w:r>
      <w:r>
        <w:t>"trade</w:t>
      </w:r>
      <w:r>
        <w:rPr>
          <w:spacing w:val="-9"/>
        </w:rPr>
        <w:t xml:space="preserve"> </w:t>
      </w:r>
      <w:r>
        <w:t>secret"</w:t>
      </w:r>
      <w:r>
        <w:rPr>
          <w:spacing w:val="-8"/>
        </w:rPr>
        <w:t xml:space="preserve"> </w:t>
      </w:r>
      <w:r>
        <w:t>when</w:t>
      </w:r>
      <w:r>
        <w:rPr>
          <w:spacing w:val="-9"/>
        </w:rPr>
        <w:t xml:space="preserve"> </w:t>
      </w:r>
      <w:r>
        <w:t>it</w:t>
      </w:r>
      <w:r>
        <w:rPr>
          <w:spacing w:val="-5"/>
        </w:rPr>
        <w:t xml:space="preserve"> </w:t>
      </w:r>
      <w:r>
        <w:t>is</w:t>
      </w:r>
      <w:r>
        <w:rPr>
          <w:spacing w:val="-8"/>
        </w:rPr>
        <w:t xml:space="preserve"> </w:t>
      </w:r>
      <w:r>
        <w:t>provided</w:t>
      </w:r>
      <w:r>
        <w:rPr>
          <w:spacing w:val="-9"/>
        </w:rPr>
        <w:t xml:space="preserve"> </w:t>
      </w:r>
      <w:r>
        <w:t>to</w:t>
      </w:r>
      <w:r>
        <w:rPr>
          <w:spacing w:val="-9"/>
        </w:rPr>
        <w:t xml:space="preserve"> </w:t>
      </w:r>
      <w:r>
        <w:t>City,</w:t>
      </w:r>
      <w:r>
        <w:rPr>
          <w:spacing w:val="-5"/>
        </w:rPr>
        <w:t xml:space="preserve"> </w:t>
      </w:r>
      <w:r>
        <w:t>City</w:t>
      </w:r>
      <w:r>
        <w:rPr>
          <w:spacing w:val="-8"/>
        </w:rPr>
        <w:t xml:space="preserve"> </w:t>
      </w:r>
      <w:r>
        <w:t>shall</w:t>
      </w:r>
      <w:r>
        <w:rPr>
          <w:spacing w:val="-7"/>
        </w:rPr>
        <w:t xml:space="preserve"> </w:t>
      </w:r>
      <w:r>
        <w:t>give</w:t>
      </w:r>
      <w:r>
        <w:rPr>
          <w:spacing w:val="-6"/>
        </w:rPr>
        <w:t xml:space="preserve"> </w:t>
      </w:r>
      <w:r>
        <w:t>notice</w:t>
      </w:r>
      <w:r>
        <w:rPr>
          <w:spacing w:val="-9"/>
        </w:rPr>
        <w:t xml:space="preserve"> </w:t>
      </w:r>
      <w:r>
        <w:t>to</w:t>
      </w:r>
      <w:r>
        <w:rPr>
          <w:spacing w:val="-8"/>
        </w:rPr>
        <w:t xml:space="preserve"> </w:t>
      </w:r>
      <w:r>
        <w:t>Contractor of any request for the disclosure of such information.</w:t>
      </w:r>
      <w:r>
        <w:rPr>
          <w:spacing w:val="40"/>
        </w:rPr>
        <w:t xml:space="preserve"> </w:t>
      </w:r>
      <w:r>
        <w:t>Contractor shall then have five (5) days from the date it receives such notice to enter into an agreement with the City, satisfactory to the City Attorney, providing</w:t>
      </w:r>
      <w:r>
        <w:rPr>
          <w:spacing w:val="22"/>
        </w:rPr>
        <w:t xml:space="preserve"> </w:t>
      </w:r>
      <w:r>
        <w:t>for</w:t>
      </w:r>
      <w:r>
        <w:rPr>
          <w:spacing w:val="22"/>
        </w:rPr>
        <w:t xml:space="preserve"> </w:t>
      </w:r>
      <w:r>
        <w:t>the</w:t>
      </w:r>
      <w:r>
        <w:rPr>
          <w:spacing w:val="22"/>
        </w:rPr>
        <w:t xml:space="preserve"> </w:t>
      </w:r>
      <w:r>
        <w:t>defense</w:t>
      </w:r>
      <w:r>
        <w:rPr>
          <w:spacing w:val="22"/>
        </w:rPr>
        <w:t xml:space="preserve"> </w:t>
      </w:r>
      <w:r>
        <w:t>of,</w:t>
      </w:r>
      <w:r>
        <w:rPr>
          <w:spacing w:val="23"/>
        </w:rPr>
        <w:t xml:space="preserve"> </w:t>
      </w:r>
      <w:r>
        <w:t>and</w:t>
      </w:r>
      <w:r>
        <w:rPr>
          <w:spacing w:val="20"/>
        </w:rPr>
        <w:t xml:space="preserve"> </w:t>
      </w:r>
      <w:r>
        <w:t>complete</w:t>
      </w:r>
      <w:r>
        <w:rPr>
          <w:spacing w:val="20"/>
        </w:rPr>
        <w:t xml:space="preserve"> </w:t>
      </w:r>
      <w:r>
        <w:t>indemnification</w:t>
      </w:r>
      <w:r>
        <w:rPr>
          <w:spacing w:val="22"/>
        </w:rPr>
        <w:t xml:space="preserve"> </w:t>
      </w:r>
      <w:r>
        <w:t>and</w:t>
      </w:r>
      <w:r>
        <w:rPr>
          <w:spacing w:val="17"/>
        </w:rPr>
        <w:t xml:space="preserve"> </w:t>
      </w:r>
      <w:r>
        <w:t>reimbursement</w:t>
      </w:r>
      <w:r>
        <w:rPr>
          <w:spacing w:val="21"/>
        </w:rPr>
        <w:t xml:space="preserve"> </w:t>
      </w:r>
      <w:r>
        <w:t>for</w:t>
      </w:r>
      <w:r>
        <w:rPr>
          <w:spacing w:val="23"/>
        </w:rPr>
        <w:t xml:space="preserve"> </w:t>
      </w:r>
      <w:r>
        <w:t>all</w:t>
      </w:r>
      <w:r>
        <w:rPr>
          <w:spacing w:val="19"/>
        </w:rPr>
        <w:t xml:space="preserve"> </w:t>
      </w:r>
      <w:r>
        <w:t>costs</w:t>
      </w:r>
      <w:r>
        <w:rPr>
          <w:spacing w:val="18"/>
        </w:rPr>
        <w:t xml:space="preserve"> </w:t>
      </w:r>
      <w:r>
        <w:t>(including</w:t>
      </w:r>
      <w:r w:rsidR="00AC0A66">
        <w:t xml:space="preserve"> </w:t>
      </w:r>
      <w:r>
        <w:t>plaintiff’s</w:t>
      </w:r>
      <w:r w:rsidRPr="00AC0A66">
        <w:rPr>
          <w:spacing w:val="-8"/>
        </w:rPr>
        <w:t xml:space="preserve"> </w:t>
      </w:r>
      <w:r>
        <w:t>attorneys’</w:t>
      </w:r>
      <w:r w:rsidRPr="00AC0A66">
        <w:rPr>
          <w:spacing w:val="-9"/>
        </w:rPr>
        <w:t xml:space="preserve"> </w:t>
      </w:r>
      <w:r>
        <w:t>fees)</w:t>
      </w:r>
      <w:r w:rsidRPr="00AC0A66">
        <w:rPr>
          <w:spacing w:val="-10"/>
        </w:rPr>
        <w:t xml:space="preserve"> </w:t>
      </w:r>
      <w:r>
        <w:t>incurred</w:t>
      </w:r>
      <w:r w:rsidRPr="00AC0A66">
        <w:rPr>
          <w:spacing w:val="-9"/>
        </w:rPr>
        <w:t xml:space="preserve"> </w:t>
      </w:r>
      <w:r>
        <w:t>by</w:t>
      </w:r>
      <w:r w:rsidRPr="00AC0A66">
        <w:rPr>
          <w:spacing w:val="-8"/>
        </w:rPr>
        <w:t xml:space="preserve"> </w:t>
      </w:r>
      <w:r>
        <w:t>City</w:t>
      </w:r>
      <w:r w:rsidRPr="00AC0A66">
        <w:rPr>
          <w:spacing w:val="-8"/>
        </w:rPr>
        <w:t xml:space="preserve"> </w:t>
      </w:r>
      <w:r>
        <w:t>in</w:t>
      </w:r>
      <w:r w:rsidRPr="00AC0A66">
        <w:rPr>
          <w:spacing w:val="-9"/>
        </w:rPr>
        <w:t xml:space="preserve"> </w:t>
      </w:r>
      <w:r>
        <w:t>any</w:t>
      </w:r>
      <w:r w:rsidRPr="00AC0A66">
        <w:rPr>
          <w:spacing w:val="-11"/>
        </w:rPr>
        <w:t xml:space="preserve"> </w:t>
      </w:r>
      <w:r>
        <w:t>legal</w:t>
      </w:r>
      <w:r w:rsidRPr="00AC0A66">
        <w:rPr>
          <w:spacing w:val="-10"/>
        </w:rPr>
        <w:t xml:space="preserve"> </w:t>
      </w:r>
      <w:r>
        <w:t>action</w:t>
      </w:r>
      <w:r w:rsidRPr="00AC0A66">
        <w:rPr>
          <w:spacing w:val="-9"/>
        </w:rPr>
        <w:t xml:space="preserve"> </w:t>
      </w:r>
      <w:r>
        <w:t>to</w:t>
      </w:r>
      <w:r w:rsidRPr="00AC0A66">
        <w:rPr>
          <w:spacing w:val="-11"/>
        </w:rPr>
        <w:t xml:space="preserve"> </w:t>
      </w:r>
      <w:r>
        <w:t>compel</w:t>
      </w:r>
      <w:r w:rsidRPr="00AC0A66">
        <w:rPr>
          <w:spacing w:val="-12"/>
        </w:rPr>
        <w:t xml:space="preserve"> </w:t>
      </w:r>
      <w:r>
        <w:t>the</w:t>
      </w:r>
      <w:r w:rsidRPr="00AC0A66">
        <w:rPr>
          <w:spacing w:val="-12"/>
        </w:rPr>
        <w:t xml:space="preserve"> </w:t>
      </w:r>
      <w:r>
        <w:t>disclosure</w:t>
      </w:r>
      <w:r w:rsidRPr="00AC0A66">
        <w:rPr>
          <w:spacing w:val="-9"/>
        </w:rPr>
        <w:t xml:space="preserve"> </w:t>
      </w:r>
      <w:r>
        <w:t>of</w:t>
      </w:r>
      <w:r w:rsidRPr="00AC0A66">
        <w:rPr>
          <w:spacing w:val="-10"/>
        </w:rPr>
        <w:t xml:space="preserve"> </w:t>
      </w:r>
      <w:r>
        <w:t>such</w:t>
      </w:r>
      <w:r w:rsidRPr="00AC0A66">
        <w:rPr>
          <w:spacing w:val="-9"/>
        </w:rPr>
        <w:t xml:space="preserve"> </w:t>
      </w:r>
      <w:r>
        <w:t>information under the California Public Records Act.</w:t>
      </w:r>
      <w:r w:rsidRPr="00AC0A66">
        <w:rPr>
          <w:spacing w:val="40"/>
        </w:rPr>
        <w:t xml:space="preserve"> </w:t>
      </w:r>
      <w:r>
        <w:t>Contractor shall have sole responsibility for defense of the actual "trade secret" designation of such information.</w:t>
      </w:r>
    </w:p>
    <w:p w14:paraId="3F9D5A75" w14:textId="77777777" w:rsidR="00FB781B" w:rsidRDefault="00FB781B" w:rsidP="00AC0A66">
      <w:pPr>
        <w:pStyle w:val="BodyText"/>
        <w:spacing w:before="1"/>
        <w:ind w:firstLine="1440"/>
      </w:pPr>
    </w:p>
    <w:p w14:paraId="12A4147F" w14:textId="77777777" w:rsidR="00FB781B" w:rsidRDefault="00DD7D95" w:rsidP="00AC0A66">
      <w:pPr>
        <w:pStyle w:val="ListParagraph"/>
        <w:numPr>
          <w:ilvl w:val="1"/>
          <w:numId w:val="20"/>
        </w:numPr>
        <w:tabs>
          <w:tab w:val="left" w:pos="2160"/>
        </w:tabs>
        <w:ind w:left="0" w:firstLine="1440"/>
        <w:jc w:val="both"/>
      </w:pPr>
      <w:r>
        <w:t>The</w:t>
      </w:r>
      <w:r>
        <w:rPr>
          <w:spacing w:val="-2"/>
        </w:rPr>
        <w:t xml:space="preserve"> </w:t>
      </w:r>
      <w:r>
        <w:t>parties</w:t>
      </w:r>
      <w:r>
        <w:rPr>
          <w:spacing w:val="-2"/>
        </w:rPr>
        <w:t xml:space="preserve"> </w:t>
      </w:r>
      <w:r>
        <w:t>understand</w:t>
      </w:r>
      <w:r>
        <w:rPr>
          <w:spacing w:val="-2"/>
        </w:rPr>
        <w:t xml:space="preserve"> </w:t>
      </w:r>
      <w:r>
        <w:t>and</w:t>
      </w:r>
      <w:r>
        <w:rPr>
          <w:spacing w:val="-2"/>
        </w:rPr>
        <w:t xml:space="preserve"> </w:t>
      </w:r>
      <w:r>
        <w:t>agree</w:t>
      </w:r>
      <w:r>
        <w:rPr>
          <w:spacing w:val="-4"/>
        </w:rPr>
        <w:t xml:space="preserve"> </w:t>
      </w:r>
      <w:r>
        <w:t>that</w:t>
      </w:r>
      <w:r>
        <w:rPr>
          <w:spacing w:val="-3"/>
        </w:rPr>
        <w:t xml:space="preserve"> </w:t>
      </w:r>
      <w:r>
        <w:t>any</w:t>
      </w:r>
      <w:r>
        <w:rPr>
          <w:spacing w:val="-4"/>
        </w:rPr>
        <w:t xml:space="preserve"> </w:t>
      </w:r>
      <w:r>
        <w:t>failure</w:t>
      </w:r>
      <w:r>
        <w:rPr>
          <w:spacing w:val="-4"/>
        </w:rPr>
        <w:t xml:space="preserve"> </w:t>
      </w:r>
      <w:r>
        <w:t>by Contractor</w:t>
      </w:r>
      <w:r>
        <w:rPr>
          <w:spacing w:val="-2"/>
        </w:rPr>
        <w:t xml:space="preserve"> </w:t>
      </w:r>
      <w:r>
        <w:t>to</w:t>
      </w:r>
      <w:r>
        <w:rPr>
          <w:spacing w:val="-4"/>
        </w:rPr>
        <w:t xml:space="preserve"> </w:t>
      </w:r>
      <w:r>
        <w:t>respond</w:t>
      </w:r>
      <w:r>
        <w:rPr>
          <w:spacing w:val="-4"/>
        </w:rPr>
        <w:t xml:space="preserve"> </w:t>
      </w:r>
      <w:r>
        <w:t>to</w:t>
      </w:r>
      <w:r>
        <w:rPr>
          <w:spacing w:val="-4"/>
        </w:rPr>
        <w:t xml:space="preserve"> </w:t>
      </w:r>
      <w:r>
        <w:t>the notice provided by City and/or</w:t>
      </w:r>
      <w:r>
        <w:rPr>
          <w:spacing w:val="-2"/>
        </w:rPr>
        <w:t xml:space="preserve"> </w:t>
      </w:r>
      <w:r>
        <w:t>to</w:t>
      </w:r>
      <w:r>
        <w:rPr>
          <w:spacing w:val="-3"/>
        </w:rPr>
        <w:t xml:space="preserve"> </w:t>
      </w:r>
      <w:r>
        <w:t>enter</w:t>
      </w:r>
      <w:r>
        <w:rPr>
          <w:spacing w:val="-2"/>
        </w:rPr>
        <w:t xml:space="preserve"> </w:t>
      </w:r>
      <w:r>
        <w:t>into</w:t>
      </w:r>
      <w:r>
        <w:rPr>
          <w:spacing w:val="-2"/>
        </w:rPr>
        <w:t xml:space="preserve"> </w:t>
      </w:r>
      <w:r>
        <w:t>an</w:t>
      </w:r>
      <w:r>
        <w:rPr>
          <w:spacing w:val="-3"/>
        </w:rPr>
        <w:t xml:space="preserve"> </w:t>
      </w:r>
      <w:r>
        <w:t>agreement</w:t>
      </w:r>
      <w:r>
        <w:rPr>
          <w:spacing w:val="-1"/>
        </w:rPr>
        <w:t xml:space="preserve"> </w:t>
      </w:r>
      <w:r>
        <w:t>with</w:t>
      </w:r>
      <w:r>
        <w:rPr>
          <w:spacing w:val="-3"/>
        </w:rPr>
        <w:t xml:space="preserve"> </w:t>
      </w:r>
      <w:r>
        <w:t>City, in</w:t>
      </w:r>
      <w:r>
        <w:rPr>
          <w:spacing w:val="-3"/>
        </w:rPr>
        <w:t xml:space="preserve"> </w:t>
      </w:r>
      <w:r>
        <w:t>accordance</w:t>
      </w:r>
      <w:r>
        <w:rPr>
          <w:spacing w:val="-3"/>
        </w:rPr>
        <w:t xml:space="preserve"> </w:t>
      </w:r>
      <w:r>
        <w:t>with</w:t>
      </w:r>
      <w:r>
        <w:rPr>
          <w:spacing w:val="-3"/>
        </w:rPr>
        <w:t xml:space="preserve"> </w:t>
      </w:r>
      <w:r>
        <w:t>the</w:t>
      </w:r>
      <w:r>
        <w:rPr>
          <w:spacing w:val="-3"/>
        </w:rPr>
        <w:t xml:space="preserve"> </w:t>
      </w:r>
      <w:r>
        <w:t>provisions of subsection c, above, shall constitute a complete waiver by Contractor of any rights regarding the information designated "trade secret" by Contractor, and such information shall be disclosed by City pursuant to applicable procedures required by the Public Records Act.</w:t>
      </w:r>
    </w:p>
    <w:p w14:paraId="3BB30562" w14:textId="77777777" w:rsidR="00FB781B" w:rsidRDefault="00FB781B" w:rsidP="00AC0A66">
      <w:pPr>
        <w:pStyle w:val="BodyText"/>
        <w:spacing w:before="10"/>
        <w:rPr>
          <w:sz w:val="21"/>
        </w:rPr>
      </w:pPr>
    </w:p>
    <w:p w14:paraId="5DE251BF" w14:textId="77777777" w:rsidR="00FB781B" w:rsidRPr="00AC0A66" w:rsidRDefault="00DD7D95" w:rsidP="00AC0A66">
      <w:pPr>
        <w:numPr>
          <w:ilvl w:val="0"/>
          <w:numId w:val="20"/>
        </w:numPr>
        <w:adjustRightInd w:val="0"/>
        <w:ind w:left="1440"/>
        <w:jc w:val="left"/>
        <w:rPr>
          <w:rFonts w:eastAsia="Times New Roman"/>
          <w:b/>
          <w:bCs/>
        </w:rPr>
      </w:pPr>
      <w:r w:rsidRPr="00AC0A66">
        <w:rPr>
          <w:rFonts w:eastAsia="Times New Roman"/>
          <w:b/>
          <w:bCs/>
        </w:rPr>
        <w:t>FEDERAL PROVISIONS</w:t>
      </w:r>
    </w:p>
    <w:p w14:paraId="4E6701B9" w14:textId="77777777" w:rsidR="00FB781B" w:rsidRDefault="00FB781B" w:rsidP="00AC0A66">
      <w:pPr>
        <w:pStyle w:val="BodyText"/>
        <w:spacing w:before="1"/>
        <w:rPr>
          <w:b/>
        </w:rPr>
      </w:pPr>
    </w:p>
    <w:p w14:paraId="60BA0147" w14:textId="77777777" w:rsidR="00FB781B" w:rsidRDefault="00DD7D95" w:rsidP="00AC0A66">
      <w:pPr>
        <w:pStyle w:val="BodyText"/>
        <w:ind w:firstLine="1440"/>
        <w:jc w:val="both"/>
      </w:pPr>
      <w:r>
        <w:t>Contractor</w:t>
      </w:r>
      <w:r>
        <w:rPr>
          <w:spacing w:val="-6"/>
        </w:rPr>
        <w:t xml:space="preserve"> </w:t>
      </w:r>
      <w:r>
        <w:t>shall</w:t>
      </w:r>
      <w:r>
        <w:rPr>
          <w:spacing w:val="-7"/>
        </w:rPr>
        <w:t xml:space="preserve"> </w:t>
      </w:r>
      <w:r>
        <w:t>comply</w:t>
      </w:r>
      <w:r>
        <w:rPr>
          <w:spacing w:val="-8"/>
        </w:rPr>
        <w:t xml:space="preserve"> </w:t>
      </w:r>
      <w:r>
        <w:t>with</w:t>
      </w:r>
      <w:r>
        <w:rPr>
          <w:spacing w:val="-6"/>
        </w:rPr>
        <w:t xml:space="preserve"> </w:t>
      </w:r>
      <w:r>
        <w:t>the</w:t>
      </w:r>
      <w:r>
        <w:rPr>
          <w:spacing w:val="-7"/>
        </w:rPr>
        <w:t xml:space="preserve"> </w:t>
      </w:r>
      <w:r>
        <w:t>provisions</w:t>
      </w:r>
      <w:r>
        <w:rPr>
          <w:spacing w:val="-6"/>
        </w:rPr>
        <w:t xml:space="preserve"> </w:t>
      </w:r>
      <w:r>
        <w:t>in</w:t>
      </w:r>
      <w:r>
        <w:rPr>
          <w:spacing w:val="-6"/>
        </w:rPr>
        <w:t xml:space="preserve"> </w:t>
      </w:r>
      <w:r>
        <w:t>Exhibit</w:t>
      </w:r>
      <w:r>
        <w:rPr>
          <w:spacing w:val="-5"/>
        </w:rPr>
        <w:t xml:space="preserve"> </w:t>
      </w:r>
      <w:r>
        <w:t>C</w:t>
      </w:r>
      <w:r>
        <w:rPr>
          <w:spacing w:val="-7"/>
        </w:rPr>
        <w:t xml:space="preserve"> </w:t>
      </w:r>
      <w:r>
        <w:t>to</w:t>
      </w:r>
      <w:r>
        <w:rPr>
          <w:spacing w:val="-6"/>
        </w:rPr>
        <w:t xml:space="preserve"> </w:t>
      </w:r>
      <w:r>
        <w:t>this</w:t>
      </w:r>
      <w:r>
        <w:rPr>
          <w:spacing w:val="-8"/>
        </w:rPr>
        <w:t xml:space="preserve"> </w:t>
      </w:r>
      <w:r>
        <w:t>Agreement.</w:t>
      </w:r>
      <w:r>
        <w:rPr>
          <w:spacing w:val="40"/>
        </w:rPr>
        <w:t xml:space="preserve"> </w:t>
      </w:r>
      <w:r>
        <w:t>In</w:t>
      </w:r>
      <w:r>
        <w:rPr>
          <w:spacing w:val="-9"/>
        </w:rPr>
        <w:t xml:space="preserve"> </w:t>
      </w:r>
      <w:r>
        <w:t>the</w:t>
      </w:r>
      <w:r>
        <w:rPr>
          <w:spacing w:val="-7"/>
        </w:rPr>
        <w:t xml:space="preserve"> </w:t>
      </w:r>
      <w:r>
        <w:t>event</w:t>
      </w:r>
      <w:r>
        <w:rPr>
          <w:spacing w:val="-5"/>
        </w:rPr>
        <w:t xml:space="preserve"> </w:t>
      </w:r>
      <w:r>
        <w:t>of a</w:t>
      </w:r>
      <w:r>
        <w:rPr>
          <w:spacing w:val="-16"/>
        </w:rPr>
        <w:t xml:space="preserve"> </w:t>
      </w:r>
      <w:r>
        <w:t>conflict</w:t>
      </w:r>
      <w:r>
        <w:rPr>
          <w:spacing w:val="-15"/>
        </w:rPr>
        <w:t xml:space="preserve"> </w:t>
      </w:r>
      <w:r>
        <w:t>between</w:t>
      </w:r>
      <w:r>
        <w:rPr>
          <w:spacing w:val="-15"/>
        </w:rPr>
        <w:t xml:space="preserve"> </w:t>
      </w:r>
      <w:r>
        <w:t>any</w:t>
      </w:r>
      <w:r>
        <w:rPr>
          <w:spacing w:val="-16"/>
        </w:rPr>
        <w:t xml:space="preserve"> </w:t>
      </w:r>
      <w:r>
        <w:t>provision</w:t>
      </w:r>
      <w:r>
        <w:rPr>
          <w:spacing w:val="-15"/>
        </w:rPr>
        <w:t xml:space="preserve"> </w:t>
      </w:r>
      <w:r>
        <w:t>in</w:t>
      </w:r>
      <w:r>
        <w:rPr>
          <w:spacing w:val="-15"/>
        </w:rPr>
        <w:t xml:space="preserve"> </w:t>
      </w:r>
      <w:r>
        <w:t>Exhibit</w:t>
      </w:r>
      <w:r>
        <w:rPr>
          <w:spacing w:val="-15"/>
        </w:rPr>
        <w:t xml:space="preserve"> </w:t>
      </w:r>
      <w:r>
        <w:t>C</w:t>
      </w:r>
      <w:r>
        <w:rPr>
          <w:spacing w:val="-16"/>
        </w:rPr>
        <w:t xml:space="preserve"> </w:t>
      </w:r>
      <w:r>
        <w:t>and</w:t>
      </w:r>
      <w:r>
        <w:rPr>
          <w:spacing w:val="-15"/>
        </w:rPr>
        <w:t xml:space="preserve"> </w:t>
      </w:r>
      <w:r>
        <w:t>any</w:t>
      </w:r>
      <w:r>
        <w:rPr>
          <w:spacing w:val="-15"/>
        </w:rPr>
        <w:t xml:space="preserve"> </w:t>
      </w:r>
      <w:r>
        <w:t>other</w:t>
      </w:r>
      <w:r>
        <w:rPr>
          <w:spacing w:val="-16"/>
        </w:rPr>
        <w:t xml:space="preserve"> </w:t>
      </w:r>
      <w:r>
        <w:t>provision</w:t>
      </w:r>
      <w:r>
        <w:rPr>
          <w:spacing w:val="-15"/>
        </w:rPr>
        <w:t xml:space="preserve"> </w:t>
      </w:r>
      <w:r>
        <w:t>of</w:t>
      </w:r>
      <w:r>
        <w:rPr>
          <w:spacing w:val="-15"/>
        </w:rPr>
        <w:t xml:space="preserve"> </w:t>
      </w:r>
      <w:r>
        <w:t>this</w:t>
      </w:r>
      <w:r>
        <w:rPr>
          <w:spacing w:val="-15"/>
        </w:rPr>
        <w:t xml:space="preserve"> </w:t>
      </w:r>
      <w:r>
        <w:t>Agreement,</w:t>
      </w:r>
      <w:r>
        <w:rPr>
          <w:spacing w:val="-16"/>
        </w:rPr>
        <w:t xml:space="preserve"> </w:t>
      </w:r>
      <w:r>
        <w:t>the</w:t>
      </w:r>
      <w:r>
        <w:rPr>
          <w:spacing w:val="-15"/>
        </w:rPr>
        <w:t xml:space="preserve"> </w:t>
      </w:r>
      <w:r>
        <w:t>more</w:t>
      </w:r>
      <w:r>
        <w:rPr>
          <w:spacing w:val="-15"/>
        </w:rPr>
        <w:t xml:space="preserve"> </w:t>
      </w:r>
      <w:r>
        <w:t xml:space="preserve">stringent </w:t>
      </w:r>
      <w:r>
        <w:lastRenderedPageBreak/>
        <w:t>provision shall control and prevail.</w:t>
      </w:r>
    </w:p>
    <w:p w14:paraId="5ACFF049" w14:textId="77777777" w:rsidR="00FB781B" w:rsidRDefault="00FB781B" w:rsidP="00AC0A66">
      <w:pPr>
        <w:pStyle w:val="BodyText"/>
        <w:spacing w:before="1"/>
      </w:pPr>
    </w:p>
    <w:p w14:paraId="76420525" w14:textId="77777777" w:rsidR="00FB781B" w:rsidRPr="00AC0A66" w:rsidRDefault="00DD7D95" w:rsidP="00AC0A66">
      <w:pPr>
        <w:numPr>
          <w:ilvl w:val="0"/>
          <w:numId w:val="20"/>
        </w:numPr>
        <w:adjustRightInd w:val="0"/>
        <w:ind w:left="1440"/>
        <w:jc w:val="left"/>
        <w:rPr>
          <w:rFonts w:eastAsia="Times New Roman"/>
          <w:b/>
          <w:bCs/>
        </w:rPr>
      </w:pPr>
      <w:r w:rsidRPr="00AC0A66">
        <w:rPr>
          <w:rFonts w:eastAsia="Times New Roman"/>
          <w:b/>
          <w:bCs/>
        </w:rPr>
        <w:t>GENERAL PROVISIONS</w:t>
      </w:r>
    </w:p>
    <w:p w14:paraId="5DCC5A78" w14:textId="77777777" w:rsidR="00FB781B" w:rsidRDefault="00FB781B" w:rsidP="00AC0A66">
      <w:pPr>
        <w:pStyle w:val="BodyText"/>
        <w:spacing w:before="10"/>
        <w:rPr>
          <w:b/>
          <w:sz w:val="21"/>
        </w:rPr>
      </w:pPr>
    </w:p>
    <w:p w14:paraId="03B79B84" w14:textId="77777777" w:rsidR="00FB781B" w:rsidRDefault="00DD7D95" w:rsidP="00AC0A66">
      <w:pPr>
        <w:pStyle w:val="ListParagraph"/>
        <w:numPr>
          <w:ilvl w:val="1"/>
          <w:numId w:val="16"/>
        </w:numPr>
        <w:tabs>
          <w:tab w:val="left" w:pos="2160"/>
        </w:tabs>
        <w:ind w:left="0" w:firstLine="1440"/>
        <w:jc w:val="both"/>
      </w:pPr>
      <w:r>
        <w:t>Entire</w:t>
      </w:r>
      <w:r>
        <w:rPr>
          <w:spacing w:val="-16"/>
        </w:rPr>
        <w:t xml:space="preserve"> </w:t>
      </w:r>
      <w:r>
        <w:t>Agreement.</w:t>
      </w:r>
      <w:r>
        <w:rPr>
          <w:spacing w:val="12"/>
        </w:rPr>
        <w:t xml:space="preserve"> </w:t>
      </w:r>
      <w:r>
        <w:t>This</w:t>
      </w:r>
      <w:r>
        <w:rPr>
          <w:spacing w:val="-15"/>
        </w:rPr>
        <w:t xml:space="preserve"> </w:t>
      </w:r>
      <w:r>
        <w:t>Agreement</w:t>
      </w:r>
      <w:r>
        <w:rPr>
          <w:spacing w:val="-15"/>
        </w:rPr>
        <w:t xml:space="preserve"> </w:t>
      </w:r>
      <w:r>
        <w:t>contains</w:t>
      </w:r>
      <w:r>
        <w:rPr>
          <w:spacing w:val="-15"/>
        </w:rPr>
        <w:t xml:space="preserve"> </w:t>
      </w:r>
      <w:r>
        <w:t>the</w:t>
      </w:r>
      <w:r>
        <w:rPr>
          <w:spacing w:val="-16"/>
        </w:rPr>
        <w:t xml:space="preserve"> </w:t>
      </w:r>
      <w:r>
        <w:t>entire</w:t>
      </w:r>
      <w:r>
        <w:rPr>
          <w:spacing w:val="-15"/>
        </w:rPr>
        <w:t xml:space="preserve"> </w:t>
      </w:r>
      <w:r>
        <w:t>agreement</w:t>
      </w:r>
      <w:r>
        <w:rPr>
          <w:spacing w:val="-15"/>
        </w:rPr>
        <w:t xml:space="preserve"> </w:t>
      </w:r>
      <w:r>
        <w:t>between</w:t>
      </w:r>
      <w:r>
        <w:rPr>
          <w:spacing w:val="-15"/>
        </w:rPr>
        <w:t xml:space="preserve"> </w:t>
      </w:r>
      <w:r>
        <w:t>the</w:t>
      </w:r>
      <w:r>
        <w:rPr>
          <w:spacing w:val="-14"/>
        </w:rPr>
        <w:t xml:space="preserve"> </w:t>
      </w:r>
      <w:r>
        <w:t xml:space="preserve">parties. </w:t>
      </w:r>
      <w:proofErr w:type="gramStart"/>
      <w:r>
        <w:t>Any and all</w:t>
      </w:r>
      <w:proofErr w:type="gramEnd"/>
      <w:r>
        <w:t xml:space="preserve"> verbal or written agreements made prior to the date of this Agreement are superseded by this Agreement and shall have no further effect.</w:t>
      </w:r>
    </w:p>
    <w:p w14:paraId="35D5DC56" w14:textId="77777777" w:rsidR="00FB781B" w:rsidRDefault="00FB781B" w:rsidP="00AC0A66">
      <w:pPr>
        <w:pStyle w:val="BodyText"/>
        <w:tabs>
          <w:tab w:val="left" w:pos="2160"/>
        </w:tabs>
        <w:spacing w:before="1"/>
      </w:pPr>
    </w:p>
    <w:p w14:paraId="6872B0B9" w14:textId="77777777" w:rsidR="00FB781B" w:rsidRDefault="00DD7D95" w:rsidP="00AC0A66">
      <w:pPr>
        <w:pStyle w:val="ListParagraph"/>
        <w:numPr>
          <w:ilvl w:val="1"/>
          <w:numId w:val="16"/>
        </w:numPr>
        <w:tabs>
          <w:tab w:val="left" w:pos="2160"/>
          <w:tab w:val="left" w:pos="2715"/>
        </w:tabs>
        <w:ind w:left="0" w:firstLine="1440"/>
        <w:jc w:val="both"/>
      </w:pPr>
      <w:r>
        <w:t>Modification.</w:t>
      </w:r>
      <w:r>
        <w:rPr>
          <w:spacing w:val="31"/>
        </w:rPr>
        <w:t xml:space="preserve"> </w:t>
      </w:r>
      <w:r>
        <w:t>No</w:t>
      </w:r>
      <w:r>
        <w:rPr>
          <w:spacing w:val="-16"/>
        </w:rPr>
        <w:t xml:space="preserve"> </w:t>
      </w:r>
      <w:r>
        <w:t>modification</w:t>
      </w:r>
      <w:r>
        <w:rPr>
          <w:spacing w:val="-14"/>
        </w:rPr>
        <w:t xml:space="preserve"> </w:t>
      </w:r>
      <w:r>
        <w:t>or</w:t>
      </w:r>
      <w:r>
        <w:rPr>
          <w:spacing w:val="-14"/>
        </w:rPr>
        <w:t xml:space="preserve"> </w:t>
      </w:r>
      <w:r>
        <w:t>change</w:t>
      </w:r>
      <w:r>
        <w:rPr>
          <w:spacing w:val="-16"/>
        </w:rPr>
        <w:t xml:space="preserve"> </w:t>
      </w:r>
      <w:r>
        <w:t>to</w:t>
      </w:r>
      <w:r>
        <w:rPr>
          <w:spacing w:val="-15"/>
        </w:rPr>
        <w:t xml:space="preserve"> </w:t>
      </w:r>
      <w:r>
        <w:t>the</w:t>
      </w:r>
      <w:r>
        <w:rPr>
          <w:spacing w:val="-15"/>
        </w:rPr>
        <w:t xml:space="preserve"> </w:t>
      </w:r>
      <w:r>
        <w:t>terms</w:t>
      </w:r>
      <w:r>
        <w:rPr>
          <w:spacing w:val="-14"/>
        </w:rPr>
        <w:t xml:space="preserve"> </w:t>
      </w:r>
      <w:r>
        <w:t>of</w:t>
      </w:r>
      <w:r>
        <w:rPr>
          <w:spacing w:val="-16"/>
        </w:rPr>
        <w:t xml:space="preserve"> </w:t>
      </w:r>
      <w:r>
        <w:t>this</w:t>
      </w:r>
      <w:r>
        <w:rPr>
          <w:spacing w:val="-13"/>
        </w:rPr>
        <w:t xml:space="preserve"> </w:t>
      </w:r>
      <w:r>
        <w:t>Agreement</w:t>
      </w:r>
      <w:r>
        <w:rPr>
          <w:spacing w:val="-13"/>
        </w:rPr>
        <w:t xml:space="preserve"> </w:t>
      </w:r>
      <w:r>
        <w:t>will</w:t>
      </w:r>
      <w:r>
        <w:rPr>
          <w:spacing w:val="-15"/>
        </w:rPr>
        <w:t xml:space="preserve"> </w:t>
      </w:r>
      <w:r>
        <w:t>be</w:t>
      </w:r>
      <w:r>
        <w:rPr>
          <w:spacing w:val="-15"/>
        </w:rPr>
        <w:t xml:space="preserve"> </w:t>
      </w:r>
      <w:r>
        <w:t>binding on a party unless in writing and signed by an authorized representative of that party.</w:t>
      </w:r>
    </w:p>
    <w:p w14:paraId="12F28F1D" w14:textId="77777777" w:rsidR="00FB781B" w:rsidRDefault="00FB781B" w:rsidP="00AC0A66">
      <w:pPr>
        <w:pStyle w:val="BodyText"/>
        <w:tabs>
          <w:tab w:val="left" w:pos="2160"/>
        </w:tabs>
        <w:spacing w:before="11"/>
        <w:rPr>
          <w:sz w:val="21"/>
        </w:rPr>
      </w:pPr>
    </w:p>
    <w:p w14:paraId="7E690035" w14:textId="77777777" w:rsidR="00FB781B" w:rsidRDefault="00DD7D95" w:rsidP="00AC0A66">
      <w:pPr>
        <w:pStyle w:val="ListParagraph"/>
        <w:numPr>
          <w:ilvl w:val="1"/>
          <w:numId w:val="16"/>
        </w:numPr>
        <w:tabs>
          <w:tab w:val="left" w:pos="2160"/>
          <w:tab w:val="left" w:pos="2742"/>
        </w:tabs>
        <w:ind w:left="0" w:firstLine="1440"/>
        <w:jc w:val="both"/>
      </w:pPr>
      <w:r>
        <w:t>Compliance with Laws.</w:t>
      </w:r>
      <w:r>
        <w:rPr>
          <w:spacing w:val="40"/>
        </w:rPr>
        <w:t xml:space="preserve"> </w:t>
      </w:r>
      <w:r>
        <w:t>Contractor shall perform all services described herein in compliance</w:t>
      </w:r>
      <w:r>
        <w:rPr>
          <w:spacing w:val="-3"/>
        </w:rPr>
        <w:t xml:space="preserve"> </w:t>
      </w:r>
      <w:r>
        <w:t>with</w:t>
      </w:r>
      <w:r>
        <w:rPr>
          <w:spacing w:val="-5"/>
        </w:rPr>
        <w:t xml:space="preserve"> </w:t>
      </w:r>
      <w:r>
        <w:t>all</w:t>
      </w:r>
      <w:r>
        <w:rPr>
          <w:spacing w:val="-3"/>
        </w:rPr>
        <w:t xml:space="preserve"> </w:t>
      </w:r>
      <w:r>
        <w:t>applicable</w:t>
      </w:r>
      <w:r>
        <w:rPr>
          <w:spacing w:val="-3"/>
        </w:rPr>
        <w:t xml:space="preserve"> </w:t>
      </w:r>
      <w:r>
        <w:t>federal,</w:t>
      </w:r>
      <w:r>
        <w:rPr>
          <w:spacing w:val="-4"/>
        </w:rPr>
        <w:t xml:space="preserve"> </w:t>
      </w:r>
      <w:r>
        <w:t>state</w:t>
      </w:r>
      <w:r>
        <w:rPr>
          <w:spacing w:val="-5"/>
        </w:rPr>
        <w:t xml:space="preserve"> </w:t>
      </w:r>
      <w:r>
        <w:t>and</w:t>
      </w:r>
      <w:r>
        <w:rPr>
          <w:spacing w:val="-5"/>
        </w:rPr>
        <w:t xml:space="preserve"> </w:t>
      </w:r>
      <w:r>
        <w:t>local</w:t>
      </w:r>
      <w:r>
        <w:rPr>
          <w:spacing w:val="-3"/>
        </w:rPr>
        <w:t xml:space="preserve"> </w:t>
      </w:r>
      <w:r>
        <w:t>laws,</w:t>
      </w:r>
      <w:r>
        <w:rPr>
          <w:spacing w:val="-4"/>
        </w:rPr>
        <w:t xml:space="preserve"> </w:t>
      </w:r>
      <w:r>
        <w:t>rules,</w:t>
      </w:r>
      <w:r>
        <w:rPr>
          <w:spacing w:val="-6"/>
        </w:rPr>
        <w:t xml:space="preserve"> </w:t>
      </w:r>
      <w:r>
        <w:t>regulations,</w:t>
      </w:r>
      <w:r>
        <w:rPr>
          <w:spacing w:val="-4"/>
        </w:rPr>
        <w:t xml:space="preserve"> </w:t>
      </w:r>
      <w:r>
        <w:t>and</w:t>
      </w:r>
      <w:r>
        <w:rPr>
          <w:spacing w:val="-3"/>
        </w:rPr>
        <w:t xml:space="preserve"> </w:t>
      </w:r>
      <w:r>
        <w:t>ordinances,</w:t>
      </w:r>
      <w:r>
        <w:rPr>
          <w:spacing w:val="-4"/>
        </w:rPr>
        <w:t xml:space="preserve"> </w:t>
      </w:r>
      <w:r>
        <w:t>including but not limited</w:t>
      </w:r>
      <w:r>
        <w:rPr>
          <w:spacing w:val="-4"/>
        </w:rPr>
        <w:t xml:space="preserve"> </w:t>
      </w:r>
      <w:r>
        <w:t>to, (</w:t>
      </w:r>
      <w:proofErr w:type="spellStart"/>
      <w:r>
        <w:t>i</w:t>
      </w:r>
      <w:proofErr w:type="spellEnd"/>
      <w:r>
        <w:t>)</w:t>
      </w:r>
      <w:r>
        <w:rPr>
          <w:spacing w:val="-3"/>
        </w:rPr>
        <w:t xml:space="preserve"> </w:t>
      </w:r>
      <w:r>
        <w:t>the</w:t>
      </w:r>
      <w:r>
        <w:rPr>
          <w:spacing w:val="-4"/>
        </w:rPr>
        <w:t xml:space="preserve"> </w:t>
      </w:r>
      <w:r>
        <w:t>Americans</w:t>
      </w:r>
      <w:r>
        <w:rPr>
          <w:spacing w:val="-2"/>
        </w:rPr>
        <w:t xml:space="preserve"> </w:t>
      </w:r>
      <w:r>
        <w:t>with</w:t>
      </w:r>
      <w:r>
        <w:rPr>
          <w:spacing w:val="-2"/>
        </w:rPr>
        <w:t xml:space="preserve"> </w:t>
      </w:r>
      <w:r>
        <w:t>Disabilities</w:t>
      </w:r>
      <w:r>
        <w:rPr>
          <w:spacing w:val="-2"/>
        </w:rPr>
        <w:t xml:space="preserve"> </w:t>
      </w:r>
      <w:r>
        <w:t>Act</w:t>
      </w:r>
      <w:r>
        <w:rPr>
          <w:spacing w:val="-1"/>
        </w:rPr>
        <w:t xml:space="preserve"> </w:t>
      </w:r>
      <w:r>
        <w:t>of</w:t>
      </w:r>
      <w:r>
        <w:rPr>
          <w:spacing w:val="-3"/>
        </w:rPr>
        <w:t xml:space="preserve"> </w:t>
      </w:r>
      <w:r>
        <w:t>1990</w:t>
      </w:r>
      <w:r>
        <w:rPr>
          <w:spacing w:val="-2"/>
        </w:rPr>
        <w:t xml:space="preserve"> </w:t>
      </w:r>
      <w:r>
        <w:t>(42</w:t>
      </w:r>
      <w:r>
        <w:rPr>
          <w:spacing w:val="-2"/>
        </w:rPr>
        <w:t xml:space="preserve"> </w:t>
      </w:r>
      <w:r>
        <w:t>U.S.C. 12101,</w:t>
      </w:r>
      <w:r>
        <w:rPr>
          <w:spacing w:val="-1"/>
        </w:rPr>
        <w:t xml:space="preserve"> </w:t>
      </w:r>
      <w:r>
        <w:t xml:space="preserve">et seq.) ("ADA"), and any regulations and guidelines issued pursuant to the ADA; and (ii) Labor Code sections 1720, </w:t>
      </w:r>
      <w:r>
        <w:rPr>
          <w:i/>
        </w:rPr>
        <w:t>et seq.</w:t>
      </w:r>
      <w:r>
        <w:t>, which</w:t>
      </w:r>
      <w:r>
        <w:rPr>
          <w:spacing w:val="-12"/>
        </w:rPr>
        <w:t xml:space="preserve"> </w:t>
      </w:r>
      <w:r>
        <w:t>require</w:t>
      </w:r>
      <w:r>
        <w:rPr>
          <w:spacing w:val="-14"/>
        </w:rPr>
        <w:t xml:space="preserve"> </w:t>
      </w:r>
      <w:r>
        <w:t>prevailing</w:t>
      </w:r>
      <w:r>
        <w:rPr>
          <w:spacing w:val="-14"/>
        </w:rPr>
        <w:t xml:space="preserve"> </w:t>
      </w:r>
      <w:r>
        <w:t>wages</w:t>
      </w:r>
      <w:r>
        <w:rPr>
          <w:spacing w:val="-12"/>
        </w:rPr>
        <w:t xml:space="preserve"> </w:t>
      </w:r>
      <w:r>
        <w:t>(in</w:t>
      </w:r>
      <w:r>
        <w:rPr>
          <w:spacing w:val="-14"/>
        </w:rPr>
        <w:t xml:space="preserve"> </w:t>
      </w:r>
      <w:r>
        <w:t>accordance</w:t>
      </w:r>
      <w:r>
        <w:rPr>
          <w:spacing w:val="-14"/>
        </w:rPr>
        <w:t xml:space="preserve"> </w:t>
      </w:r>
      <w:r>
        <w:t>with</w:t>
      </w:r>
      <w:r>
        <w:rPr>
          <w:spacing w:val="-12"/>
        </w:rPr>
        <w:t xml:space="preserve"> </w:t>
      </w:r>
      <w:r>
        <w:t>DIR</w:t>
      </w:r>
      <w:r>
        <w:rPr>
          <w:spacing w:val="-12"/>
        </w:rPr>
        <w:t xml:space="preserve"> </w:t>
      </w:r>
      <w:r>
        <w:t>determinations</w:t>
      </w:r>
      <w:r>
        <w:rPr>
          <w:spacing w:val="-11"/>
        </w:rPr>
        <w:t xml:space="preserve"> </w:t>
      </w:r>
      <w:r>
        <w:t>at</w:t>
      </w:r>
      <w:r>
        <w:rPr>
          <w:spacing w:val="-13"/>
        </w:rPr>
        <w:t xml:space="preserve"> </w:t>
      </w:r>
      <w:r>
        <w:t>www.dir.ca.gov)</w:t>
      </w:r>
      <w:r>
        <w:rPr>
          <w:spacing w:val="-13"/>
        </w:rPr>
        <w:t xml:space="preserve"> </w:t>
      </w:r>
      <w:r>
        <w:t>be</w:t>
      </w:r>
      <w:r>
        <w:rPr>
          <w:spacing w:val="-14"/>
        </w:rPr>
        <w:t xml:space="preserve"> </w:t>
      </w:r>
      <w:r>
        <w:t>paid</w:t>
      </w:r>
      <w:r>
        <w:rPr>
          <w:spacing w:val="-14"/>
        </w:rPr>
        <w:t xml:space="preserve"> </w:t>
      </w:r>
      <w:r>
        <w:t>to</w:t>
      </w:r>
      <w:r>
        <w:rPr>
          <w:spacing w:val="-12"/>
        </w:rPr>
        <w:t xml:space="preserve"> </w:t>
      </w:r>
      <w:r>
        <w:t xml:space="preserve">any employee performing work covered by Labor Code sections 1720 </w:t>
      </w:r>
      <w:r>
        <w:rPr>
          <w:i/>
        </w:rPr>
        <w:t>et seq</w:t>
      </w:r>
      <w:r>
        <w:t>.</w:t>
      </w:r>
      <w:r>
        <w:rPr>
          <w:spacing w:val="40"/>
        </w:rPr>
        <w:t xml:space="preserve"> </w:t>
      </w:r>
      <w:r>
        <w:t>Contractor shall pay to City when due all business taxes payable by Contractor under the provisions of Chapter 6-04 of the Santa Rosa City Code.</w:t>
      </w:r>
      <w:r>
        <w:rPr>
          <w:spacing w:val="40"/>
        </w:rPr>
        <w:t xml:space="preserve"> </w:t>
      </w:r>
      <w:r>
        <w:t>City</w:t>
      </w:r>
      <w:r>
        <w:rPr>
          <w:spacing w:val="-1"/>
        </w:rPr>
        <w:t xml:space="preserve"> </w:t>
      </w:r>
      <w:r>
        <w:t>may deduct any delinquent</w:t>
      </w:r>
      <w:r>
        <w:rPr>
          <w:spacing w:val="-1"/>
        </w:rPr>
        <w:t xml:space="preserve"> </w:t>
      </w:r>
      <w:r>
        <w:t>business</w:t>
      </w:r>
      <w:r>
        <w:rPr>
          <w:spacing w:val="-1"/>
        </w:rPr>
        <w:t xml:space="preserve"> </w:t>
      </w:r>
      <w:r>
        <w:t>taxes, and</w:t>
      </w:r>
      <w:r>
        <w:rPr>
          <w:spacing w:val="-2"/>
        </w:rPr>
        <w:t xml:space="preserve"> </w:t>
      </w:r>
      <w:r>
        <w:t>any</w:t>
      </w:r>
      <w:r>
        <w:rPr>
          <w:spacing w:val="-2"/>
        </w:rPr>
        <w:t xml:space="preserve"> </w:t>
      </w:r>
      <w:r>
        <w:t>penalties and</w:t>
      </w:r>
      <w:r>
        <w:rPr>
          <w:spacing w:val="-2"/>
        </w:rPr>
        <w:t xml:space="preserve"> </w:t>
      </w:r>
      <w:r>
        <w:t>interest added to the delinquent taxes, from its payments to Contractor.</w:t>
      </w:r>
    </w:p>
    <w:p w14:paraId="1D39E5B2" w14:textId="77777777" w:rsidR="00FB781B" w:rsidRDefault="00FB781B" w:rsidP="00AC0A66">
      <w:pPr>
        <w:pStyle w:val="BodyText"/>
        <w:tabs>
          <w:tab w:val="left" w:pos="2160"/>
        </w:tabs>
      </w:pPr>
    </w:p>
    <w:p w14:paraId="512D9BA1" w14:textId="77777777" w:rsidR="00FB781B" w:rsidRDefault="00DD7D95" w:rsidP="00AC0A66">
      <w:pPr>
        <w:pStyle w:val="ListParagraph"/>
        <w:numPr>
          <w:ilvl w:val="1"/>
          <w:numId w:val="16"/>
        </w:numPr>
        <w:tabs>
          <w:tab w:val="left" w:pos="2160"/>
          <w:tab w:val="left" w:pos="2835"/>
        </w:tabs>
        <w:ind w:left="0" w:firstLine="1440"/>
        <w:jc w:val="both"/>
      </w:pPr>
      <w:r>
        <w:t>Discrimination Prohibited. With respect to the provision of services under this Agreement, Contractor agrees not to discriminate against any person because of the race, religious creed, color, national origin, ancestry, physical disability, mental disability, medical condition, genetic information, marital status, sex, gender, gender identity, gender expression, age, sexual orientation, or military and veteran status of that person.</w:t>
      </w:r>
    </w:p>
    <w:p w14:paraId="5DB851A5" w14:textId="77777777" w:rsidR="00FB781B" w:rsidRDefault="00FB781B" w:rsidP="00AC0A66">
      <w:pPr>
        <w:pStyle w:val="BodyText"/>
        <w:tabs>
          <w:tab w:val="left" w:pos="2160"/>
        </w:tabs>
        <w:spacing w:before="1"/>
      </w:pPr>
    </w:p>
    <w:p w14:paraId="0320FED6" w14:textId="77777777" w:rsidR="00FB781B" w:rsidRDefault="00DD7D95" w:rsidP="00AC0A66">
      <w:pPr>
        <w:pStyle w:val="ListParagraph"/>
        <w:numPr>
          <w:ilvl w:val="1"/>
          <w:numId w:val="16"/>
        </w:numPr>
        <w:tabs>
          <w:tab w:val="left" w:pos="2160"/>
          <w:tab w:val="left" w:pos="3001"/>
        </w:tabs>
        <w:ind w:left="0" w:firstLine="1440"/>
        <w:jc w:val="both"/>
      </w:pPr>
      <w:r>
        <w:t>Governing Law; Venue.</w:t>
      </w:r>
      <w:r>
        <w:rPr>
          <w:spacing w:val="40"/>
        </w:rPr>
        <w:t xml:space="preserve"> </w:t>
      </w:r>
      <w:r>
        <w:t xml:space="preserve">This Agreement shall be governed, </w:t>
      </w:r>
      <w:proofErr w:type="gramStart"/>
      <w:r>
        <w:t>construed</w:t>
      </w:r>
      <w:proofErr w:type="gramEnd"/>
      <w:r>
        <w:t xml:space="preserve"> and enforced in accordance</w:t>
      </w:r>
      <w:r>
        <w:rPr>
          <w:spacing w:val="-2"/>
        </w:rPr>
        <w:t xml:space="preserve"> </w:t>
      </w:r>
      <w:r>
        <w:t>with the laws of the State of California and Federal law.</w:t>
      </w:r>
      <w:r>
        <w:rPr>
          <w:spacing w:val="40"/>
        </w:rPr>
        <w:t xml:space="preserve"> </w:t>
      </w:r>
      <w:r>
        <w:t xml:space="preserve">Venue of any litigation arising out of or connected with this Agreement shall lie in the state trial court in Sonoma County in the State of California or the United States District Court, Northern District of California, and the </w:t>
      </w:r>
      <w:proofErr w:type="gramStart"/>
      <w:r>
        <w:t>parties</w:t>
      </w:r>
      <w:proofErr w:type="gramEnd"/>
      <w:r>
        <w:t xml:space="preserve"> consent</w:t>
      </w:r>
      <w:r>
        <w:rPr>
          <w:spacing w:val="-10"/>
        </w:rPr>
        <w:t xml:space="preserve"> </w:t>
      </w:r>
      <w:r>
        <w:t>to</w:t>
      </w:r>
      <w:r>
        <w:rPr>
          <w:spacing w:val="-11"/>
        </w:rPr>
        <w:t xml:space="preserve"> </w:t>
      </w:r>
      <w:r>
        <w:t>jurisdiction</w:t>
      </w:r>
      <w:r>
        <w:rPr>
          <w:spacing w:val="-9"/>
        </w:rPr>
        <w:t xml:space="preserve"> </w:t>
      </w:r>
      <w:r>
        <w:t>over</w:t>
      </w:r>
      <w:r>
        <w:rPr>
          <w:spacing w:val="-8"/>
        </w:rPr>
        <w:t xml:space="preserve"> </w:t>
      </w:r>
      <w:r>
        <w:t>their</w:t>
      </w:r>
      <w:r>
        <w:rPr>
          <w:spacing w:val="-8"/>
        </w:rPr>
        <w:t xml:space="preserve"> </w:t>
      </w:r>
      <w:r>
        <w:t>persons</w:t>
      </w:r>
      <w:r>
        <w:rPr>
          <w:spacing w:val="-8"/>
        </w:rPr>
        <w:t xml:space="preserve"> </w:t>
      </w:r>
      <w:r>
        <w:t>and</w:t>
      </w:r>
      <w:r>
        <w:rPr>
          <w:spacing w:val="-11"/>
        </w:rPr>
        <w:t xml:space="preserve"> </w:t>
      </w:r>
      <w:r>
        <w:t>over</w:t>
      </w:r>
      <w:r>
        <w:rPr>
          <w:spacing w:val="-10"/>
        </w:rPr>
        <w:t xml:space="preserve"> </w:t>
      </w:r>
      <w:r>
        <w:t>the</w:t>
      </w:r>
      <w:r>
        <w:rPr>
          <w:spacing w:val="-12"/>
        </w:rPr>
        <w:t xml:space="preserve"> </w:t>
      </w:r>
      <w:r>
        <w:t>subject</w:t>
      </w:r>
      <w:r>
        <w:rPr>
          <w:spacing w:val="-10"/>
        </w:rPr>
        <w:t xml:space="preserve"> </w:t>
      </w:r>
      <w:r>
        <w:t>matter</w:t>
      </w:r>
      <w:r>
        <w:rPr>
          <w:spacing w:val="-8"/>
        </w:rPr>
        <w:t xml:space="preserve"> </w:t>
      </w:r>
      <w:r>
        <w:t>of</w:t>
      </w:r>
      <w:r>
        <w:rPr>
          <w:spacing w:val="-7"/>
        </w:rPr>
        <w:t xml:space="preserve"> </w:t>
      </w:r>
      <w:r>
        <w:t>any</w:t>
      </w:r>
      <w:r>
        <w:rPr>
          <w:spacing w:val="-11"/>
        </w:rPr>
        <w:t xml:space="preserve"> </w:t>
      </w:r>
      <w:r>
        <w:t>such</w:t>
      </w:r>
      <w:r>
        <w:rPr>
          <w:spacing w:val="-9"/>
        </w:rPr>
        <w:t xml:space="preserve"> </w:t>
      </w:r>
      <w:r>
        <w:t>litigation</w:t>
      </w:r>
      <w:r>
        <w:rPr>
          <w:spacing w:val="-9"/>
        </w:rPr>
        <w:t xml:space="preserve"> </w:t>
      </w:r>
      <w:r>
        <w:t>in</w:t>
      </w:r>
      <w:r>
        <w:rPr>
          <w:spacing w:val="-11"/>
        </w:rPr>
        <w:t xml:space="preserve"> </w:t>
      </w:r>
      <w:r>
        <w:t>such</w:t>
      </w:r>
      <w:r>
        <w:rPr>
          <w:spacing w:val="-9"/>
        </w:rPr>
        <w:t xml:space="preserve"> </w:t>
      </w:r>
      <w:r>
        <w:t>courts, and consent to service of process issued by such courts.</w:t>
      </w:r>
    </w:p>
    <w:p w14:paraId="23DD0DB1" w14:textId="77777777" w:rsidR="00FB781B" w:rsidRDefault="00FB781B" w:rsidP="00AC0A66">
      <w:pPr>
        <w:pStyle w:val="BodyText"/>
        <w:tabs>
          <w:tab w:val="left" w:pos="2160"/>
        </w:tabs>
        <w:spacing w:before="1"/>
      </w:pPr>
    </w:p>
    <w:p w14:paraId="09B302C3" w14:textId="34340AF5" w:rsidR="00FB781B" w:rsidRDefault="00DD7D95" w:rsidP="00AC0A66">
      <w:pPr>
        <w:pStyle w:val="ListParagraph"/>
        <w:numPr>
          <w:ilvl w:val="1"/>
          <w:numId w:val="16"/>
        </w:numPr>
        <w:tabs>
          <w:tab w:val="left" w:pos="2160"/>
        </w:tabs>
        <w:ind w:left="0" w:firstLine="1440"/>
        <w:jc w:val="both"/>
      </w:pPr>
      <w:r>
        <w:t>Waiver of Rights.</w:t>
      </w:r>
      <w:r>
        <w:rPr>
          <w:spacing w:val="40"/>
        </w:rPr>
        <w:t xml:space="preserve"> </w:t>
      </w:r>
      <w:r>
        <w:t>Neither City acceptance of, or payment for, any service or performed</w:t>
      </w:r>
      <w:r>
        <w:rPr>
          <w:spacing w:val="15"/>
        </w:rPr>
        <w:t xml:space="preserve"> </w:t>
      </w:r>
      <w:r>
        <w:t>by</w:t>
      </w:r>
      <w:r>
        <w:rPr>
          <w:spacing w:val="17"/>
        </w:rPr>
        <w:t xml:space="preserve"> </w:t>
      </w:r>
      <w:r>
        <w:t>Contractor,</w:t>
      </w:r>
      <w:r>
        <w:rPr>
          <w:spacing w:val="16"/>
        </w:rPr>
        <w:t xml:space="preserve"> </w:t>
      </w:r>
      <w:r>
        <w:t>shall</w:t>
      </w:r>
      <w:r>
        <w:rPr>
          <w:spacing w:val="17"/>
        </w:rPr>
        <w:t xml:space="preserve"> </w:t>
      </w:r>
      <w:r>
        <w:t>be</w:t>
      </w:r>
      <w:r>
        <w:rPr>
          <w:spacing w:val="15"/>
        </w:rPr>
        <w:t xml:space="preserve"> </w:t>
      </w:r>
      <w:r>
        <w:t>construed</w:t>
      </w:r>
      <w:r>
        <w:rPr>
          <w:spacing w:val="15"/>
        </w:rPr>
        <w:t xml:space="preserve"> </w:t>
      </w:r>
      <w:r>
        <w:t>as</w:t>
      </w:r>
      <w:r>
        <w:rPr>
          <w:spacing w:val="13"/>
        </w:rPr>
        <w:t xml:space="preserve"> </w:t>
      </w:r>
      <w:r>
        <w:t>a</w:t>
      </w:r>
      <w:r>
        <w:rPr>
          <w:spacing w:val="17"/>
        </w:rPr>
        <w:t xml:space="preserve"> </w:t>
      </w:r>
      <w:r>
        <w:t>waiver</w:t>
      </w:r>
      <w:r>
        <w:rPr>
          <w:spacing w:val="16"/>
        </w:rPr>
        <w:t xml:space="preserve"> </w:t>
      </w:r>
      <w:r>
        <w:t>of</w:t>
      </w:r>
      <w:r>
        <w:rPr>
          <w:spacing w:val="19"/>
        </w:rPr>
        <w:t xml:space="preserve"> </w:t>
      </w:r>
      <w:r>
        <w:t>any</w:t>
      </w:r>
      <w:r>
        <w:rPr>
          <w:spacing w:val="15"/>
        </w:rPr>
        <w:t xml:space="preserve"> </w:t>
      </w:r>
      <w:r>
        <w:t>provision</w:t>
      </w:r>
      <w:r>
        <w:rPr>
          <w:spacing w:val="17"/>
        </w:rPr>
        <w:t xml:space="preserve"> </w:t>
      </w:r>
      <w:r>
        <w:t>of</w:t>
      </w:r>
      <w:r>
        <w:rPr>
          <w:spacing w:val="16"/>
        </w:rPr>
        <w:t xml:space="preserve"> </w:t>
      </w:r>
      <w:r>
        <w:t>this</w:t>
      </w:r>
      <w:r>
        <w:rPr>
          <w:spacing w:val="15"/>
        </w:rPr>
        <w:t xml:space="preserve"> </w:t>
      </w:r>
      <w:r>
        <w:t>Agreement,</w:t>
      </w:r>
      <w:r>
        <w:rPr>
          <w:spacing w:val="17"/>
        </w:rPr>
        <w:t xml:space="preserve"> </w:t>
      </w:r>
      <w:r>
        <w:t>nor</w:t>
      </w:r>
      <w:r>
        <w:rPr>
          <w:spacing w:val="16"/>
        </w:rPr>
        <w:t xml:space="preserve"> </w:t>
      </w:r>
      <w:r>
        <w:t>as</w:t>
      </w:r>
      <w:r>
        <w:rPr>
          <w:spacing w:val="15"/>
        </w:rPr>
        <w:t xml:space="preserve"> </w:t>
      </w:r>
      <w:r>
        <w:t>a</w:t>
      </w:r>
      <w:r w:rsidR="00AC0A66">
        <w:t xml:space="preserve"> </w:t>
      </w:r>
      <w:r>
        <w:t>waiver</w:t>
      </w:r>
      <w:r w:rsidRPr="00AC0A66">
        <w:rPr>
          <w:spacing w:val="-6"/>
        </w:rPr>
        <w:t xml:space="preserve"> </w:t>
      </w:r>
      <w:r>
        <w:t>of</w:t>
      </w:r>
      <w:r w:rsidRPr="00AC0A66">
        <w:rPr>
          <w:spacing w:val="-5"/>
        </w:rPr>
        <w:t xml:space="preserve"> </w:t>
      </w:r>
      <w:r>
        <w:t>any</w:t>
      </w:r>
      <w:r w:rsidRPr="00AC0A66">
        <w:rPr>
          <w:spacing w:val="-4"/>
        </w:rPr>
        <w:t xml:space="preserve"> </w:t>
      </w:r>
      <w:r>
        <w:t>other</w:t>
      </w:r>
      <w:r w:rsidRPr="00AC0A66">
        <w:rPr>
          <w:spacing w:val="-5"/>
        </w:rPr>
        <w:t xml:space="preserve"> </w:t>
      </w:r>
      <w:r>
        <w:t>default,</w:t>
      </w:r>
      <w:r w:rsidRPr="00AC0A66">
        <w:rPr>
          <w:spacing w:val="-2"/>
        </w:rPr>
        <w:t xml:space="preserve"> </w:t>
      </w:r>
      <w:proofErr w:type="gramStart"/>
      <w:r>
        <w:t>breach</w:t>
      </w:r>
      <w:proofErr w:type="gramEnd"/>
      <w:r w:rsidRPr="00AC0A66">
        <w:rPr>
          <w:spacing w:val="-5"/>
        </w:rPr>
        <w:t xml:space="preserve"> </w:t>
      </w:r>
      <w:r>
        <w:t>or</w:t>
      </w:r>
      <w:r w:rsidRPr="00AC0A66">
        <w:rPr>
          <w:spacing w:val="-5"/>
        </w:rPr>
        <w:t xml:space="preserve"> </w:t>
      </w:r>
      <w:r>
        <w:t>condition</w:t>
      </w:r>
      <w:r w:rsidRPr="00AC0A66">
        <w:rPr>
          <w:spacing w:val="-4"/>
        </w:rPr>
        <w:t xml:space="preserve"> </w:t>
      </w:r>
      <w:r>
        <w:t>precedent</w:t>
      </w:r>
      <w:r w:rsidRPr="00AC0A66">
        <w:rPr>
          <w:spacing w:val="-5"/>
        </w:rPr>
        <w:t xml:space="preserve"> </w:t>
      </w:r>
      <w:r>
        <w:t>or</w:t>
      </w:r>
      <w:r w:rsidRPr="00AC0A66">
        <w:rPr>
          <w:spacing w:val="-6"/>
        </w:rPr>
        <w:t xml:space="preserve"> </w:t>
      </w:r>
      <w:r>
        <w:t>any</w:t>
      </w:r>
      <w:r w:rsidRPr="00AC0A66">
        <w:rPr>
          <w:spacing w:val="-6"/>
        </w:rPr>
        <w:t xml:space="preserve"> </w:t>
      </w:r>
      <w:r>
        <w:t>other</w:t>
      </w:r>
      <w:r w:rsidRPr="00AC0A66">
        <w:rPr>
          <w:spacing w:val="-5"/>
        </w:rPr>
        <w:t xml:space="preserve"> </w:t>
      </w:r>
      <w:r>
        <w:t>right</w:t>
      </w:r>
      <w:r w:rsidRPr="00AC0A66">
        <w:rPr>
          <w:spacing w:val="-2"/>
        </w:rPr>
        <w:t xml:space="preserve"> hereunder.</w:t>
      </w:r>
    </w:p>
    <w:p w14:paraId="337D9EE6" w14:textId="77777777" w:rsidR="00FB781B" w:rsidRDefault="00FB781B" w:rsidP="00AC0A66">
      <w:pPr>
        <w:pStyle w:val="BodyText"/>
        <w:tabs>
          <w:tab w:val="left" w:pos="2160"/>
        </w:tabs>
      </w:pPr>
    </w:p>
    <w:p w14:paraId="0D79FC4D" w14:textId="1CC357DD" w:rsidR="00FB781B" w:rsidRDefault="00DD7D95" w:rsidP="00AC0A66">
      <w:pPr>
        <w:pStyle w:val="ListParagraph"/>
        <w:numPr>
          <w:ilvl w:val="1"/>
          <w:numId w:val="16"/>
        </w:numPr>
        <w:tabs>
          <w:tab w:val="left" w:pos="2160"/>
        </w:tabs>
        <w:ind w:left="0" w:firstLine="1440"/>
        <w:jc w:val="both"/>
      </w:pPr>
      <w:r>
        <w:t>Incorporation</w:t>
      </w:r>
      <w:r w:rsidRPr="00AC0A66">
        <w:t xml:space="preserve"> </w:t>
      </w:r>
      <w:r>
        <w:t>of</w:t>
      </w:r>
      <w:r w:rsidRPr="00AC0A66">
        <w:t xml:space="preserve"> </w:t>
      </w:r>
      <w:r>
        <w:t>Attachments</w:t>
      </w:r>
      <w:r w:rsidRPr="00AC0A66">
        <w:t xml:space="preserve"> </w:t>
      </w:r>
      <w:r>
        <w:t>and</w:t>
      </w:r>
      <w:r w:rsidRPr="00AC0A66">
        <w:t xml:space="preserve"> </w:t>
      </w:r>
      <w:r>
        <w:t>Exhibits.</w:t>
      </w:r>
      <w:r w:rsidRPr="00AC0A66">
        <w:t xml:space="preserve"> </w:t>
      </w:r>
      <w:r>
        <w:t>The</w:t>
      </w:r>
      <w:r w:rsidRPr="00AC0A66">
        <w:t xml:space="preserve"> </w:t>
      </w:r>
      <w:r>
        <w:t>attachments</w:t>
      </w:r>
      <w:r w:rsidRPr="00AC0A66">
        <w:t xml:space="preserve"> </w:t>
      </w:r>
      <w:r>
        <w:t>and</w:t>
      </w:r>
      <w:r w:rsidRPr="00AC0A66">
        <w:t xml:space="preserve"> exhibits</w:t>
      </w:r>
      <w:r w:rsidR="00AC0A66" w:rsidRPr="00AC0A66">
        <w:t xml:space="preserve"> </w:t>
      </w:r>
      <w:r>
        <w:t>to this Agreement are incorporated and made part of this Agreement, subject to terms and provisions herein contained.</w:t>
      </w:r>
    </w:p>
    <w:p w14:paraId="1BD0BF43" w14:textId="77777777" w:rsidR="00FB781B" w:rsidRDefault="00FB781B" w:rsidP="00AC0A66">
      <w:pPr>
        <w:pStyle w:val="BodyText"/>
        <w:spacing w:before="10"/>
        <w:rPr>
          <w:sz w:val="21"/>
        </w:rPr>
      </w:pPr>
    </w:p>
    <w:p w14:paraId="3246240A" w14:textId="77777777" w:rsidR="00FB781B" w:rsidRPr="00AC0A66" w:rsidRDefault="00DD7D95" w:rsidP="00AC0A66">
      <w:pPr>
        <w:numPr>
          <w:ilvl w:val="0"/>
          <w:numId w:val="20"/>
        </w:numPr>
        <w:adjustRightInd w:val="0"/>
        <w:ind w:left="1440"/>
        <w:jc w:val="left"/>
        <w:rPr>
          <w:rFonts w:eastAsia="Times New Roman"/>
          <w:b/>
          <w:bCs/>
        </w:rPr>
      </w:pPr>
      <w:proofErr w:type="gramStart"/>
      <w:r w:rsidRPr="00AC0A66">
        <w:rPr>
          <w:rFonts w:eastAsia="Times New Roman"/>
          <w:b/>
          <w:bCs/>
        </w:rPr>
        <w:t>AUTHORITY;</w:t>
      </w:r>
      <w:proofErr w:type="gramEnd"/>
      <w:r w:rsidRPr="00AC0A66">
        <w:rPr>
          <w:rFonts w:eastAsia="Times New Roman"/>
          <w:b/>
          <w:bCs/>
        </w:rPr>
        <w:t xml:space="preserve"> SIGNATURES REQUIRED FOR CORPORATIONS</w:t>
      </w:r>
    </w:p>
    <w:p w14:paraId="47E15E09" w14:textId="77777777" w:rsidR="00FB781B" w:rsidRDefault="00FB781B" w:rsidP="00AC0A66">
      <w:pPr>
        <w:pStyle w:val="BodyText"/>
        <w:rPr>
          <w:b/>
        </w:rPr>
      </w:pPr>
    </w:p>
    <w:p w14:paraId="2BE16746" w14:textId="77777777" w:rsidR="00FB781B" w:rsidRDefault="00DD7D95" w:rsidP="00AC0A66">
      <w:pPr>
        <w:pStyle w:val="BodyText"/>
        <w:spacing w:before="1"/>
        <w:ind w:firstLine="1440"/>
        <w:jc w:val="both"/>
      </w:pPr>
      <w:r>
        <w:t>Contractor hereby represents and warrants to City that it is (a) ) a duly organized and validly</w:t>
      </w:r>
      <w:r>
        <w:rPr>
          <w:spacing w:val="-6"/>
        </w:rPr>
        <w:t xml:space="preserve"> </w:t>
      </w:r>
      <w:r>
        <w:t>existing</w:t>
      </w:r>
      <w:r>
        <w:rPr>
          <w:spacing w:val="-7"/>
        </w:rPr>
        <w:t xml:space="preserve"> </w:t>
      </w:r>
      <w:r>
        <w:t>public</w:t>
      </w:r>
      <w:r>
        <w:rPr>
          <w:spacing w:val="-6"/>
        </w:rPr>
        <w:t xml:space="preserve"> </w:t>
      </w:r>
      <w:r>
        <w:t>entity</w:t>
      </w:r>
      <w:r>
        <w:rPr>
          <w:spacing w:val="-5"/>
        </w:rPr>
        <w:t xml:space="preserve"> </w:t>
      </w:r>
      <w:r>
        <w:rPr>
          <w:rFonts w:ascii="Franklin Gothic Book"/>
          <w:sz w:val="24"/>
        </w:rPr>
        <w:t>established</w:t>
      </w:r>
      <w:r>
        <w:rPr>
          <w:rFonts w:ascii="Franklin Gothic Book"/>
          <w:spacing w:val="-7"/>
          <w:sz w:val="24"/>
        </w:rPr>
        <w:t xml:space="preserve"> </w:t>
      </w:r>
      <w:r>
        <w:rPr>
          <w:rFonts w:ascii="Franklin Gothic Book"/>
          <w:sz w:val="24"/>
        </w:rPr>
        <w:t>in</w:t>
      </w:r>
      <w:r>
        <w:rPr>
          <w:rFonts w:ascii="Franklin Gothic Book"/>
          <w:spacing w:val="-8"/>
          <w:sz w:val="24"/>
        </w:rPr>
        <w:t xml:space="preserve"> </w:t>
      </w:r>
      <w:r>
        <w:rPr>
          <w:rFonts w:ascii="Franklin Gothic Book"/>
          <w:sz w:val="24"/>
        </w:rPr>
        <w:t>accordance</w:t>
      </w:r>
      <w:r>
        <w:rPr>
          <w:rFonts w:ascii="Franklin Gothic Book"/>
          <w:spacing w:val="-7"/>
          <w:sz w:val="24"/>
        </w:rPr>
        <w:t xml:space="preserve"> </w:t>
      </w:r>
      <w:r>
        <w:rPr>
          <w:rFonts w:ascii="Franklin Gothic Book"/>
          <w:sz w:val="24"/>
        </w:rPr>
        <w:t>with</w:t>
      </w:r>
      <w:r>
        <w:rPr>
          <w:rFonts w:ascii="Franklin Gothic Book"/>
          <w:spacing w:val="-7"/>
          <w:sz w:val="24"/>
        </w:rPr>
        <w:t xml:space="preserve"> </w:t>
      </w:r>
      <w:r>
        <w:rPr>
          <w:rFonts w:ascii="Franklin Gothic Book"/>
          <w:sz w:val="24"/>
        </w:rPr>
        <w:t>the</w:t>
      </w:r>
      <w:r>
        <w:rPr>
          <w:rFonts w:ascii="Franklin Gothic Book"/>
          <w:spacing w:val="-7"/>
          <w:sz w:val="24"/>
        </w:rPr>
        <w:t xml:space="preserve"> </w:t>
      </w:r>
      <w:r>
        <w:rPr>
          <w:rFonts w:ascii="Franklin Gothic Book"/>
          <w:sz w:val="24"/>
        </w:rPr>
        <w:t>California</w:t>
      </w:r>
      <w:r>
        <w:rPr>
          <w:rFonts w:ascii="Franklin Gothic Book"/>
          <w:spacing w:val="-4"/>
          <w:sz w:val="24"/>
        </w:rPr>
        <w:t xml:space="preserve"> </w:t>
      </w:r>
      <w:r>
        <w:rPr>
          <w:rFonts w:ascii="Franklin Gothic Book"/>
          <w:sz w:val="24"/>
        </w:rPr>
        <w:t>Children</w:t>
      </w:r>
      <w:r>
        <w:rPr>
          <w:rFonts w:ascii="Franklin Gothic Book"/>
          <w:spacing w:val="-8"/>
          <w:sz w:val="24"/>
        </w:rPr>
        <w:t xml:space="preserve"> </w:t>
      </w:r>
      <w:r>
        <w:rPr>
          <w:rFonts w:ascii="Franklin Gothic Book"/>
          <w:sz w:val="24"/>
        </w:rPr>
        <w:t>and</w:t>
      </w:r>
      <w:r>
        <w:rPr>
          <w:rFonts w:ascii="Franklin Gothic Book"/>
          <w:spacing w:val="-7"/>
          <w:sz w:val="24"/>
        </w:rPr>
        <w:t xml:space="preserve"> </w:t>
      </w:r>
      <w:r>
        <w:rPr>
          <w:rFonts w:ascii="Franklin Gothic Book"/>
          <w:sz w:val="24"/>
        </w:rPr>
        <w:t>Families</w:t>
      </w:r>
      <w:r>
        <w:rPr>
          <w:rFonts w:ascii="Franklin Gothic Book"/>
          <w:spacing w:val="-6"/>
          <w:sz w:val="24"/>
        </w:rPr>
        <w:t xml:space="preserve"> </w:t>
      </w:r>
      <w:r>
        <w:rPr>
          <w:rFonts w:ascii="Franklin Gothic Book"/>
          <w:sz w:val="24"/>
        </w:rPr>
        <w:t>Act</w:t>
      </w:r>
      <w:r>
        <w:rPr>
          <w:rFonts w:ascii="Franklin Gothic Book"/>
          <w:spacing w:val="-7"/>
          <w:sz w:val="24"/>
        </w:rPr>
        <w:t xml:space="preserve"> </w:t>
      </w:r>
      <w:r>
        <w:rPr>
          <w:rFonts w:ascii="Franklin Gothic Book"/>
          <w:sz w:val="24"/>
        </w:rPr>
        <w:t>of 1998</w:t>
      </w:r>
      <w:r>
        <w:t>, formed and in good standing under the laws of the State of California, (b) has the power and authority and the legal right to conduct the business in which it is currently engaged, and (c) has all requisite power and authority and the legal right to consummate the transactions contemplated in this Agreement.</w:t>
      </w:r>
      <w:r>
        <w:rPr>
          <w:spacing w:val="40"/>
        </w:rPr>
        <w:t xml:space="preserve"> </w:t>
      </w:r>
      <w:r>
        <w:t xml:space="preserve">Contractor hereby further represents and warrants that this Agreement has been duly authorized, and when executed by the signatory or signatories listed below, shall constitute a valid </w:t>
      </w:r>
      <w:r>
        <w:lastRenderedPageBreak/>
        <w:t>agreement binding on Contractor in accordance with the terms hereof.</w:t>
      </w:r>
    </w:p>
    <w:p w14:paraId="0143A068" w14:textId="77777777" w:rsidR="00FB781B" w:rsidRDefault="00FB781B" w:rsidP="00AC0A66">
      <w:pPr>
        <w:pStyle w:val="BodyText"/>
        <w:spacing w:before="1"/>
        <w:ind w:firstLine="1440"/>
      </w:pPr>
    </w:p>
    <w:p w14:paraId="1A6D5D32" w14:textId="77777777" w:rsidR="00FB781B" w:rsidRDefault="00DD7D95" w:rsidP="00AC0A66">
      <w:pPr>
        <w:pStyle w:val="BodyText"/>
        <w:ind w:firstLine="1440"/>
        <w:jc w:val="both"/>
      </w:pPr>
      <w:r>
        <w:t>If this Agreement is entered into by a corporation, it shall be signed by two corporate officers, one</w:t>
      </w:r>
      <w:r>
        <w:rPr>
          <w:spacing w:val="-1"/>
        </w:rPr>
        <w:t xml:space="preserve"> </w:t>
      </w:r>
      <w:r>
        <w:t>from each of the</w:t>
      </w:r>
      <w:r>
        <w:rPr>
          <w:spacing w:val="-1"/>
        </w:rPr>
        <w:t xml:space="preserve"> </w:t>
      </w:r>
      <w:r>
        <w:t>following two groups: a) the chairman of the</w:t>
      </w:r>
      <w:r>
        <w:rPr>
          <w:spacing w:val="-1"/>
        </w:rPr>
        <w:t xml:space="preserve"> </w:t>
      </w:r>
      <w:r>
        <w:t xml:space="preserve">board, </w:t>
      </w:r>
      <w:proofErr w:type="gramStart"/>
      <w:r>
        <w:t>president</w:t>
      </w:r>
      <w:proofErr w:type="gramEnd"/>
      <w:r>
        <w:t xml:space="preserve"> or any </w:t>
      </w:r>
      <w:proofErr w:type="spellStart"/>
      <w:r>
        <w:t>vice- president</w:t>
      </w:r>
      <w:proofErr w:type="spellEnd"/>
      <w:r>
        <w:t>;</w:t>
      </w:r>
      <w:r>
        <w:rPr>
          <w:spacing w:val="-12"/>
        </w:rPr>
        <w:t xml:space="preserve"> </w:t>
      </w:r>
      <w:r>
        <w:t>b)</w:t>
      </w:r>
      <w:r>
        <w:rPr>
          <w:spacing w:val="-13"/>
        </w:rPr>
        <w:t xml:space="preserve"> </w:t>
      </w:r>
      <w:r>
        <w:t>the</w:t>
      </w:r>
      <w:r>
        <w:rPr>
          <w:spacing w:val="-12"/>
        </w:rPr>
        <w:t xml:space="preserve"> </w:t>
      </w:r>
      <w:r>
        <w:t>secretary,</w:t>
      </w:r>
      <w:r>
        <w:rPr>
          <w:spacing w:val="-10"/>
        </w:rPr>
        <w:t xml:space="preserve"> </w:t>
      </w:r>
      <w:r>
        <w:t>any</w:t>
      </w:r>
      <w:r>
        <w:rPr>
          <w:spacing w:val="-11"/>
        </w:rPr>
        <w:t xml:space="preserve"> </w:t>
      </w:r>
      <w:r>
        <w:t>assistant</w:t>
      </w:r>
      <w:r>
        <w:rPr>
          <w:spacing w:val="-12"/>
        </w:rPr>
        <w:t xml:space="preserve"> </w:t>
      </w:r>
      <w:r>
        <w:t>secretary,</w:t>
      </w:r>
      <w:r>
        <w:rPr>
          <w:spacing w:val="-10"/>
        </w:rPr>
        <w:t xml:space="preserve"> </w:t>
      </w:r>
      <w:r>
        <w:t>chief</w:t>
      </w:r>
      <w:r>
        <w:rPr>
          <w:spacing w:val="-13"/>
        </w:rPr>
        <w:t xml:space="preserve"> </w:t>
      </w:r>
      <w:r>
        <w:t>financial</w:t>
      </w:r>
      <w:r>
        <w:rPr>
          <w:spacing w:val="-12"/>
        </w:rPr>
        <w:t xml:space="preserve"> </w:t>
      </w:r>
      <w:r>
        <w:t>officer,</w:t>
      </w:r>
      <w:r>
        <w:rPr>
          <w:spacing w:val="-10"/>
        </w:rPr>
        <w:t xml:space="preserve"> </w:t>
      </w:r>
      <w:r>
        <w:t>or</w:t>
      </w:r>
      <w:r>
        <w:rPr>
          <w:spacing w:val="-15"/>
        </w:rPr>
        <w:t xml:space="preserve"> </w:t>
      </w:r>
      <w:r>
        <w:t>any</w:t>
      </w:r>
      <w:r>
        <w:rPr>
          <w:spacing w:val="-11"/>
        </w:rPr>
        <w:t xml:space="preserve"> </w:t>
      </w:r>
      <w:r>
        <w:t>assistant</w:t>
      </w:r>
      <w:r>
        <w:rPr>
          <w:spacing w:val="-10"/>
        </w:rPr>
        <w:t xml:space="preserve"> </w:t>
      </w:r>
      <w:r>
        <w:t>treasurer.</w:t>
      </w:r>
      <w:r>
        <w:rPr>
          <w:spacing w:val="37"/>
        </w:rPr>
        <w:t xml:space="preserve"> </w:t>
      </w:r>
      <w:r>
        <w:t>The title of the corporate officer shall be listed under the signature.</w:t>
      </w:r>
    </w:p>
    <w:p w14:paraId="709D0F78" w14:textId="77777777" w:rsidR="00FB781B" w:rsidRDefault="00FB781B" w:rsidP="00AC0A66">
      <w:pPr>
        <w:pStyle w:val="BodyText"/>
      </w:pPr>
    </w:p>
    <w:p w14:paraId="54675ECC" w14:textId="7A6E8FAB" w:rsidR="00FB781B" w:rsidRDefault="00DD7D95" w:rsidP="006F796C">
      <w:pPr>
        <w:pStyle w:val="BodyText"/>
        <w:ind w:firstLine="1440"/>
        <w:rPr>
          <w:spacing w:val="-2"/>
        </w:rPr>
      </w:pPr>
      <w:r>
        <w:t>Executed</w:t>
      </w:r>
      <w:r>
        <w:rPr>
          <w:spacing w:val="-3"/>
        </w:rPr>
        <w:t xml:space="preserve"> </w:t>
      </w:r>
      <w:r>
        <w:t>as</w:t>
      </w:r>
      <w:r>
        <w:rPr>
          <w:spacing w:val="-5"/>
        </w:rPr>
        <w:t xml:space="preserve"> </w:t>
      </w:r>
      <w:r>
        <w:t>of</w:t>
      </w:r>
      <w:r>
        <w:rPr>
          <w:spacing w:val="-3"/>
        </w:rPr>
        <w:t xml:space="preserve"> </w:t>
      </w:r>
      <w:r>
        <w:t>the</w:t>
      </w:r>
      <w:r>
        <w:rPr>
          <w:spacing w:val="-3"/>
        </w:rPr>
        <w:t xml:space="preserve"> </w:t>
      </w:r>
      <w:r>
        <w:t>day</w:t>
      </w:r>
      <w:r>
        <w:rPr>
          <w:spacing w:val="-4"/>
        </w:rPr>
        <w:t xml:space="preserve"> </w:t>
      </w:r>
      <w:r>
        <w:t>and</w:t>
      </w:r>
      <w:r>
        <w:rPr>
          <w:spacing w:val="-3"/>
        </w:rPr>
        <w:t xml:space="preserve"> </w:t>
      </w:r>
      <w:r>
        <w:t>year</w:t>
      </w:r>
      <w:r>
        <w:rPr>
          <w:spacing w:val="-3"/>
        </w:rPr>
        <w:t xml:space="preserve"> </w:t>
      </w:r>
      <w:r>
        <w:t>first</w:t>
      </w:r>
      <w:r>
        <w:rPr>
          <w:spacing w:val="-4"/>
        </w:rPr>
        <w:t xml:space="preserve"> </w:t>
      </w:r>
      <w:r>
        <w:t>above</w:t>
      </w:r>
      <w:r>
        <w:rPr>
          <w:spacing w:val="-4"/>
        </w:rPr>
        <w:t xml:space="preserve"> </w:t>
      </w:r>
      <w:r>
        <w:rPr>
          <w:spacing w:val="-2"/>
        </w:rPr>
        <w:t>stated.</w:t>
      </w:r>
    </w:p>
    <w:p w14:paraId="7E8A97BE" w14:textId="25EC4159" w:rsidR="00D92EE9" w:rsidRDefault="00D92EE9" w:rsidP="00AC0A66">
      <w:pPr>
        <w:pStyle w:val="BodyText"/>
        <w:ind w:left="2280"/>
        <w:rPr>
          <w:spacing w:val="-2"/>
        </w:rPr>
      </w:pPr>
    </w:p>
    <w:tbl>
      <w:tblPr>
        <w:tblW w:w="0" w:type="auto"/>
        <w:tblLayout w:type="fixed"/>
        <w:tblCellMar>
          <w:left w:w="0" w:type="dxa"/>
          <w:right w:w="0" w:type="dxa"/>
        </w:tblCellMar>
        <w:tblLook w:val="0000" w:firstRow="0" w:lastRow="0" w:firstColumn="0" w:lastColumn="0" w:noHBand="0" w:noVBand="0"/>
      </w:tblPr>
      <w:tblGrid>
        <w:gridCol w:w="5130"/>
        <w:gridCol w:w="4680"/>
      </w:tblGrid>
      <w:tr w:rsidR="00D92EE9" w:rsidRPr="003B70A6" w14:paraId="7FF3AC26" w14:textId="77777777" w:rsidTr="00AC0A66">
        <w:tc>
          <w:tcPr>
            <w:tcW w:w="5130" w:type="dxa"/>
            <w:tcBorders>
              <w:top w:val="nil"/>
              <w:left w:val="nil"/>
              <w:bottom w:val="nil"/>
              <w:right w:val="nil"/>
            </w:tcBorders>
          </w:tcPr>
          <w:p w14:paraId="26D40633"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4921055A" w14:textId="58CC382C" w:rsidR="00D92EE9" w:rsidRPr="00D92EE9"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Pr>
                <w:b/>
              </w:rPr>
              <w:t>CONTRACTOR</w:t>
            </w:r>
            <w:r w:rsidRPr="003B70A6">
              <w:rPr>
                <w:b/>
              </w:rPr>
              <w:t>:</w:t>
            </w:r>
            <w:r>
              <w:br/>
            </w:r>
            <w:r w:rsidRPr="00D92EE9">
              <w:rPr>
                <w:b/>
                <w:bCs/>
              </w:rPr>
              <w:t>First 5 Sonoma County Commission</w:t>
            </w:r>
            <w:r w:rsidRPr="003B70A6">
              <w:tab/>
            </w:r>
            <w:r w:rsidRPr="003B70A6">
              <w:tab/>
            </w:r>
            <w:r w:rsidRPr="003B70A6">
              <w:tab/>
            </w:r>
            <w:r w:rsidRPr="003B70A6">
              <w:tab/>
            </w:r>
            <w:r w:rsidRPr="003B70A6">
              <w:tab/>
            </w:r>
          </w:p>
          <w:p w14:paraId="12D717CD"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_____ Individual/Sole Proprietor</w:t>
            </w:r>
          </w:p>
          <w:p w14:paraId="60B8DF99" w14:textId="77777777" w:rsidR="00D92EE9"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_____</w:t>
            </w:r>
            <w:r w:rsidRPr="003B70A6">
              <w:t>P</w:t>
            </w:r>
            <w:r>
              <w:t>artnership</w:t>
            </w:r>
          </w:p>
          <w:p w14:paraId="2F66DF67"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_____</w:t>
            </w:r>
            <w:r w:rsidRPr="003B70A6">
              <w:t>Corporation</w:t>
            </w:r>
            <w:r w:rsidRPr="003B70A6">
              <w:tab/>
            </w:r>
            <w:r w:rsidRPr="003B70A6">
              <w:tab/>
            </w:r>
            <w:r w:rsidRPr="003B70A6">
              <w:tab/>
            </w:r>
            <w:r w:rsidRPr="003B70A6">
              <w:tab/>
            </w:r>
          </w:p>
          <w:p w14:paraId="18953EB3"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_____ Limited Liability Company</w:t>
            </w:r>
          </w:p>
          <w:p w14:paraId="3093090F" w14:textId="038290AF"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__</w:t>
            </w:r>
            <w:r>
              <w:rPr>
                <w:u w:val="single"/>
              </w:rPr>
              <w:t>X</w:t>
            </w:r>
            <w:r w:rsidRPr="003B70A6">
              <w:t xml:space="preserve">_ Other (please specify: </w:t>
            </w:r>
            <w:r>
              <w:t>Public Entity)</w:t>
            </w:r>
          </w:p>
          <w:p w14:paraId="13CF487D"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21C9431"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rPr>
                <w:i/>
              </w:rPr>
              <w:t>Signatures of Authorized Persons</w:t>
            </w:r>
            <w:r w:rsidRPr="003B70A6">
              <w:t>:</w:t>
            </w:r>
          </w:p>
          <w:p w14:paraId="6D6DD8CA"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A22B80B"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 xml:space="preserve">By:  _____________________________ </w:t>
            </w:r>
          </w:p>
          <w:p w14:paraId="10FB3ED0"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 xml:space="preserve">        </w:t>
            </w:r>
          </w:p>
          <w:p w14:paraId="11A5699D" w14:textId="79722844" w:rsidR="00D92EE9" w:rsidRPr="00D92EE9"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3B70A6">
              <w:t>Print Name</w:t>
            </w:r>
            <w:r>
              <w:t>:</w:t>
            </w:r>
            <w:r w:rsidRPr="00D92EE9">
              <w:rPr>
                <w:u w:val="single"/>
              </w:rPr>
              <w:t xml:space="preserve">   Angie Dillon-Shore</w:t>
            </w:r>
            <w:r>
              <w:rPr>
                <w:u w:val="single"/>
              </w:rPr>
              <w:t xml:space="preserve">            </w:t>
            </w:r>
            <w:r w:rsidRPr="00D92EE9">
              <w:rPr>
                <w:u w:val="single"/>
              </w:rPr>
              <w:t xml:space="preserve"> </w:t>
            </w:r>
          </w:p>
          <w:p w14:paraId="11D15A6B"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7867F0F" w14:textId="1602D9C6"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Title: ____</w:t>
            </w:r>
            <w:r>
              <w:rPr>
                <w:u w:val="single"/>
              </w:rPr>
              <w:t xml:space="preserve">Executive Director </w:t>
            </w:r>
            <w:r w:rsidRPr="003B70A6">
              <w:t xml:space="preserve">_________    </w:t>
            </w:r>
          </w:p>
          <w:p w14:paraId="6DC52129"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E96235F"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By:  _____________________________</w:t>
            </w:r>
          </w:p>
          <w:p w14:paraId="20D7C88F"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135CFA6"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 xml:space="preserve">Print </w:t>
            </w:r>
            <w:proofErr w:type="gramStart"/>
            <w:r w:rsidRPr="003B70A6">
              <w:t>Name:_</w:t>
            </w:r>
            <w:proofErr w:type="gramEnd"/>
            <w:r w:rsidRPr="003B70A6">
              <w:t>______________________</w:t>
            </w:r>
          </w:p>
          <w:p w14:paraId="586BC189"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8EC8162"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 xml:space="preserve">Title:  ____________________________ </w:t>
            </w:r>
          </w:p>
          <w:p w14:paraId="642C538F"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38E6F51" w14:textId="55BFCA83" w:rsidR="00D92EE9"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A512C26"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City of Santa Rosa Business Tax Cert. No.</w:t>
            </w:r>
          </w:p>
          <w:p w14:paraId="771790B5"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E1766F7" w14:textId="3D963BA3"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____</w:t>
            </w:r>
            <w:r>
              <w:rPr>
                <w:u w:val="single"/>
              </w:rPr>
              <w:t>Not Applicable</w:t>
            </w:r>
            <w:r w:rsidRPr="003B70A6">
              <w:t>____________</w:t>
            </w:r>
            <w:r w:rsidRPr="003B70A6">
              <w:softHyphen/>
            </w:r>
            <w:r w:rsidRPr="003B70A6">
              <w:softHyphen/>
            </w:r>
            <w:r w:rsidRPr="003B70A6">
              <w:softHyphen/>
            </w:r>
            <w:r w:rsidRPr="003B70A6">
              <w:softHyphen/>
            </w:r>
            <w:r w:rsidRPr="003B70A6">
              <w:softHyphen/>
              <w:t>___</w:t>
            </w:r>
          </w:p>
        </w:tc>
        <w:tc>
          <w:tcPr>
            <w:tcW w:w="4680" w:type="dxa"/>
            <w:tcBorders>
              <w:top w:val="nil"/>
              <w:left w:val="nil"/>
              <w:bottom w:val="nil"/>
              <w:right w:val="nil"/>
            </w:tcBorders>
          </w:tcPr>
          <w:p w14:paraId="42D5EB45" w14:textId="77777777" w:rsidR="00D92EE9" w:rsidRPr="003B70A6" w:rsidRDefault="00D92EE9" w:rsidP="00AC0A66">
            <w:pPr>
              <w:rPr>
                <w:b/>
              </w:rPr>
            </w:pPr>
          </w:p>
          <w:p w14:paraId="23AF923B" w14:textId="77777777" w:rsidR="00D92EE9" w:rsidRPr="003B70A6" w:rsidRDefault="00D92EE9" w:rsidP="00AC0A66">
            <w:r w:rsidRPr="003B70A6">
              <w:rPr>
                <w:b/>
              </w:rPr>
              <w:t>CITY OF SANTA ROSA</w:t>
            </w:r>
          </w:p>
          <w:p w14:paraId="2189A4F2" w14:textId="77777777" w:rsidR="00D92EE9" w:rsidRPr="003B70A6" w:rsidRDefault="00D92EE9" w:rsidP="00AC0A66">
            <w:r w:rsidRPr="003B70A6">
              <w:t>a Municipal Corporation</w:t>
            </w:r>
          </w:p>
          <w:p w14:paraId="3889A4A4" w14:textId="77777777" w:rsidR="00D92EE9" w:rsidRPr="003B70A6" w:rsidRDefault="00D92EE9" w:rsidP="00AC0A66"/>
          <w:p w14:paraId="137E016C" w14:textId="77777777" w:rsidR="00D92EE9" w:rsidRPr="003B70A6" w:rsidRDefault="00D92EE9" w:rsidP="00AC0A66">
            <w:r w:rsidRPr="003B70A6">
              <w:t xml:space="preserve"> </w:t>
            </w:r>
          </w:p>
          <w:p w14:paraId="6409378B" w14:textId="77777777" w:rsidR="00D92EE9" w:rsidRPr="003B70A6" w:rsidRDefault="00D92EE9" w:rsidP="00AC0A66">
            <w:proofErr w:type="gramStart"/>
            <w:r w:rsidRPr="003B70A6">
              <w:t>By:_</w:t>
            </w:r>
            <w:proofErr w:type="gramEnd"/>
            <w:r w:rsidRPr="003B70A6">
              <w:t>_______________________________</w:t>
            </w:r>
          </w:p>
          <w:p w14:paraId="50A4A8E3" w14:textId="77777777" w:rsidR="00D92EE9" w:rsidRPr="003B70A6" w:rsidRDefault="00D92EE9" w:rsidP="00AC0A66"/>
          <w:p w14:paraId="57EFDAB0" w14:textId="77777777" w:rsidR="00D92EE9" w:rsidRPr="003B70A6" w:rsidRDefault="00D92EE9" w:rsidP="00AC0A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B70A6">
              <w:t xml:space="preserve">Print </w:t>
            </w:r>
            <w:proofErr w:type="gramStart"/>
            <w:r w:rsidRPr="003B70A6">
              <w:t>Name:_</w:t>
            </w:r>
            <w:proofErr w:type="gramEnd"/>
            <w:r w:rsidRPr="003B70A6">
              <w:t>_________________________</w:t>
            </w:r>
            <w:r>
              <w:t>___</w:t>
            </w:r>
            <w:r w:rsidRPr="003B70A6">
              <w:tab/>
            </w:r>
            <w:r w:rsidRPr="003B70A6">
              <w:tab/>
            </w:r>
            <w:r w:rsidRPr="003B70A6">
              <w:tab/>
            </w:r>
            <w:r w:rsidRPr="003B70A6">
              <w:tab/>
            </w:r>
            <w:r w:rsidRPr="003B70A6">
              <w:tab/>
            </w:r>
            <w:r w:rsidRPr="003B70A6">
              <w:tab/>
              <w:t xml:space="preserve">        </w:t>
            </w:r>
          </w:p>
          <w:p w14:paraId="27A5840E" w14:textId="77777777" w:rsidR="00D92EE9" w:rsidRPr="003B70A6" w:rsidRDefault="00D92EE9" w:rsidP="00AC0A66">
            <w:proofErr w:type="gramStart"/>
            <w:r w:rsidRPr="003B70A6">
              <w:t>Title:_</w:t>
            </w:r>
            <w:proofErr w:type="gramEnd"/>
            <w:r w:rsidRPr="003B70A6">
              <w:t>______________________________</w:t>
            </w:r>
          </w:p>
          <w:p w14:paraId="13C7D911" w14:textId="77777777" w:rsidR="00D92EE9" w:rsidRPr="003B70A6" w:rsidRDefault="00D92EE9" w:rsidP="00AC0A66">
            <w:pPr>
              <w:ind w:firstLine="1440"/>
            </w:pPr>
          </w:p>
          <w:p w14:paraId="74DF1BB1" w14:textId="77777777" w:rsidR="00D92EE9" w:rsidRPr="003B70A6" w:rsidRDefault="00D92EE9" w:rsidP="00AC0A66">
            <w:pPr>
              <w:ind w:firstLine="1440"/>
            </w:pPr>
          </w:p>
          <w:p w14:paraId="2E36502F" w14:textId="77777777" w:rsidR="00D92EE9" w:rsidRPr="003B70A6" w:rsidRDefault="00D92EE9" w:rsidP="00AC0A66">
            <w:r w:rsidRPr="003B70A6">
              <w:t>APPROVED AS TO FORM:</w:t>
            </w:r>
          </w:p>
          <w:p w14:paraId="74AEF0B7" w14:textId="77777777" w:rsidR="00D92EE9" w:rsidRPr="003B70A6" w:rsidRDefault="00D92EE9" w:rsidP="00AC0A66">
            <w:pPr>
              <w:spacing w:line="480" w:lineRule="auto"/>
            </w:pPr>
          </w:p>
          <w:p w14:paraId="76558DEB" w14:textId="77777777" w:rsidR="00D92EE9" w:rsidRPr="003B70A6" w:rsidRDefault="00D92EE9" w:rsidP="00AC0A66">
            <w:r w:rsidRPr="003B70A6">
              <w:t>____________________________</w:t>
            </w:r>
          </w:p>
          <w:p w14:paraId="4B3270DF" w14:textId="77777777" w:rsidR="00D92EE9" w:rsidRPr="003B70A6" w:rsidRDefault="00D92EE9" w:rsidP="00AC0A66">
            <w:pPr>
              <w:spacing w:line="480" w:lineRule="auto"/>
            </w:pPr>
            <w:r w:rsidRPr="003B70A6">
              <w:t>Office of the City Attorney</w:t>
            </w:r>
          </w:p>
          <w:p w14:paraId="692108A1" w14:textId="77777777" w:rsidR="00D92EE9" w:rsidRPr="003B70A6" w:rsidRDefault="00D92EE9" w:rsidP="00AC0A66">
            <w:r w:rsidRPr="003B70A6">
              <w:t>ATTEST:</w:t>
            </w:r>
          </w:p>
          <w:p w14:paraId="3354FEBA" w14:textId="77777777" w:rsidR="00D92EE9" w:rsidRPr="003B70A6" w:rsidRDefault="00D92EE9" w:rsidP="00AC0A66"/>
          <w:p w14:paraId="5EBCF12C" w14:textId="77777777" w:rsidR="00D92EE9" w:rsidRPr="003B70A6" w:rsidRDefault="00D92EE9" w:rsidP="00AC0A66"/>
          <w:p w14:paraId="117D0964" w14:textId="77777777" w:rsidR="00D92EE9" w:rsidRPr="003B70A6" w:rsidRDefault="00D92EE9" w:rsidP="00AC0A66">
            <w:r w:rsidRPr="003B70A6">
              <w:t>____________________________</w:t>
            </w:r>
          </w:p>
          <w:p w14:paraId="04DE0418" w14:textId="77777777" w:rsidR="00D92EE9" w:rsidRPr="003B70A6" w:rsidRDefault="00D92EE9" w:rsidP="00AC0A66">
            <w:r w:rsidRPr="003B70A6">
              <w:t>City Clerk</w:t>
            </w:r>
          </w:p>
          <w:p w14:paraId="544FBA20" w14:textId="0EB27F9D" w:rsidR="00D92EE9" w:rsidRPr="003B70A6" w:rsidRDefault="00D92EE9" w:rsidP="00AC0A66">
            <w:pPr>
              <w:rPr>
                <w:color w:val="FF0000"/>
              </w:rPr>
            </w:pPr>
          </w:p>
          <w:p w14:paraId="11A43A50" w14:textId="77777777" w:rsidR="00D92EE9" w:rsidRPr="003B70A6" w:rsidRDefault="00D92EE9" w:rsidP="00AC0A66">
            <w:pPr>
              <w:ind w:firstLine="1440"/>
              <w:rPr>
                <w:color w:val="FF0000"/>
              </w:rPr>
            </w:pPr>
          </w:p>
          <w:p w14:paraId="645DDCFC" w14:textId="77777777" w:rsidR="00D92EE9" w:rsidRPr="003B70A6" w:rsidRDefault="00D92EE9" w:rsidP="00AC0A66">
            <w:pPr>
              <w:spacing w:line="480" w:lineRule="auto"/>
            </w:pPr>
          </w:p>
        </w:tc>
      </w:tr>
    </w:tbl>
    <w:p w14:paraId="7393A768" w14:textId="45971F6C" w:rsidR="00D92EE9" w:rsidRDefault="00D92EE9" w:rsidP="00AC0A66">
      <w:pPr>
        <w:pStyle w:val="BodyText"/>
      </w:pPr>
    </w:p>
    <w:p w14:paraId="4701E844" w14:textId="77777777" w:rsidR="00FB781B" w:rsidRDefault="00FB781B" w:rsidP="00AC0A66">
      <w:pPr>
        <w:rPr>
          <w:sz w:val="15"/>
        </w:rPr>
      </w:pPr>
    </w:p>
    <w:p w14:paraId="6D12F5E6" w14:textId="77777777" w:rsidR="00AC0A66" w:rsidRDefault="00AC0A66" w:rsidP="0071012C">
      <w:pPr>
        <w:pStyle w:val="BodyText"/>
        <w:spacing w:before="94" w:line="252" w:lineRule="exact"/>
      </w:pPr>
      <w:r>
        <w:rPr>
          <w:spacing w:val="-2"/>
        </w:rPr>
        <w:t>Attachments:</w:t>
      </w:r>
    </w:p>
    <w:p w14:paraId="1CD9DC8D" w14:textId="77777777" w:rsidR="0071012C" w:rsidRDefault="00AC0A66" w:rsidP="0071012C">
      <w:pPr>
        <w:pStyle w:val="BodyText"/>
      </w:pPr>
      <w:r>
        <w:t>Attachment</w:t>
      </w:r>
      <w:r>
        <w:rPr>
          <w:spacing w:val="-10"/>
        </w:rPr>
        <w:t xml:space="preserve"> </w:t>
      </w:r>
      <w:r>
        <w:t>One</w:t>
      </w:r>
      <w:r>
        <w:rPr>
          <w:spacing w:val="-9"/>
        </w:rPr>
        <w:t xml:space="preserve"> </w:t>
      </w:r>
      <w:r>
        <w:t>-</w:t>
      </w:r>
      <w:r>
        <w:rPr>
          <w:spacing w:val="-9"/>
        </w:rPr>
        <w:t xml:space="preserve"> </w:t>
      </w:r>
      <w:r>
        <w:t>Insurance</w:t>
      </w:r>
      <w:r>
        <w:rPr>
          <w:spacing w:val="-8"/>
        </w:rPr>
        <w:t xml:space="preserve"> </w:t>
      </w:r>
      <w:r>
        <w:t xml:space="preserve">Requirements </w:t>
      </w:r>
    </w:p>
    <w:p w14:paraId="0B7066A1" w14:textId="167D8E52" w:rsidR="00AC0A66" w:rsidRDefault="00AC0A66" w:rsidP="0071012C">
      <w:pPr>
        <w:pStyle w:val="BodyText"/>
      </w:pPr>
      <w:r>
        <w:t>Exhibit A</w:t>
      </w:r>
      <w:r w:rsidR="00E81090">
        <w:t xml:space="preserve"> &amp; B</w:t>
      </w:r>
      <w:r>
        <w:t xml:space="preserve"> - Scope of Services</w:t>
      </w:r>
      <w:r w:rsidR="00E81090">
        <w:t xml:space="preserve"> &amp; Compensation</w:t>
      </w:r>
    </w:p>
    <w:p w14:paraId="4C25B16D" w14:textId="3E924C5A" w:rsidR="00870572" w:rsidRDefault="00AC0A66" w:rsidP="0071012C">
      <w:pPr>
        <w:pStyle w:val="BodyText"/>
      </w:pPr>
      <w:r>
        <w:t>Exhibit</w:t>
      </w:r>
      <w:r>
        <w:rPr>
          <w:spacing w:val="-8"/>
        </w:rPr>
        <w:t xml:space="preserve"> </w:t>
      </w:r>
      <w:r>
        <w:t>C</w:t>
      </w:r>
      <w:r>
        <w:rPr>
          <w:spacing w:val="-10"/>
        </w:rPr>
        <w:t xml:space="preserve"> </w:t>
      </w:r>
      <w:r>
        <w:t>–</w:t>
      </w:r>
      <w:r>
        <w:rPr>
          <w:spacing w:val="-10"/>
        </w:rPr>
        <w:t xml:space="preserve"> </w:t>
      </w:r>
      <w:r>
        <w:t>Federal</w:t>
      </w:r>
      <w:r>
        <w:rPr>
          <w:spacing w:val="-10"/>
        </w:rPr>
        <w:t xml:space="preserve"> </w:t>
      </w:r>
      <w:r>
        <w:t>Provisions</w:t>
      </w:r>
    </w:p>
    <w:p w14:paraId="601C8942" w14:textId="77777777" w:rsidR="00870572" w:rsidRDefault="00870572">
      <w:pPr>
        <w:sectPr w:rsidR="00870572" w:rsidSect="006F796C">
          <w:footerReference w:type="default" r:id="rId14"/>
          <w:pgSz w:w="12240" w:h="15840"/>
          <w:pgMar w:top="1426" w:right="1080" w:bottom="1426" w:left="1080" w:header="0" w:footer="1224" w:gutter="0"/>
          <w:cols w:space="720"/>
          <w:docGrid w:linePitch="299"/>
        </w:sectPr>
      </w:pPr>
    </w:p>
    <w:p w14:paraId="0D87E3DA" w14:textId="41CA9B05" w:rsidR="00870572" w:rsidRDefault="00870572"/>
    <w:p w14:paraId="066D8436" w14:textId="22A86791" w:rsidR="00870572" w:rsidRPr="00593D7B" w:rsidRDefault="00870572" w:rsidP="00870572">
      <w:pPr>
        <w:jc w:val="center"/>
        <w:rPr>
          <w:b/>
        </w:rPr>
      </w:pPr>
      <w:r w:rsidRPr="00593D7B">
        <w:rPr>
          <w:b/>
        </w:rPr>
        <w:lastRenderedPageBreak/>
        <w:t>ATTACHMENT ONE</w:t>
      </w:r>
    </w:p>
    <w:p w14:paraId="3275B2CE" w14:textId="77777777" w:rsidR="00870572" w:rsidRPr="00593D7B" w:rsidRDefault="00870572" w:rsidP="00870572">
      <w:pPr>
        <w:jc w:val="center"/>
        <w:outlineLvl w:val="0"/>
        <w:rPr>
          <w:b/>
        </w:rPr>
      </w:pPr>
      <w:r w:rsidRPr="00593D7B">
        <w:rPr>
          <w:b/>
        </w:rPr>
        <w:t>INSURANCE REQUIREMENTS FOR</w:t>
      </w:r>
    </w:p>
    <w:p w14:paraId="68596299" w14:textId="77777777" w:rsidR="00870572" w:rsidRPr="00593D7B" w:rsidRDefault="00870572" w:rsidP="00870572">
      <w:pPr>
        <w:jc w:val="center"/>
        <w:outlineLvl w:val="0"/>
        <w:rPr>
          <w:b/>
        </w:rPr>
      </w:pPr>
      <w:r w:rsidRPr="00593D7B">
        <w:rPr>
          <w:b/>
        </w:rPr>
        <w:t>PROFESSIONAL SERVICES AGREEMENTS</w:t>
      </w:r>
    </w:p>
    <w:p w14:paraId="482878A6" w14:textId="77777777" w:rsidR="00870572" w:rsidRPr="00593D7B" w:rsidRDefault="00870572" w:rsidP="00870572">
      <w:pPr>
        <w:jc w:val="center"/>
        <w:rPr>
          <w:b/>
        </w:rPr>
      </w:pPr>
    </w:p>
    <w:p w14:paraId="53A955D0" w14:textId="77777777" w:rsidR="00870572" w:rsidRPr="00593D7B" w:rsidRDefault="00870572" w:rsidP="00870572">
      <w:pPr>
        <w:jc w:val="both"/>
      </w:pPr>
    </w:p>
    <w:p w14:paraId="224E00C7" w14:textId="77777777" w:rsidR="00870572" w:rsidRPr="00593D7B" w:rsidRDefault="00870572" w:rsidP="00870572">
      <w:pPr>
        <w:numPr>
          <w:ilvl w:val="0"/>
          <w:numId w:val="32"/>
        </w:numPr>
        <w:adjustRightInd w:val="0"/>
        <w:ind w:hanging="540"/>
        <w:jc w:val="both"/>
      </w:pPr>
      <w:r w:rsidRPr="00593D7B">
        <w:rPr>
          <w:b/>
        </w:rPr>
        <w:t>Insurance Policies:</w:t>
      </w:r>
      <w:r w:rsidRPr="00593D7B">
        <w:t xml:space="preserve">  </w:t>
      </w:r>
      <w:r>
        <w:t>Contractor</w:t>
      </w:r>
      <w:r w:rsidRPr="00593D7B">
        <w:t xml:space="preserve"> shall, </w:t>
      </w:r>
      <w:proofErr w:type="gramStart"/>
      <w:r w:rsidRPr="00593D7B">
        <w:t>at all times</w:t>
      </w:r>
      <w:proofErr w:type="gramEnd"/>
      <w:r w:rsidRPr="00593D7B">
        <w:t xml:space="preserve"> during the terms of this Agreement, maintain and keep in full force and effect, the following policies of insurance with minimum coverage as indicated below and issued by insurers with AM Best ratings of no less than A-:VI or otherwise acceptable to the City.</w:t>
      </w:r>
    </w:p>
    <w:p w14:paraId="2580A192" w14:textId="77777777" w:rsidR="00870572" w:rsidRPr="00593D7B" w:rsidRDefault="00870572" w:rsidP="00870572">
      <w:pPr>
        <w:jc w:val="both"/>
      </w:pPr>
    </w:p>
    <w:tbl>
      <w:tblPr>
        <w:tblW w:w="5000" w:type="pct"/>
        <w:tblLook w:val="04A0" w:firstRow="1" w:lastRow="0" w:firstColumn="1" w:lastColumn="0" w:noHBand="0" w:noVBand="1"/>
      </w:tblPr>
      <w:tblGrid>
        <w:gridCol w:w="400"/>
        <w:gridCol w:w="2291"/>
        <w:gridCol w:w="2270"/>
        <w:gridCol w:w="5119"/>
        <w:tblGridChange w:id="6">
          <w:tblGrid>
            <w:gridCol w:w="400"/>
            <w:gridCol w:w="2291"/>
            <w:gridCol w:w="2270"/>
            <w:gridCol w:w="5119"/>
          </w:tblGrid>
        </w:tblGridChange>
      </w:tblGrid>
      <w:tr w:rsidR="00870572" w:rsidRPr="00593D7B" w14:paraId="1C7BA1CA" w14:textId="77777777" w:rsidTr="00C75D5C">
        <w:trPr>
          <w:trHeight w:val="128"/>
        </w:trPr>
        <w:tc>
          <w:tcPr>
            <w:tcW w:w="168" w:type="pct"/>
          </w:tcPr>
          <w:p w14:paraId="52C31842" w14:textId="77777777" w:rsidR="00870572" w:rsidRPr="00593D7B" w:rsidRDefault="00870572" w:rsidP="00D42CD8">
            <w:pPr>
              <w:tabs>
                <w:tab w:val="left" w:pos="360"/>
                <w:tab w:val="left" w:pos="5760"/>
                <w:tab w:val="left" w:pos="7740"/>
              </w:tabs>
              <w:jc w:val="both"/>
            </w:pPr>
          </w:p>
        </w:tc>
        <w:tc>
          <w:tcPr>
            <w:tcW w:w="1147" w:type="pct"/>
          </w:tcPr>
          <w:p w14:paraId="21867AFD" w14:textId="77777777" w:rsidR="00870572" w:rsidRPr="00593D7B" w:rsidRDefault="00870572" w:rsidP="00D42CD8">
            <w:pPr>
              <w:tabs>
                <w:tab w:val="left" w:pos="360"/>
                <w:tab w:val="left" w:pos="5760"/>
                <w:tab w:val="left" w:pos="7740"/>
              </w:tabs>
              <w:rPr>
                <w:b/>
              </w:rPr>
            </w:pPr>
            <w:r w:rsidRPr="00593D7B">
              <w:rPr>
                <w:b/>
              </w:rPr>
              <w:t>Insurance</w:t>
            </w:r>
          </w:p>
          <w:p w14:paraId="3F28FBAD" w14:textId="77777777" w:rsidR="00870572" w:rsidRPr="00593D7B" w:rsidRDefault="00870572" w:rsidP="00D42CD8">
            <w:pPr>
              <w:tabs>
                <w:tab w:val="left" w:pos="360"/>
                <w:tab w:val="left" w:pos="5760"/>
                <w:tab w:val="left" w:pos="7740"/>
              </w:tabs>
            </w:pPr>
          </w:p>
        </w:tc>
        <w:tc>
          <w:tcPr>
            <w:tcW w:w="1136" w:type="pct"/>
          </w:tcPr>
          <w:p w14:paraId="224BE56E" w14:textId="77777777" w:rsidR="00870572" w:rsidRPr="00593D7B" w:rsidRDefault="00870572" w:rsidP="00D42CD8">
            <w:pPr>
              <w:tabs>
                <w:tab w:val="left" w:pos="360"/>
                <w:tab w:val="left" w:pos="5760"/>
                <w:tab w:val="left" w:pos="7740"/>
              </w:tabs>
              <w:jc w:val="both"/>
              <w:rPr>
                <w:b/>
              </w:rPr>
            </w:pPr>
            <w:r w:rsidRPr="00593D7B">
              <w:rPr>
                <w:b/>
              </w:rPr>
              <w:t>Minimum Coverage Limits</w:t>
            </w:r>
          </w:p>
        </w:tc>
        <w:tc>
          <w:tcPr>
            <w:tcW w:w="2548" w:type="pct"/>
          </w:tcPr>
          <w:p w14:paraId="54AD6EAC" w14:textId="77777777" w:rsidR="00870572" w:rsidRPr="00593D7B" w:rsidRDefault="00870572" w:rsidP="00D42CD8">
            <w:pPr>
              <w:tabs>
                <w:tab w:val="left" w:pos="360"/>
                <w:tab w:val="left" w:pos="4059"/>
                <w:tab w:val="left" w:pos="5760"/>
                <w:tab w:val="left" w:pos="7740"/>
              </w:tabs>
              <w:jc w:val="both"/>
              <w:rPr>
                <w:b/>
              </w:rPr>
            </w:pPr>
            <w:r w:rsidRPr="00593D7B">
              <w:rPr>
                <w:b/>
              </w:rPr>
              <w:t>Additional Coverage Requirements</w:t>
            </w:r>
          </w:p>
        </w:tc>
      </w:tr>
      <w:tr w:rsidR="00870572" w:rsidRPr="00593D7B" w14:paraId="2A8DFDFC" w14:textId="77777777" w:rsidTr="00C75D5C">
        <w:trPr>
          <w:trHeight w:val="128"/>
        </w:trPr>
        <w:tc>
          <w:tcPr>
            <w:tcW w:w="168" w:type="pct"/>
            <w:vMerge w:val="restart"/>
          </w:tcPr>
          <w:p w14:paraId="4DFA8C09" w14:textId="77777777" w:rsidR="00870572" w:rsidRPr="00593D7B" w:rsidRDefault="00870572" w:rsidP="00D42CD8">
            <w:pPr>
              <w:tabs>
                <w:tab w:val="left" w:pos="360"/>
                <w:tab w:val="left" w:pos="5760"/>
                <w:tab w:val="left" w:pos="7740"/>
              </w:tabs>
              <w:jc w:val="both"/>
            </w:pPr>
            <w:r w:rsidRPr="00593D7B">
              <w:t>1.</w:t>
            </w:r>
          </w:p>
        </w:tc>
        <w:tc>
          <w:tcPr>
            <w:tcW w:w="1147" w:type="pct"/>
            <w:vMerge w:val="restart"/>
          </w:tcPr>
          <w:p w14:paraId="1FDB2451" w14:textId="77777777" w:rsidR="00870572" w:rsidRPr="00593D7B" w:rsidRDefault="00870572" w:rsidP="00D42CD8">
            <w:pPr>
              <w:tabs>
                <w:tab w:val="left" w:pos="360"/>
                <w:tab w:val="left" w:pos="5760"/>
                <w:tab w:val="left" w:pos="7740"/>
              </w:tabs>
            </w:pPr>
            <w:r w:rsidRPr="00593D7B">
              <w:t>Commercial general liability</w:t>
            </w:r>
          </w:p>
        </w:tc>
        <w:tc>
          <w:tcPr>
            <w:tcW w:w="1136" w:type="pct"/>
          </w:tcPr>
          <w:p w14:paraId="350CF23F" w14:textId="77777777" w:rsidR="00870572" w:rsidRPr="00593D7B" w:rsidRDefault="00870572" w:rsidP="00D42CD8">
            <w:pPr>
              <w:tabs>
                <w:tab w:val="left" w:pos="360"/>
                <w:tab w:val="left" w:pos="5760"/>
                <w:tab w:val="left" w:pos="7740"/>
              </w:tabs>
            </w:pPr>
            <w:r w:rsidRPr="00593D7B">
              <w:t>$ 1 million per occurrence</w:t>
            </w:r>
          </w:p>
        </w:tc>
        <w:tc>
          <w:tcPr>
            <w:tcW w:w="2548" w:type="pct"/>
            <w:vMerge w:val="restart"/>
          </w:tcPr>
          <w:p w14:paraId="4CB624EA" w14:textId="77777777" w:rsidR="00870572" w:rsidRPr="00593D7B" w:rsidRDefault="00870572" w:rsidP="00D42CD8">
            <w:pPr>
              <w:tabs>
                <w:tab w:val="left" w:pos="360"/>
                <w:tab w:val="left" w:pos="720"/>
              </w:tabs>
              <w:jc w:val="both"/>
            </w:pPr>
            <w:r w:rsidRPr="00593D7B">
              <w:t>Coverage must be at least as broad as ISO CG 00 01 and must include completed operations coverage. If insurance applies</w:t>
            </w:r>
            <w:r>
              <w:t xml:space="preserve"> </w:t>
            </w:r>
            <w:r w:rsidRPr="00593D7B">
              <w:t>separately to a project/location, aggregate may be e</w:t>
            </w:r>
            <w:r>
              <w:t xml:space="preserve">qual to per occurrence amount.  </w:t>
            </w:r>
            <w:r w:rsidRPr="00593D7B">
              <w:rPr>
                <w:b/>
              </w:rPr>
              <w:t xml:space="preserve">Coverage may be met by a combination of primary and umbrella or excess </w:t>
            </w:r>
            <w:proofErr w:type="gramStart"/>
            <w:r w:rsidRPr="00593D7B">
              <w:rPr>
                <w:b/>
              </w:rPr>
              <w:t>insurance</w:t>
            </w:r>
            <w:proofErr w:type="gramEnd"/>
            <w:r w:rsidRPr="00593D7B">
              <w:rPr>
                <w:b/>
              </w:rPr>
              <w:t xml:space="preserve"> but umbrella and excess shall provide coverage at least as broad as specified for underlying coverage. Coverage shall not exclude subsidence</w:t>
            </w:r>
            <w:r w:rsidRPr="00593D7B">
              <w:t xml:space="preserve">. </w:t>
            </w:r>
          </w:p>
          <w:p w14:paraId="02B31089" w14:textId="77777777" w:rsidR="00870572" w:rsidRPr="00593D7B" w:rsidRDefault="00870572" w:rsidP="00D42CD8">
            <w:pPr>
              <w:tabs>
                <w:tab w:val="left" w:pos="360"/>
                <w:tab w:val="left" w:pos="5760"/>
                <w:tab w:val="left" w:pos="7740"/>
              </w:tabs>
              <w:jc w:val="both"/>
            </w:pPr>
          </w:p>
        </w:tc>
      </w:tr>
      <w:tr w:rsidR="00870572" w:rsidRPr="00593D7B" w14:paraId="1CC64DE2" w14:textId="77777777" w:rsidTr="00C75D5C">
        <w:trPr>
          <w:trHeight w:val="127"/>
        </w:trPr>
        <w:tc>
          <w:tcPr>
            <w:tcW w:w="168" w:type="pct"/>
            <w:vMerge/>
          </w:tcPr>
          <w:p w14:paraId="24557874" w14:textId="77777777" w:rsidR="00870572" w:rsidRPr="00593D7B" w:rsidRDefault="00870572" w:rsidP="00D42CD8">
            <w:pPr>
              <w:tabs>
                <w:tab w:val="left" w:pos="360"/>
                <w:tab w:val="left" w:pos="5760"/>
                <w:tab w:val="left" w:pos="7740"/>
              </w:tabs>
              <w:jc w:val="both"/>
            </w:pPr>
          </w:p>
        </w:tc>
        <w:tc>
          <w:tcPr>
            <w:tcW w:w="1147" w:type="pct"/>
            <w:vMerge/>
          </w:tcPr>
          <w:p w14:paraId="7DFAC4B1" w14:textId="77777777" w:rsidR="00870572" w:rsidRPr="00593D7B" w:rsidRDefault="00870572" w:rsidP="00D42CD8">
            <w:pPr>
              <w:tabs>
                <w:tab w:val="left" w:pos="360"/>
                <w:tab w:val="left" w:pos="5760"/>
                <w:tab w:val="left" w:pos="7740"/>
              </w:tabs>
            </w:pPr>
          </w:p>
        </w:tc>
        <w:tc>
          <w:tcPr>
            <w:tcW w:w="1136" w:type="pct"/>
          </w:tcPr>
          <w:p w14:paraId="1858B03E" w14:textId="77777777" w:rsidR="00870572" w:rsidRPr="00593D7B" w:rsidRDefault="00870572" w:rsidP="00D42CD8">
            <w:pPr>
              <w:tabs>
                <w:tab w:val="left" w:pos="360"/>
                <w:tab w:val="left" w:pos="5760"/>
                <w:tab w:val="left" w:pos="7740"/>
              </w:tabs>
            </w:pPr>
            <w:r w:rsidRPr="00593D7B">
              <w:t>$</w:t>
            </w:r>
            <w:r>
              <w:t xml:space="preserve"> </w:t>
            </w:r>
            <w:r w:rsidRPr="00593D7B">
              <w:t>2 million aggregate</w:t>
            </w:r>
          </w:p>
        </w:tc>
        <w:tc>
          <w:tcPr>
            <w:tcW w:w="2548" w:type="pct"/>
            <w:vMerge/>
          </w:tcPr>
          <w:p w14:paraId="1D6DEA68" w14:textId="77777777" w:rsidR="00870572" w:rsidRPr="00593D7B" w:rsidRDefault="00870572" w:rsidP="00D42CD8">
            <w:pPr>
              <w:tabs>
                <w:tab w:val="left" w:pos="360"/>
                <w:tab w:val="left" w:pos="5760"/>
                <w:tab w:val="left" w:pos="7740"/>
              </w:tabs>
              <w:jc w:val="both"/>
            </w:pPr>
          </w:p>
        </w:tc>
      </w:tr>
      <w:tr w:rsidR="00870572" w:rsidRPr="00593D7B" w14:paraId="5D925C21" w14:textId="77777777" w:rsidTr="00C75D5C">
        <w:trPr>
          <w:trHeight w:val="128"/>
        </w:trPr>
        <w:tc>
          <w:tcPr>
            <w:tcW w:w="168" w:type="pct"/>
            <w:vMerge w:val="restart"/>
          </w:tcPr>
          <w:p w14:paraId="7EA6901E" w14:textId="77777777" w:rsidR="00870572" w:rsidRPr="00593D7B" w:rsidRDefault="00870572" w:rsidP="00D42CD8">
            <w:pPr>
              <w:tabs>
                <w:tab w:val="left" w:pos="360"/>
                <w:tab w:val="left" w:pos="5760"/>
                <w:tab w:val="left" w:pos="7740"/>
              </w:tabs>
              <w:jc w:val="both"/>
            </w:pPr>
            <w:r w:rsidRPr="00593D7B">
              <w:t>2.</w:t>
            </w:r>
          </w:p>
        </w:tc>
        <w:tc>
          <w:tcPr>
            <w:tcW w:w="1147" w:type="pct"/>
            <w:vMerge w:val="restart"/>
          </w:tcPr>
          <w:p w14:paraId="56F3D7DE" w14:textId="77777777" w:rsidR="00870572" w:rsidRPr="00593D7B" w:rsidRDefault="00870572" w:rsidP="00D42CD8">
            <w:pPr>
              <w:tabs>
                <w:tab w:val="left" w:pos="360"/>
                <w:tab w:val="left" w:pos="5760"/>
                <w:tab w:val="left" w:pos="7740"/>
              </w:tabs>
            </w:pPr>
            <w:r w:rsidRPr="00593D7B">
              <w:t>Business auto coverage</w:t>
            </w:r>
          </w:p>
        </w:tc>
        <w:tc>
          <w:tcPr>
            <w:tcW w:w="1136" w:type="pct"/>
          </w:tcPr>
          <w:p w14:paraId="63AD3AFC" w14:textId="77777777" w:rsidR="00870572" w:rsidRPr="00593D7B" w:rsidRDefault="00870572" w:rsidP="00D42CD8">
            <w:pPr>
              <w:tabs>
                <w:tab w:val="left" w:pos="360"/>
                <w:tab w:val="left" w:pos="5760"/>
                <w:tab w:val="left" w:pos="7740"/>
              </w:tabs>
              <w:jc w:val="both"/>
            </w:pPr>
            <w:r w:rsidRPr="00593D7B">
              <w:t>$ 1 million</w:t>
            </w:r>
          </w:p>
        </w:tc>
        <w:tc>
          <w:tcPr>
            <w:tcW w:w="2548" w:type="pct"/>
            <w:vMerge w:val="restart"/>
          </w:tcPr>
          <w:p w14:paraId="07BCBF80" w14:textId="77777777" w:rsidR="00870572" w:rsidRPr="00593D7B" w:rsidRDefault="00870572" w:rsidP="00D42CD8">
            <w:pPr>
              <w:tabs>
                <w:tab w:val="left" w:pos="360"/>
                <w:tab w:val="left" w:pos="5760"/>
                <w:tab w:val="left" w:pos="7740"/>
              </w:tabs>
              <w:jc w:val="both"/>
            </w:pPr>
            <w:r w:rsidRPr="00593D7B">
              <w:t>ISO Form Number CA 00 01 covering any auto</w:t>
            </w:r>
          </w:p>
          <w:p w14:paraId="6F0B3ED4" w14:textId="77777777" w:rsidR="00870572" w:rsidRPr="00593D7B" w:rsidRDefault="00870572" w:rsidP="00D42CD8">
            <w:pPr>
              <w:tabs>
                <w:tab w:val="left" w:pos="360"/>
                <w:tab w:val="left" w:pos="5760"/>
                <w:tab w:val="left" w:pos="7740"/>
              </w:tabs>
              <w:jc w:val="both"/>
            </w:pPr>
            <w:r w:rsidRPr="00593D7B">
              <w:t xml:space="preserve">(Code 1), or if </w:t>
            </w:r>
            <w:r>
              <w:t>Contractor</w:t>
            </w:r>
            <w:r w:rsidRPr="00593D7B">
              <w:t xml:space="preserve"> has no owned</w:t>
            </w:r>
            <w:r>
              <w:t xml:space="preserve"> </w:t>
            </w:r>
            <w:r w:rsidRPr="00593D7B">
              <w:t>autos, hired, (Code 8) and non-owned autos</w:t>
            </w:r>
            <w:r>
              <w:t xml:space="preserve"> </w:t>
            </w:r>
            <w:r w:rsidRPr="00593D7B">
              <w:t>(Code 9), with limit no less than $ 1 million per</w:t>
            </w:r>
            <w:r>
              <w:t xml:space="preserve"> </w:t>
            </w:r>
            <w:r w:rsidRPr="00593D7B">
              <w:t>accident for bodily injury and property damage.</w:t>
            </w:r>
          </w:p>
          <w:p w14:paraId="1D764719" w14:textId="77777777" w:rsidR="00870572" w:rsidRPr="00593D7B" w:rsidRDefault="00870572" w:rsidP="00D42CD8">
            <w:pPr>
              <w:tabs>
                <w:tab w:val="left" w:pos="360"/>
                <w:tab w:val="left" w:pos="5760"/>
                <w:tab w:val="left" w:pos="7740"/>
              </w:tabs>
              <w:jc w:val="both"/>
            </w:pPr>
          </w:p>
        </w:tc>
      </w:tr>
      <w:tr w:rsidR="00870572" w:rsidRPr="00593D7B" w14:paraId="6C209838" w14:textId="77777777" w:rsidTr="00C75D5C">
        <w:trPr>
          <w:trHeight w:val="127"/>
        </w:trPr>
        <w:tc>
          <w:tcPr>
            <w:tcW w:w="168" w:type="pct"/>
            <w:vMerge/>
          </w:tcPr>
          <w:p w14:paraId="52E533DB" w14:textId="77777777" w:rsidR="00870572" w:rsidRPr="00593D7B" w:rsidRDefault="00870572" w:rsidP="00D42CD8">
            <w:pPr>
              <w:tabs>
                <w:tab w:val="left" w:pos="360"/>
                <w:tab w:val="left" w:pos="5760"/>
                <w:tab w:val="left" w:pos="7740"/>
              </w:tabs>
              <w:jc w:val="both"/>
            </w:pPr>
          </w:p>
        </w:tc>
        <w:tc>
          <w:tcPr>
            <w:tcW w:w="1147" w:type="pct"/>
            <w:vMerge/>
          </w:tcPr>
          <w:p w14:paraId="3E03388B" w14:textId="77777777" w:rsidR="00870572" w:rsidRPr="00593D7B" w:rsidRDefault="00870572" w:rsidP="00D42CD8">
            <w:pPr>
              <w:tabs>
                <w:tab w:val="left" w:pos="360"/>
                <w:tab w:val="left" w:pos="5760"/>
                <w:tab w:val="left" w:pos="7740"/>
              </w:tabs>
            </w:pPr>
          </w:p>
        </w:tc>
        <w:tc>
          <w:tcPr>
            <w:tcW w:w="1136" w:type="pct"/>
          </w:tcPr>
          <w:p w14:paraId="1C9CFA20" w14:textId="77777777" w:rsidR="00870572" w:rsidRPr="00593D7B" w:rsidRDefault="00870572" w:rsidP="00D42CD8">
            <w:pPr>
              <w:tabs>
                <w:tab w:val="left" w:pos="360"/>
                <w:tab w:val="left" w:pos="5760"/>
                <w:tab w:val="left" w:pos="7740"/>
              </w:tabs>
              <w:jc w:val="both"/>
            </w:pPr>
          </w:p>
        </w:tc>
        <w:tc>
          <w:tcPr>
            <w:tcW w:w="2548" w:type="pct"/>
            <w:vMerge/>
          </w:tcPr>
          <w:p w14:paraId="4D3457FE" w14:textId="77777777" w:rsidR="00870572" w:rsidRPr="00593D7B" w:rsidRDefault="00870572" w:rsidP="00D42CD8">
            <w:pPr>
              <w:tabs>
                <w:tab w:val="left" w:pos="360"/>
                <w:tab w:val="left" w:pos="5760"/>
                <w:tab w:val="left" w:pos="7740"/>
              </w:tabs>
              <w:jc w:val="both"/>
            </w:pPr>
          </w:p>
        </w:tc>
      </w:tr>
      <w:tr w:rsidR="00870572" w:rsidRPr="00593D7B" w14:paraId="0A50BED7" w14:textId="77777777" w:rsidTr="00C75D5C">
        <w:trPr>
          <w:trHeight w:val="128"/>
        </w:trPr>
        <w:tc>
          <w:tcPr>
            <w:tcW w:w="168" w:type="pct"/>
            <w:vMerge w:val="restart"/>
          </w:tcPr>
          <w:p w14:paraId="397C7A3B" w14:textId="77777777" w:rsidR="00870572" w:rsidRPr="00593D7B" w:rsidRDefault="00870572" w:rsidP="00D42CD8">
            <w:pPr>
              <w:tabs>
                <w:tab w:val="left" w:pos="360"/>
                <w:tab w:val="left" w:pos="5760"/>
                <w:tab w:val="left" w:pos="7740"/>
              </w:tabs>
              <w:jc w:val="both"/>
            </w:pPr>
            <w:r w:rsidRPr="00593D7B">
              <w:t>3.</w:t>
            </w:r>
          </w:p>
        </w:tc>
        <w:tc>
          <w:tcPr>
            <w:tcW w:w="1147" w:type="pct"/>
            <w:vMerge w:val="restart"/>
          </w:tcPr>
          <w:p w14:paraId="7769F3D6" w14:textId="77777777" w:rsidR="00870572" w:rsidRPr="00593D7B" w:rsidRDefault="00870572" w:rsidP="00D42CD8">
            <w:pPr>
              <w:tabs>
                <w:tab w:val="left" w:pos="360"/>
                <w:tab w:val="left" w:pos="5760"/>
                <w:tab w:val="left" w:pos="7740"/>
              </w:tabs>
            </w:pPr>
            <w:r w:rsidRPr="00593D7B">
              <w:t>Professional liability (E&amp;O)</w:t>
            </w:r>
          </w:p>
          <w:p w14:paraId="36BC40BE" w14:textId="77777777" w:rsidR="00870572" w:rsidRPr="00593D7B" w:rsidRDefault="00870572" w:rsidP="00D42CD8">
            <w:pPr>
              <w:tabs>
                <w:tab w:val="left" w:pos="360"/>
                <w:tab w:val="left" w:pos="5760"/>
                <w:tab w:val="left" w:pos="7740"/>
              </w:tabs>
            </w:pPr>
          </w:p>
        </w:tc>
        <w:tc>
          <w:tcPr>
            <w:tcW w:w="1136" w:type="pct"/>
          </w:tcPr>
          <w:p w14:paraId="6F0C975B" w14:textId="77777777" w:rsidR="00870572" w:rsidRPr="00593D7B" w:rsidRDefault="00870572" w:rsidP="00D42CD8">
            <w:pPr>
              <w:tabs>
                <w:tab w:val="left" w:pos="360"/>
                <w:tab w:val="left" w:pos="5760"/>
                <w:tab w:val="left" w:pos="7740"/>
              </w:tabs>
            </w:pPr>
            <w:r w:rsidRPr="00593D7B">
              <w:t>$ 1 million per claim</w:t>
            </w:r>
          </w:p>
        </w:tc>
        <w:tc>
          <w:tcPr>
            <w:tcW w:w="2548" w:type="pct"/>
            <w:vMerge w:val="restart"/>
          </w:tcPr>
          <w:p w14:paraId="51177232" w14:textId="77777777" w:rsidR="00870572" w:rsidRPr="00593D7B" w:rsidRDefault="00870572" w:rsidP="00D42CD8">
            <w:pPr>
              <w:tabs>
                <w:tab w:val="left" w:pos="360"/>
                <w:tab w:val="left" w:pos="5760"/>
                <w:tab w:val="left" w:pos="7740"/>
              </w:tabs>
              <w:jc w:val="both"/>
            </w:pPr>
            <w:r>
              <w:t>Contractor</w:t>
            </w:r>
            <w:r w:rsidRPr="00593D7B">
              <w:t xml:space="preserve"> shall provide on a policy form </w:t>
            </w:r>
          </w:p>
          <w:p w14:paraId="0B84D6FD" w14:textId="77777777" w:rsidR="00870572" w:rsidRPr="00593D7B" w:rsidRDefault="00870572" w:rsidP="00D42CD8">
            <w:pPr>
              <w:tabs>
                <w:tab w:val="left" w:pos="360"/>
                <w:tab w:val="left" w:pos="5760"/>
                <w:tab w:val="left" w:pos="7740"/>
              </w:tabs>
              <w:jc w:val="both"/>
            </w:pPr>
            <w:r w:rsidRPr="00593D7B">
              <w:t xml:space="preserve">appropriate to profession.   If on a </w:t>
            </w:r>
            <w:proofErr w:type="gramStart"/>
            <w:r w:rsidRPr="00593D7B">
              <w:t>claims</w:t>
            </w:r>
            <w:proofErr w:type="gramEnd"/>
            <w:r w:rsidRPr="00593D7B">
              <w:t xml:space="preserve"> made</w:t>
            </w:r>
          </w:p>
          <w:p w14:paraId="02384DD4" w14:textId="77777777" w:rsidR="00870572" w:rsidRPr="00593D7B" w:rsidRDefault="00870572" w:rsidP="00D42CD8">
            <w:pPr>
              <w:tabs>
                <w:tab w:val="left" w:pos="360"/>
                <w:tab w:val="left" w:pos="5760"/>
                <w:tab w:val="left" w:pos="7740"/>
              </w:tabs>
              <w:jc w:val="both"/>
            </w:pPr>
            <w:r w:rsidRPr="00593D7B">
              <w:t>basis, Insurance must show coverage date prior</w:t>
            </w:r>
            <w:r>
              <w:t xml:space="preserve"> </w:t>
            </w:r>
            <w:r w:rsidRPr="00593D7B">
              <w:t>to start of work and it must be maintained</w:t>
            </w:r>
          </w:p>
          <w:p w14:paraId="450E6E0B" w14:textId="77777777" w:rsidR="00870572" w:rsidRPr="00593D7B" w:rsidRDefault="00870572" w:rsidP="00D42CD8">
            <w:pPr>
              <w:tabs>
                <w:tab w:val="left" w:pos="360"/>
                <w:tab w:val="left" w:pos="5760"/>
                <w:tab w:val="left" w:pos="7740"/>
              </w:tabs>
              <w:jc w:val="both"/>
            </w:pPr>
            <w:r w:rsidRPr="00593D7B">
              <w:t>for three years after completion of work.</w:t>
            </w:r>
          </w:p>
          <w:p w14:paraId="55A08665" w14:textId="77777777" w:rsidR="00870572" w:rsidRPr="00593D7B" w:rsidRDefault="00870572" w:rsidP="00D42CD8">
            <w:pPr>
              <w:tabs>
                <w:tab w:val="left" w:pos="360"/>
                <w:tab w:val="left" w:pos="5760"/>
                <w:tab w:val="left" w:pos="7740"/>
              </w:tabs>
              <w:jc w:val="both"/>
            </w:pPr>
          </w:p>
        </w:tc>
      </w:tr>
      <w:tr w:rsidR="00870572" w:rsidRPr="00593D7B" w14:paraId="3BF688B5" w14:textId="77777777" w:rsidTr="00C75D5C">
        <w:trPr>
          <w:trHeight w:val="127"/>
        </w:trPr>
        <w:tc>
          <w:tcPr>
            <w:tcW w:w="168" w:type="pct"/>
            <w:vMerge/>
          </w:tcPr>
          <w:p w14:paraId="56B5F208" w14:textId="77777777" w:rsidR="00870572" w:rsidRPr="00593D7B" w:rsidRDefault="00870572" w:rsidP="00D42CD8">
            <w:pPr>
              <w:tabs>
                <w:tab w:val="left" w:pos="360"/>
                <w:tab w:val="left" w:pos="5760"/>
                <w:tab w:val="left" w:pos="7740"/>
              </w:tabs>
              <w:jc w:val="both"/>
            </w:pPr>
          </w:p>
        </w:tc>
        <w:tc>
          <w:tcPr>
            <w:tcW w:w="1147" w:type="pct"/>
            <w:vMerge/>
          </w:tcPr>
          <w:p w14:paraId="1D12F207" w14:textId="77777777" w:rsidR="00870572" w:rsidRPr="00593D7B" w:rsidRDefault="00870572" w:rsidP="00D42CD8">
            <w:pPr>
              <w:tabs>
                <w:tab w:val="left" w:pos="360"/>
                <w:tab w:val="left" w:pos="5760"/>
                <w:tab w:val="left" w:pos="7740"/>
              </w:tabs>
            </w:pPr>
          </w:p>
        </w:tc>
        <w:tc>
          <w:tcPr>
            <w:tcW w:w="1136" w:type="pct"/>
          </w:tcPr>
          <w:p w14:paraId="7ADBB734" w14:textId="77777777" w:rsidR="00870572" w:rsidRPr="00593D7B" w:rsidRDefault="00870572" w:rsidP="00D42CD8">
            <w:pPr>
              <w:tabs>
                <w:tab w:val="left" w:pos="360"/>
                <w:tab w:val="left" w:pos="5760"/>
                <w:tab w:val="left" w:pos="7740"/>
              </w:tabs>
            </w:pPr>
            <w:r w:rsidRPr="00593D7B">
              <w:t xml:space="preserve">$ </w:t>
            </w:r>
            <w:r>
              <w:t>2</w:t>
            </w:r>
            <w:r w:rsidRPr="00593D7B">
              <w:t xml:space="preserve"> million aggregate</w:t>
            </w:r>
          </w:p>
        </w:tc>
        <w:tc>
          <w:tcPr>
            <w:tcW w:w="2548" w:type="pct"/>
            <w:vMerge/>
          </w:tcPr>
          <w:p w14:paraId="5A103CBA" w14:textId="77777777" w:rsidR="00870572" w:rsidRPr="00593D7B" w:rsidRDefault="00870572" w:rsidP="00D42CD8">
            <w:pPr>
              <w:tabs>
                <w:tab w:val="left" w:pos="360"/>
                <w:tab w:val="left" w:pos="5760"/>
                <w:tab w:val="left" w:pos="7740"/>
              </w:tabs>
              <w:jc w:val="both"/>
            </w:pPr>
          </w:p>
        </w:tc>
      </w:tr>
      <w:tr w:rsidR="00870572" w:rsidRPr="00593D7B" w14:paraId="4E736635" w14:textId="77777777" w:rsidTr="00C75D5C">
        <w:trPr>
          <w:trHeight w:val="128"/>
        </w:trPr>
        <w:tc>
          <w:tcPr>
            <w:tcW w:w="168" w:type="pct"/>
            <w:vMerge w:val="restart"/>
          </w:tcPr>
          <w:p w14:paraId="7BE7591F" w14:textId="77777777" w:rsidR="00870572" w:rsidRPr="00593D7B" w:rsidRDefault="00870572" w:rsidP="00D42CD8">
            <w:pPr>
              <w:tabs>
                <w:tab w:val="left" w:pos="360"/>
                <w:tab w:val="left" w:pos="5760"/>
                <w:tab w:val="left" w:pos="7740"/>
              </w:tabs>
              <w:jc w:val="both"/>
            </w:pPr>
            <w:r w:rsidRPr="00593D7B">
              <w:t>4.</w:t>
            </w:r>
          </w:p>
        </w:tc>
        <w:tc>
          <w:tcPr>
            <w:tcW w:w="1147" w:type="pct"/>
            <w:vMerge w:val="restart"/>
          </w:tcPr>
          <w:p w14:paraId="75530480" w14:textId="1286C518" w:rsidR="00870572" w:rsidRPr="00593D7B" w:rsidRDefault="00870572" w:rsidP="00D42CD8">
            <w:pPr>
              <w:tabs>
                <w:tab w:val="left" w:pos="360"/>
                <w:tab w:val="left" w:pos="5760"/>
                <w:tab w:val="left" w:pos="7740"/>
              </w:tabs>
            </w:pPr>
            <w:r w:rsidRPr="00593D7B">
              <w:t>Workers’ compensation and employer’s liability</w:t>
            </w:r>
          </w:p>
        </w:tc>
        <w:tc>
          <w:tcPr>
            <w:tcW w:w="1136" w:type="pct"/>
          </w:tcPr>
          <w:p w14:paraId="0CE0A7A7" w14:textId="77777777" w:rsidR="00870572" w:rsidRPr="00593D7B" w:rsidRDefault="00870572" w:rsidP="00D42CD8">
            <w:pPr>
              <w:tabs>
                <w:tab w:val="left" w:pos="360"/>
                <w:tab w:val="left" w:pos="5760"/>
                <w:tab w:val="left" w:pos="7740"/>
              </w:tabs>
              <w:jc w:val="both"/>
            </w:pPr>
            <w:r w:rsidRPr="00593D7B">
              <w:t>$ 1 million</w:t>
            </w:r>
          </w:p>
        </w:tc>
        <w:tc>
          <w:tcPr>
            <w:tcW w:w="2548" w:type="pct"/>
            <w:vMerge w:val="restart"/>
          </w:tcPr>
          <w:p w14:paraId="218C5C9B" w14:textId="77777777" w:rsidR="00870572" w:rsidRPr="00593D7B" w:rsidRDefault="00870572" w:rsidP="00D42CD8">
            <w:pPr>
              <w:tabs>
                <w:tab w:val="left" w:pos="360"/>
                <w:tab w:val="left" w:pos="5760"/>
                <w:tab w:val="left" w:pos="7740"/>
              </w:tabs>
              <w:jc w:val="both"/>
            </w:pPr>
            <w:r w:rsidRPr="00593D7B">
              <w:t xml:space="preserve">As required by the State of California, with Statutory Limits and Employer’s Liability Insurance with limit of no less than $ 1 million </w:t>
            </w:r>
          </w:p>
          <w:p w14:paraId="20C95CDC" w14:textId="77777777" w:rsidR="00870572" w:rsidRPr="00593D7B" w:rsidRDefault="00870572" w:rsidP="00D42CD8">
            <w:pPr>
              <w:tabs>
                <w:tab w:val="left" w:pos="360"/>
                <w:tab w:val="left" w:pos="5760"/>
                <w:tab w:val="left" w:pos="7740"/>
              </w:tabs>
              <w:jc w:val="both"/>
            </w:pPr>
            <w:r w:rsidRPr="00593D7B">
              <w:t>per accident for bodily injury or disease. The Workers’ Compensation policy shall be endorsed with a waiver of subrogation in favor of the City for all work performed by the</w:t>
            </w:r>
            <w:r>
              <w:t xml:space="preserve"> Contractor</w:t>
            </w:r>
            <w:r w:rsidRPr="00593D7B">
              <w:t xml:space="preserve">, its employees, agents and </w:t>
            </w:r>
          </w:p>
          <w:p w14:paraId="67FC2063" w14:textId="77777777" w:rsidR="00870572" w:rsidRPr="00593D7B" w:rsidRDefault="00870572" w:rsidP="00D42CD8">
            <w:pPr>
              <w:tabs>
                <w:tab w:val="left" w:pos="360"/>
                <w:tab w:val="left" w:pos="5760"/>
                <w:tab w:val="left" w:pos="7740"/>
              </w:tabs>
              <w:jc w:val="both"/>
            </w:pPr>
            <w:r w:rsidRPr="00593D7B">
              <w:t>subcontractors.</w:t>
            </w:r>
          </w:p>
        </w:tc>
      </w:tr>
      <w:tr w:rsidR="00870572" w:rsidRPr="00593D7B" w14:paraId="482F239D" w14:textId="77777777" w:rsidTr="00C75D5C">
        <w:trPr>
          <w:trHeight w:val="127"/>
        </w:trPr>
        <w:tc>
          <w:tcPr>
            <w:tcW w:w="168" w:type="pct"/>
            <w:vMerge/>
          </w:tcPr>
          <w:p w14:paraId="3C24DCD7" w14:textId="77777777" w:rsidR="00870572" w:rsidRPr="00593D7B" w:rsidRDefault="00870572" w:rsidP="00D42CD8">
            <w:pPr>
              <w:tabs>
                <w:tab w:val="left" w:pos="360"/>
                <w:tab w:val="left" w:pos="5760"/>
                <w:tab w:val="left" w:pos="7740"/>
              </w:tabs>
              <w:jc w:val="both"/>
            </w:pPr>
          </w:p>
        </w:tc>
        <w:tc>
          <w:tcPr>
            <w:tcW w:w="1147" w:type="pct"/>
            <w:vMerge/>
          </w:tcPr>
          <w:p w14:paraId="6D38F8EC" w14:textId="77777777" w:rsidR="00870572" w:rsidRPr="00593D7B" w:rsidRDefault="00870572" w:rsidP="00D42CD8">
            <w:pPr>
              <w:tabs>
                <w:tab w:val="left" w:pos="360"/>
                <w:tab w:val="left" w:pos="5760"/>
                <w:tab w:val="left" w:pos="7740"/>
              </w:tabs>
              <w:jc w:val="both"/>
            </w:pPr>
          </w:p>
        </w:tc>
        <w:tc>
          <w:tcPr>
            <w:tcW w:w="1136" w:type="pct"/>
          </w:tcPr>
          <w:p w14:paraId="3DB26740" w14:textId="77777777" w:rsidR="00870572" w:rsidRPr="00593D7B" w:rsidRDefault="00870572" w:rsidP="00D42CD8">
            <w:pPr>
              <w:tabs>
                <w:tab w:val="left" w:pos="360"/>
                <w:tab w:val="left" w:pos="5760"/>
                <w:tab w:val="left" w:pos="7740"/>
              </w:tabs>
              <w:jc w:val="both"/>
            </w:pPr>
          </w:p>
        </w:tc>
        <w:tc>
          <w:tcPr>
            <w:tcW w:w="2548" w:type="pct"/>
            <w:vMerge/>
          </w:tcPr>
          <w:p w14:paraId="002FE349" w14:textId="77777777" w:rsidR="00870572" w:rsidRPr="00593D7B" w:rsidRDefault="00870572" w:rsidP="00D42CD8">
            <w:pPr>
              <w:tabs>
                <w:tab w:val="left" w:pos="360"/>
                <w:tab w:val="left" w:pos="5760"/>
                <w:tab w:val="left" w:pos="7740"/>
              </w:tabs>
              <w:jc w:val="both"/>
            </w:pPr>
          </w:p>
        </w:tc>
      </w:tr>
    </w:tbl>
    <w:p w14:paraId="53760B70" w14:textId="77777777" w:rsidR="00870572" w:rsidRPr="00593D7B" w:rsidRDefault="00870572" w:rsidP="00870572">
      <w:pPr>
        <w:spacing w:after="120"/>
        <w:jc w:val="both"/>
        <w:rPr>
          <w:b/>
        </w:rPr>
      </w:pPr>
      <w:r w:rsidRPr="00593D7B">
        <w:rPr>
          <w:b/>
        </w:rPr>
        <w:t xml:space="preserve">    </w:t>
      </w:r>
    </w:p>
    <w:p w14:paraId="72A1A1E6" w14:textId="77777777" w:rsidR="00870572" w:rsidRPr="00593D7B" w:rsidRDefault="00870572" w:rsidP="00870572">
      <w:pPr>
        <w:spacing w:after="120"/>
        <w:jc w:val="both"/>
      </w:pPr>
      <w:r w:rsidRPr="00593D7B">
        <w:rPr>
          <w:b/>
        </w:rPr>
        <w:t>B.</w:t>
      </w:r>
      <w:r w:rsidRPr="00593D7B">
        <w:rPr>
          <w:b/>
        </w:rPr>
        <w:tab/>
        <w:t>Endorsements:</w:t>
      </w:r>
    </w:p>
    <w:p w14:paraId="3DCCE912" w14:textId="77777777" w:rsidR="00870572" w:rsidRPr="00593D7B" w:rsidRDefault="00870572" w:rsidP="00870572">
      <w:pPr>
        <w:numPr>
          <w:ilvl w:val="0"/>
          <w:numId w:val="34"/>
        </w:numPr>
        <w:tabs>
          <w:tab w:val="left" w:pos="360"/>
        </w:tabs>
        <w:adjustRightInd w:val="0"/>
        <w:spacing w:after="120"/>
        <w:ind w:left="1440" w:hanging="720"/>
        <w:jc w:val="both"/>
      </w:pPr>
      <w:r w:rsidRPr="00593D7B">
        <w:t xml:space="preserve">All policies shall provide or be endorsed to provide that coverage shall not be canceled, except after prior written notice has been provided to the City in accordance with the policy provisions. </w:t>
      </w:r>
    </w:p>
    <w:p w14:paraId="79161C65" w14:textId="77777777" w:rsidR="00870572" w:rsidRPr="00593D7B" w:rsidRDefault="00870572" w:rsidP="00870572">
      <w:pPr>
        <w:numPr>
          <w:ilvl w:val="0"/>
          <w:numId w:val="34"/>
        </w:numPr>
        <w:adjustRightInd w:val="0"/>
        <w:spacing w:after="120"/>
        <w:ind w:left="1440" w:hanging="720"/>
        <w:jc w:val="both"/>
      </w:pPr>
      <w:r w:rsidRPr="00593D7B">
        <w:lastRenderedPageBreak/>
        <w:t xml:space="preserve">Liability, </w:t>
      </w:r>
      <w:proofErr w:type="gramStart"/>
      <w:r w:rsidRPr="00593D7B">
        <w:t>umbrella</w:t>
      </w:r>
      <w:proofErr w:type="gramEnd"/>
      <w:r w:rsidRPr="00593D7B">
        <w:t xml:space="preserve"> and excess policies shall provide or be endorsed to provide the following:</w:t>
      </w:r>
    </w:p>
    <w:p w14:paraId="604C4C1F" w14:textId="77777777" w:rsidR="00870572" w:rsidRDefault="00870572" w:rsidP="00870572">
      <w:pPr>
        <w:numPr>
          <w:ilvl w:val="1"/>
          <w:numId w:val="34"/>
        </w:numPr>
        <w:tabs>
          <w:tab w:val="left" w:pos="360"/>
        </w:tabs>
        <w:adjustRightInd w:val="0"/>
        <w:spacing w:after="120"/>
        <w:ind w:left="2160" w:hanging="720"/>
        <w:jc w:val="both"/>
      </w:pPr>
      <w:r w:rsidRPr="0096194E">
        <w:t xml:space="preserve">For any claims related to this project, </w:t>
      </w:r>
      <w:r>
        <w:t>Contractor</w:t>
      </w:r>
      <w:r w:rsidRPr="0096194E">
        <w:t xml:space="preserve">’s insurance coverage shall be </w:t>
      </w:r>
      <w:proofErr w:type="gramStart"/>
      <w:r w:rsidRPr="0096194E">
        <w:t>primary</w:t>
      </w:r>
      <w:proofErr w:type="gramEnd"/>
      <w:r w:rsidRPr="0096194E">
        <w:t xml:space="preserve"> and any insurance or self-insurance maintained by City shall be excess of the </w:t>
      </w:r>
      <w:r>
        <w:t>Contractor</w:t>
      </w:r>
      <w:r w:rsidRPr="0096194E">
        <w:t>’s insurance and shall not contribute with it; and,</w:t>
      </w:r>
    </w:p>
    <w:p w14:paraId="6A111DCC" w14:textId="77777777" w:rsidR="00870572" w:rsidRPr="0096194E" w:rsidRDefault="00870572" w:rsidP="00870572">
      <w:pPr>
        <w:numPr>
          <w:ilvl w:val="1"/>
          <w:numId w:val="34"/>
        </w:numPr>
        <w:tabs>
          <w:tab w:val="left" w:pos="360"/>
        </w:tabs>
        <w:adjustRightInd w:val="0"/>
        <w:spacing w:after="120"/>
        <w:ind w:left="2160" w:hanging="720"/>
        <w:jc w:val="both"/>
      </w:pPr>
      <w:r w:rsidRPr="0096194E">
        <w:rPr>
          <w:b/>
        </w:rPr>
        <w:t xml:space="preserve">The </w:t>
      </w:r>
      <w:r>
        <w:rPr>
          <w:b/>
        </w:rPr>
        <w:t>City of Santa Rosa</w:t>
      </w:r>
      <w:r w:rsidRPr="0096194E">
        <w:rPr>
          <w:b/>
        </w:rPr>
        <w:t xml:space="preserve">, its officers, agents, </w:t>
      </w:r>
      <w:proofErr w:type="gramStart"/>
      <w:r w:rsidRPr="0096194E">
        <w:rPr>
          <w:b/>
        </w:rPr>
        <w:t>employees</w:t>
      </w:r>
      <w:proofErr w:type="gramEnd"/>
      <w:r w:rsidRPr="0096194E">
        <w:rPr>
          <w:b/>
        </w:rPr>
        <w:t xml:space="preserve"> and volunteers are to be covered as additional insureds on the CGL policy</w:t>
      </w:r>
      <w:r w:rsidRPr="0096194E">
        <w:t xml:space="preserve">.  General liability coverage can </w:t>
      </w:r>
      <w:proofErr w:type="gramStart"/>
      <w:r w:rsidRPr="0096194E">
        <w:t>be  provided</w:t>
      </w:r>
      <w:proofErr w:type="gramEnd"/>
      <w:r w:rsidRPr="0096194E">
        <w:t xml:space="preserve"> in the form of an endorsement to </w:t>
      </w:r>
      <w:r>
        <w:t>Contractor</w:t>
      </w:r>
      <w:r w:rsidRPr="0096194E">
        <w:t>’s insurance at least as broad as ISO Form CG 20 10 11 85 or if not available, through the addition of both CG 20 10 and CG 20 37 if a later edition is used.</w:t>
      </w:r>
    </w:p>
    <w:p w14:paraId="2DB10176" w14:textId="77777777" w:rsidR="00870572" w:rsidRPr="00593D7B" w:rsidRDefault="00870572" w:rsidP="00870572">
      <w:pPr>
        <w:numPr>
          <w:ilvl w:val="0"/>
          <w:numId w:val="33"/>
        </w:numPr>
        <w:tabs>
          <w:tab w:val="left" w:pos="180"/>
        </w:tabs>
        <w:adjustRightInd w:val="0"/>
        <w:spacing w:after="120"/>
        <w:ind w:left="810" w:hanging="540"/>
        <w:jc w:val="both"/>
        <w:rPr>
          <w:b/>
        </w:rPr>
      </w:pPr>
      <w:r w:rsidRPr="00593D7B">
        <w:rPr>
          <w:b/>
        </w:rPr>
        <w:t xml:space="preserve"> Verification of Coverage and Certificates of Insurance:</w:t>
      </w:r>
      <w:r w:rsidRPr="00593D7B">
        <w:t xml:space="preserve"> </w:t>
      </w:r>
      <w:r>
        <w:t>Contractor</w:t>
      </w:r>
      <w:r w:rsidRPr="00593D7B">
        <w:t xml:space="preserve"> shall furnish City with original certificates and endorsements effecting coverage required above.  Certificates and endorsements shall </w:t>
      </w:r>
      <w:proofErr w:type="gramStart"/>
      <w:r w:rsidRPr="00593D7B">
        <w:t>make reference</w:t>
      </w:r>
      <w:proofErr w:type="gramEnd"/>
      <w:r w:rsidRPr="00593D7B">
        <w:t xml:space="preserve"> to policy numbers.  All certificates and endorsements are to be received and approved by the </w:t>
      </w:r>
      <w:proofErr w:type="gramStart"/>
      <w:r w:rsidRPr="00593D7B">
        <w:t>City</w:t>
      </w:r>
      <w:proofErr w:type="gramEnd"/>
      <w:r w:rsidRPr="00593D7B">
        <w:t xml:space="preserve"> before work commences and must be in effect for the duration of the Agreement.  The City reserves the right to require complete copies of all required policies and endorsements.</w:t>
      </w:r>
    </w:p>
    <w:p w14:paraId="7A91EA59" w14:textId="77777777" w:rsidR="00870572" w:rsidRPr="00593D7B" w:rsidRDefault="00870572" w:rsidP="00870572">
      <w:pPr>
        <w:spacing w:after="120"/>
        <w:jc w:val="both"/>
        <w:rPr>
          <w:b/>
        </w:rPr>
      </w:pPr>
    </w:p>
    <w:p w14:paraId="4AD85A68" w14:textId="77777777" w:rsidR="00870572" w:rsidRPr="00593D7B" w:rsidRDefault="00870572" w:rsidP="00870572">
      <w:pPr>
        <w:numPr>
          <w:ilvl w:val="0"/>
          <w:numId w:val="33"/>
        </w:numPr>
        <w:adjustRightInd w:val="0"/>
        <w:spacing w:after="120"/>
        <w:ind w:left="810" w:hanging="540"/>
        <w:jc w:val="both"/>
        <w:rPr>
          <w:b/>
        </w:rPr>
      </w:pPr>
      <w:r w:rsidRPr="00593D7B">
        <w:rPr>
          <w:b/>
        </w:rPr>
        <w:t>Other Insurance Provisions:</w:t>
      </w:r>
    </w:p>
    <w:p w14:paraId="69112E35" w14:textId="77777777" w:rsidR="00870572" w:rsidRPr="00593D7B" w:rsidRDefault="00870572" w:rsidP="00870572">
      <w:pPr>
        <w:jc w:val="both"/>
      </w:pPr>
    </w:p>
    <w:p w14:paraId="53268CB5" w14:textId="77777777" w:rsidR="00870572" w:rsidRPr="00593D7B" w:rsidRDefault="00870572" w:rsidP="00870572">
      <w:pPr>
        <w:numPr>
          <w:ilvl w:val="0"/>
          <w:numId w:val="35"/>
        </w:numPr>
        <w:tabs>
          <w:tab w:val="left" w:pos="360"/>
        </w:tabs>
        <w:adjustRightInd w:val="0"/>
        <w:spacing w:after="120"/>
        <w:ind w:hanging="720"/>
        <w:jc w:val="both"/>
      </w:pPr>
      <w:r w:rsidRPr="00593D7B">
        <w:t xml:space="preserve">No policy required by this Agreement shall prohibit </w:t>
      </w:r>
      <w:r>
        <w:t>Contractor</w:t>
      </w:r>
      <w:r w:rsidRPr="00593D7B">
        <w:t xml:space="preserve"> from waiving any right of recovery prior to loss.  </w:t>
      </w:r>
      <w:r>
        <w:t>Contractor</w:t>
      </w:r>
      <w:r w:rsidRPr="00593D7B">
        <w:t xml:space="preserve"> hereby waives such right </w:t>
      </w:r>
      <w:proofErr w:type="gramStart"/>
      <w:r w:rsidRPr="00593D7B">
        <w:t>with regard to</w:t>
      </w:r>
      <w:proofErr w:type="gramEnd"/>
      <w:r w:rsidRPr="00593D7B">
        <w:t xml:space="preserve"> the indemnitees.</w:t>
      </w:r>
    </w:p>
    <w:p w14:paraId="08F0D359" w14:textId="77777777" w:rsidR="00870572" w:rsidRPr="00593D7B" w:rsidRDefault="00870572" w:rsidP="00870572">
      <w:pPr>
        <w:numPr>
          <w:ilvl w:val="0"/>
          <w:numId w:val="35"/>
        </w:numPr>
        <w:tabs>
          <w:tab w:val="left" w:pos="360"/>
        </w:tabs>
        <w:adjustRightInd w:val="0"/>
        <w:spacing w:after="120"/>
        <w:ind w:hanging="720"/>
        <w:jc w:val="both"/>
      </w:pPr>
      <w:r w:rsidRPr="00593D7B">
        <w:t xml:space="preserve">All insurance coverage amounts provided by </w:t>
      </w:r>
      <w:r>
        <w:t>Contractor</w:t>
      </w:r>
      <w:r w:rsidRPr="00593D7B">
        <w:t xml:space="preserve"> and available or applicable to this Agreement are intended to apply to the full extent of the policies.  Nothing contained in this Agreement limits the application of such insurance coverage.  Defense costs must be paid in addition to coverage amounts.  </w:t>
      </w:r>
    </w:p>
    <w:p w14:paraId="19E8BDC6" w14:textId="77777777" w:rsidR="00870572" w:rsidRPr="00593D7B" w:rsidRDefault="00870572" w:rsidP="00870572">
      <w:pPr>
        <w:numPr>
          <w:ilvl w:val="0"/>
          <w:numId w:val="35"/>
        </w:numPr>
        <w:tabs>
          <w:tab w:val="left" w:pos="360"/>
        </w:tabs>
        <w:adjustRightInd w:val="0"/>
        <w:spacing w:after="120"/>
        <w:ind w:hanging="720"/>
        <w:jc w:val="both"/>
      </w:pPr>
      <w:r w:rsidRPr="00593D7B">
        <w:t xml:space="preserve">Policies containing any self-insured retention (SIR) provision shall provide or be endorsed to provide that the SIR may be satisfied by either </w:t>
      </w:r>
      <w:r>
        <w:t>Contractor</w:t>
      </w:r>
      <w:r w:rsidRPr="00593D7B">
        <w:t xml:space="preserve"> or City.  Self-insured retentions above $10,000 must be approved by City.  At City’s option, </w:t>
      </w:r>
      <w:r>
        <w:t>Contractor</w:t>
      </w:r>
      <w:r w:rsidRPr="00593D7B">
        <w:t xml:space="preserve"> may be required to provide financial guarantees. </w:t>
      </w:r>
    </w:p>
    <w:p w14:paraId="10C51080" w14:textId="77777777" w:rsidR="00870572" w:rsidRPr="00593D7B" w:rsidRDefault="00870572" w:rsidP="00870572">
      <w:pPr>
        <w:numPr>
          <w:ilvl w:val="0"/>
          <w:numId w:val="35"/>
        </w:numPr>
        <w:adjustRightInd w:val="0"/>
        <w:spacing w:after="120"/>
        <w:ind w:hanging="720"/>
        <w:jc w:val="both"/>
      </w:pPr>
      <w:r w:rsidRPr="00593D7B">
        <w:t>Sole Proprietors must provide a representation of their Workers’ Compensation Insurance exempt status.</w:t>
      </w:r>
    </w:p>
    <w:p w14:paraId="7316C17C" w14:textId="77777777" w:rsidR="00870572" w:rsidRPr="00593D7B" w:rsidRDefault="00870572" w:rsidP="00870572">
      <w:pPr>
        <w:numPr>
          <w:ilvl w:val="0"/>
          <w:numId w:val="35"/>
        </w:numPr>
        <w:adjustRightInd w:val="0"/>
        <w:spacing w:after="120"/>
        <w:ind w:hanging="720"/>
        <w:jc w:val="both"/>
      </w:pPr>
      <w:r w:rsidRPr="00593D7B">
        <w:t xml:space="preserve">City reserves the right to modify these insurance requirements while this Agreement is in effect, including limits, based on the nature of the risk, prior experience, insurer, coverage, or other special circumstances.  </w:t>
      </w:r>
    </w:p>
    <w:p w14:paraId="1BCD9889" w14:textId="77777777" w:rsidR="00245634" w:rsidRDefault="00245634" w:rsidP="0071012C">
      <w:pPr>
        <w:pStyle w:val="BodyText"/>
        <w:sectPr w:rsidR="00245634" w:rsidSect="006F796C">
          <w:footerReference w:type="default" r:id="rId15"/>
          <w:pgSz w:w="12240" w:h="15840"/>
          <w:pgMar w:top="1426" w:right="1080" w:bottom="1426" w:left="1080" w:header="0" w:footer="1224" w:gutter="0"/>
          <w:cols w:space="720"/>
          <w:docGrid w:linePitch="299"/>
        </w:sectPr>
      </w:pPr>
    </w:p>
    <w:p w14:paraId="3D4762D5" w14:textId="5D147910" w:rsidR="00574164" w:rsidRDefault="00574164" w:rsidP="00574164">
      <w:pPr>
        <w:jc w:val="center"/>
      </w:pPr>
      <w:r>
        <w:rPr>
          <w:rFonts w:ascii="Franklin Gothic Book" w:hAnsi="Franklin Gothic Book"/>
          <w:b/>
          <w:noProof/>
        </w:rPr>
        <w:lastRenderedPageBreak/>
        <w:drawing>
          <wp:inline distT="0" distB="0" distL="0" distR="0" wp14:anchorId="3177AB58" wp14:editId="56F520B7">
            <wp:extent cx="1620202" cy="55982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OCO5-horiz-logo_rgb-colo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84934" cy="582193"/>
                    </a:xfrm>
                    <a:prstGeom prst="rect">
                      <a:avLst/>
                    </a:prstGeom>
                  </pic:spPr>
                </pic:pic>
              </a:graphicData>
            </a:graphic>
          </wp:inline>
        </w:drawing>
      </w:r>
    </w:p>
    <w:p w14:paraId="76A748F6" w14:textId="77777777" w:rsidR="00574164" w:rsidRDefault="00574164" w:rsidP="00574164">
      <w:pPr>
        <w:jc w:val="center"/>
        <w:rPr>
          <w:b/>
          <w:bCs/>
          <w:spacing w:val="60"/>
          <w:sz w:val="32"/>
          <w:szCs w:val="32"/>
        </w:rPr>
      </w:pPr>
    </w:p>
    <w:p w14:paraId="0AA6FF6E" w14:textId="77777777" w:rsidR="00574164" w:rsidRPr="00592109" w:rsidRDefault="00574164" w:rsidP="00574164">
      <w:pPr>
        <w:jc w:val="center"/>
        <w:rPr>
          <w:b/>
          <w:bCs/>
          <w:spacing w:val="60"/>
          <w:sz w:val="32"/>
          <w:szCs w:val="32"/>
        </w:rPr>
      </w:pPr>
      <w:r w:rsidRPr="00FB5056">
        <w:rPr>
          <w:b/>
          <w:bCs/>
          <w:spacing w:val="60"/>
          <w:sz w:val="32"/>
          <w:szCs w:val="32"/>
        </w:rPr>
        <w:t>EXHIBIT</w:t>
      </w:r>
      <w:r>
        <w:rPr>
          <w:b/>
          <w:bCs/>
          <w:spacing w:val="60"/>
          <w:sz w:val="32"/>
          <w:szCs w:val="32"/>
        </w:rPr>
        <w:t>S</w:t>
      </w:r>
      <w:r w:rsidRPr="00FB5056">
        <w:rPr>
          <w:b/>
          <w:bCs/>
          <w:spacing w:val="60"/>
          <w:sz w:val="32"/>
          <w:szCs w:val="32"/>
        </w:rPr>
        <w:t xml:space="preserve"> A</w:t>
      </w:r>
      <w:r>
        <w:rPr>
          <w:b/>
          <w:bCs/>
          <w:spacing w:val="60"/>
          <w:sz w:val="32"/>
          <w:szCs w:val="32"/>
        </w:rPr>
        <w:t xml:space="preserve"> + B</w:t>
      </w:r>
    </w:p>
    <w:p w14:paraId="67CAA18F" w14:textId="43A1CE64" w:rsidR="00574164" w:rsidRPr="00574164" w:rsidRDefault="00574164">
      <w:pPr>
        <w:rPr>
          <w:iCs/>
          <w:sz w:val="13"/>
        </w:rPr>
      </w:pPr>
    </w:p>
    <w:p w14:paraId="1F6AA53D" w14:textId="77777777" w:rsidR="00574164" w:rsidRPr="00592109" w:rsidRDefault="00574164" w:rsidP="00574164">
      <w:pPr>
        <w:spacing w:after="160" w:line="259" w:lineRule="auto"/>
        <w:jc w:val="center"/>
        <w:rPr>
          <w:b/>
          <w:bCs/>
          <w:spacing w:val="40"/>
        </w:rPr>
      </w:pPr>
      <w:r w:rsidRPr="00592109">
        <w:rPr>
          <w:b/>
          <w:bCs/>
          <w:spacing w:val="40"/>
        </w:rPr>
        <w:t>SCOPE OF SERVICES</w:t>
      </w:r>
    </w:p>
    <w:p w14:paraId="5951C7A9" w14:textId="77777777" w:rsidR="00574164" w:rsidRPr="00FF39DA" w:rsidRDefault="00574164" w:rsidP="00574164">
      <w:pPr>
        <w:rPr>
          <w:b/>
          <w:bCs/>
        </w:rPr>
      </w:pPr>
      <w:r w:rsidRPr="00FF39DA">
        <w:rPr>
          <w:b/>
          <w:bCs/>
        </w:rPr>
        <w:t>PROGRAM: Guaranteed Basic Income Pilot Project</w:t>
      </w:r>
      <w:r>
        <w:rPr>
          <w:b/>
          <w:bCs/>
        </w:rPr>
        <w:t xml:space="preserve"> – </w:t>
      </w:r>
      <w:r w:rsidRPr="00FF39DA">
        <w:rPr>
          <w:b/>
          <w:bCs/>
        </w:rPr>
        <w:t>$1,008,000</w:t>
      </w:r>
    </w:p>
    <w:p w14:paraId="31658892" w14:textId="77777777" w:rsidR="00574164" w:rsidRDefault="00574164" w:rsidP="00574164"/>
    <w:p w14:paraId="1F350B47" w14:textId="77777777" w:rsidR="00574164" w:rsidRDefault="00574164" w:rsidP="00574164">
      <w:pPr>
        <w:spacing w:after="120"/>
      </w:pPr>
      <w:r>
        <w:t xml:space="preserve">The City will contribute ARPA funds to fund the Santa Rosa Guaranteed Basic Income program, leveraging support of the County-wide Guaranteed Basic Income Pilot Project led by First 5 Sonoma County, launched July 1, 2022.  </w:t>
      </w:r>
    </w:p>
    <w:p w14:paraId="50FE6C26" w14:textId="77777777" w:rsidR="00574164" w:rsidRDefault="00574164" w:rsidP="00574164">
      <w:pPr>
        <w:pStyle w:val="ListParagraph"/>
        <w:widowControl/>
        <w:numPr>
          <w:ilvl w:val="0"/>
          <w:numId w:val="23"/>
        </w:numPr>
        <w:autoSpaceDE/>
        <w:autoSpaceDN/>
        <w:spacing w:after="120"/>
        <w:contextualSpacing/>
      </w:pPr>
      <w:r>
        <w:t>Over 300 eligible families countywide with children under 6 years old (including a minimum of 80 families in Santa Rosa) who have been most negatively impacted by the COVID-19 pandemic will be selected to receive monthly payments of $500 for 24-months. Emerging research findings indicate that a guaranteed basic income mitigates the long-term impacts of child poverty and promotes upward family economic mobility by bolstering very low-income families’ economic stability and reducing income volatility.</w:t>
      </w:r>
    </w:p>
    <w:p w14:paraId="4B87C0FA" w14:textId="77777777" w:rsidR="00574164" w:rsidRPr="00C149EA" w:rsidRDefault="00574164" w:rsidP="00574164">
      <w:pPr>
        <w:spacing w:after="120"/>
        <w:rPr>
          <w:spacing w:val="30"/>
          <w:u w:val="single"/>
        </w:rPr>
      </w:pPr>
      <w:r w:rsidRPr="00C149EA">
        <w:rPr>
          <w:spacing w:val="30"/>
          <w:u w:val="single"/>
        </w:rPr>
        <w:t xml:space="preserve">Use of </w:t>
      </w:r>
      <w:r>
        <w:rPr>
          <w:spacing w:val="30"/>
          <w:u w:val="single"/>
        </w:rPr>
        <w:t xml:space="preserve">County </w:t>
      </w:r>
      <w:r w:rsidRPr="00C149EA">
        <w:rPr>
          <w:spacing w:val="30"/>
          <w:u w:val="single"/>
        </w:rPr>
        <w:t xml:space="preserve">Funds </w:t>
      </w:r>
    </w:p>
    <w:p w14:paraId="32030220" w14:textId="77777777" w:rsidR="00574164" w:rsidRDefault="00574164" w:rsidP="00574164">
      <w:pPr>
        <w:spacing w:after="120"/>
      </w:pPr>
      <w:r>
        <w:t>First 5 Sonoma has been awarded County of Sonoma ARPA funding for the following purposes:</w:t>
      </w:r>
    </w:p>
    <w:p w14:paraId="38754E28" w14:textId="77777777" w:rsidR="00574164" w:rsidRDefault="00574164" w:rsidP="00574164">
      <w:pPr>
        <w:pStyle w:val="ListParagraph"/>
        <w:widowControl/>
        <w:numPr>
          <w:ilvl w:val="0"/>
          <w:numId w:val="23"/>
        </w:numPr>
        <w:autoSpaceDE/>
        <w:autoSpaceDN/>
        <w:spacing w:after="120"/>
        <w:contextualSpacing/>
      </w:pPr>
      <w:r>
        <w:t>To support a robust evaluation of the pilot via an external evaluator</w:t>
      </w:r>
    </w:p>
    <w:p w14:paraId="074427C8" w14:textId="77777777" w:rsidR="00574164" w:rsidRDefault="00574164" w:rsidP="00574164">
      <w:pPr>
        <w:pStyle w:val="ListParagraph"/>
        <w:widowControl/>
        <w:numPr>
          <w:ilvl w:val="0"/>
          <w:numId w:val="23"/>
        </w:numPr>
        <w:autoSpaceDE/>
        <w:autoSpaceDN/>
        <w:spacing w:after="120"/>
        <w:contextualSpacing/>
      </w:pPr>
      <w:r>
        <w:t>Cover the cost of a user-friendly payment platform</w:t>
      </w:r>
    </w:p>
    <w:p w14:paraId="5CB6CF90" w14:textId="77777777" w:rsidR="00574164" w:rsidRDefault="00574164" w:rsidP="00574164">
      <w:pPr>
        <w:pStyle w:val="ListParagraph"/>
        <w:widowControl/>
        <w:numPr>
          <w:ilvl w:val="0"/>
          <w:numId w:val="23"/>
        </w:numPr>
        <w:autoSpaceDE/>
        <w:autoSpaceDN/>
        <w:spacing w:after="120"/>
        <w:contextualSpacing/>
      </w:pPr>
      <w:r>
        <w:t xml:space="preserve">Staffing costs for outreach </w:t>
      </w:r>
    </w:p>
    <w:p w14:paraId="6C45B215" w14:textId="77777777" w:rsidR="00574164" w:rsidRDefault="00574164" w:rsidP="00574164">
      <w:pPr>
        <w:pStyle w:val="ListParagraph"/>
        <w:widowControl/>
        <w:numPr>
          <w:ilvl w:val="0"/>
          <w:numId w:val="23"/>
        </w:numPr>
        <w:autoSpaceDE/>
        <w:autoSpaceDN/>
        <w:spacing w:after="120"/>
        <w:contextualSpacing/>
      </w:pPr>
      <w:r>
        <w:t xml:space="preserve">Project management and direct basic income payments to 153 participants. </w:t>
      </w:r>
    </w:p>
    <w:p w14:paraId="48CDC99D" w14:textId="77777777" w:rsidR="00574164" w:rsidRDefault="00574164" w:rsidP="00574164">
      <w:pPr>
        <w:spacing w:after="120"/>
        <w:rPr>
          <w:b/>
          <w:bCs/>
        </w:rPr>
      </w:pPr>
      <w:r w:rsidRPr="00FE08B2">
        <w:rPr>
          <w:b/>
          <w:bCs/>
        </w:rPr>
        <w:t>The City of Santa Rosa ARPA funds will directly support the participation of 80 families with children under six years of age, residing within identified QCTs in the City.</w:t>
      </w:r>
    </w:p>
    <w:p w14:paraId="19BC5ACA" w14:textId="77777777" w:rsidR="00574164" w:rsidRDefault="00574164" w:rsidP="00574164">
      <w:pPr>
        <w:spacing w:after="120"/>
      </w:pPr>
      <w:r>
        <w:t xml:space="preserve">Contributions of ARPA funds from three cities (Santa Rosa, </w:t>
      </w:r>
      <w:proofErr w:type="gramStart"/>
      <w:r>
        <w:t>Healdsburg</w:t>
      </w:r>
      <w:proofErr w:type="gramEnd"/>
      <w:r>
        <w:t xml:space="preserve"> and Petaluma) will build on the core investment from the County and will expand the reach of the pilot project to a total of 305 families countywide. </w:t>
      </w:r>
    </w:p>
    <w:p w14:paraId="69F3A72F" w14:textId="77777777" w:rsidR="00574164" w:rsidRPr="00C149EA" w:rsidRDefault="00574164" w:rsidP="00574164">
      <w:pPr>
        <w:spacing w:after="120"/>
        <w:rPr>
          <w:spacing w:val="30"/>
          <w:u w:val="single"/>
        </w:rPr>
      </w:pPr>
      <w:r w:rsidRPr="00C149EA">
        <w:rPr>
          <w:spacing w:val="30"/>
          <w:u w:val="single"/>
        </w:rPr>
        <w:t xml:space="preserve">Use of </w:t>
      </w:r>
      <w:r>
        <w:rPr>
          <w:spacing w:val="30"/>
          <w:u w:val="single"/>
        </w:rPr>
        <w:t xml:space="preserve">City </w:t>
      </w:r>
      <w:r w:rsidRPr="00C149EA">
        <w:rPr>
          <w:spacing w:val="30"/>
          <w:u w:val="single"/>
        </w:rPr>
        <w:t xml:space="preserve">Funds </w:t>
      </w:r>
    </w:p>
    <w:p w14:paraId="4361B1EE" w14:textId="77777777" w:rsidR="00574164" w:rsidRDefault="00574164" w:rsidP="00574164">
      <w:pPr>
        <w:pStyle w:val="ListParagraph"/>
        <w:widowControl/>
        <w:numPr>
          <w:ilvl w:val="0"/>
          <w:numId w:val="22"/>
        </w:numPr>
        <w:autoSpaceDE/>
        <w:autoSpaceDN/>
        <w:contextualSpacing/>
      </w:pPr>
      <w:r>
        <w:t>$960,000 will fund monthly payments of $500 for 24-months to 80 Santa Rosa families via Fund for Guaranteed Income (F4GI), a nonprofit financial institution and payment platform that specializes in cash distribution to marginalized populations (</w:t>
      </w:r>
      <w:proofErr w:type="gramStart"/>
      <w:r>
        <w:t>i.e.</w:t>
      </w:r>
      <w:proofErr w:type="gramEnd"/>
      <w:r>
        <w:t xml:space="preserve"> unbanked, previously incarcerated people, etc.). </w:t>
      </w:r>
    </w:p>
    <w:p w14:paraId="15F3DAF8" w14:textId="77777777" w:rsidR="00574164" w:rsidRDefault="00574164" w:rsidP="00574164">
      <w:pPr>
        <w:pStyle w:val="ListParagraph"/>
        <w:widowControl/>
        <w:numPr>
          <w:ilvl w:val="1"/>
          <w:numId w:val="22"/>
        </w:numPr>
        <w:autoSpaceDE/>
        <w:autoSpaceDN/>
        <w:contextualSpacing/>
      </w:pPr>
      <w:r>
        <w:t xml:space="preserve">Dedicated funds for guaranteed basic income payments will be advanced by the City in a lump sum to First 5 Sonoma by </w:t>
      </w:r>
      <w:proofErr w:type="gramStart"/>
      <w:r>
        <w:t>September,</w:t>
      </w:r>
      <w:proofErr w:type="gramEnd"/>
      <w:r>
        <w:t xml:space="preserve"> 2022. </w:t>
      </w:r>
    </w:p>
    <w:p w14:paraId="472417F6" w14:textId="77777777" w:rsidR="00574164" w:rsidRDefault="00574164" w:rsidP="00574164">
      <w:pPr>
        <w:pStyle w:val="ListParagraph"/>
        <w:widowControl/>
        <w:numPr>
          <w:ilvl w:val="1"/>
          <w:numId w:val="22"/>
        </w:numPr>
        <w:autoSpaceDE/>
        <w:autoSpaceDN/>
        <w:contextualSpacing/>
      </w:pPr>
      <w:r>
        <w:t>First 5 Sonoma will then transfer the total amount in a lump sum to F5GI prior to January 2023.</w:t>
      </w:r>
    </w:p>
    <w:p w14:paraId="4EB8173A" w14:textId="77777777" w:rsidR="00574164" w:rsidRDefault="00574164" w:rsidP="00574164">
      <w:pPr>
        <w:pStyle w:val="ListParagraph"/>
      </w:pPr>
    </w:p>
    <w:p w14:paraId="075FE444" w14:textId="77777777" w:rsidR="00574164" w:rsidRDefault="00574164" w:rsidP="00574164">
      <w:pPr>
        <w:pStyle w:val="ListParagraph"/>
        <w:widowControl/>
        <w:numPr>
          <w:ilvl w:val="0"/>
          <w:numId w:val="22"/>
        </w:numPr>
        <w:autoSpaceDE/>
        <w:autoSpaceDN/>
        <w:contextualSpacing/>
      </w:pPr>
      <w:r>
        <w:t>$48,000 is allocated as a 5% administrative fee to support dedicated First 5 staffing required to manage and administer ARPA programming and data/financial tracking and reporting over the 2.5 years.</w:t>
      </w:r>
    </w:p>
    <w:p w14:paraId="04C4B02A" w14:textId="77777777" w:rsidR="00574164" w:rsidRDefault="00574164" w:rsidP="00574164">
      <w:pPr>
        <w:pStyle w:val="ListParagraph"/>
      </w:pPr>
    </w:p>
    <w:p w14:paraId="08A6FC39" w14:textId="77777777" w:rsidR="00574164" w:rsidRDefault="00574164" w:rsidP="00574164">
      <w:r>
        <w:t xml:space="preserve">A robust outreach effort by a collaborative coalition of nonprofits will ensure the most vulnerable and marginalized families have access to the opportunity to apply to participate. </w:t>
      </w:r>
    </w:p>
    <w:p w14:paraId="0926DCB2" w14:textId="77777777" w:rsidR="00574164" w:rsidRDefault="00574164" w:rsidP="00574164">
      <w:pPr>
        <w:pStyle w:val="ListParagraph"/>
        <w:widowControl/>
        <w:numPr>
          <w:ilvl w:val="0"/>
          <w:numId w:val="24"/>
        </w:numPr>
        <w:autoSpaceDE/>
        <w:autoSpaceDN/>
        <w:contextualSpacing/>
      </w:pPr>
      <w:r>
        <w:lastRenderedPageBreak/>
        <w:t xml:space="preserve">Of the eligible and targeted applicants, 305 (including at least 80 Santa Rosa families) will be randomly selected and onboarded by mid-December 2022. </w:t>
      </w:r>
    </w:p>
    <w:p w14:paraId="32ED3ECE" w14:textId="77777777" w:rsidR="00574164" w:rsidRDefault="00574164" w:rsidP="00574164">
      <w:pPr>
        <w:pStyle w:val="ListParagraph"/>
        <w:widowControl/>
        <w:numPr>
          <w:ilvl w:val="0"/>
          <w:numId w:val="24"/>
        </w:numPr>
        <w:autoSpaceDE/>
        <w:autoSpaceDN/>
        <w:contextualSpacing/>
      </w:pPr>
      <w:r>
        <w:t xml:space="preserve">Monthly basic income payments will begin in January 2023.  </w:t>
      </w:r>
    </w:p>
    <w:p w14:paraId="528F29C5" w14:textId="77777777" w:rsidR="00574164" w:rsidRDefault="00574164" w:rsidP="00574164"/>
    <w:p w14:paraId="55B81623" w14:textId="77777777" w:rsidR="00245634" w:rsidRDefault="00574164" w:rsidP="00574164">
      <w:pPr>
        <w:sectPr w:rsidR="00245634" w:rsidSect="006F796C">
          <w:footerReference w:type="default" r:id="rId17"/>
          <w:pgSz w:w="12240" w:h="15840"/>
          <w:pgMar w:top="1426" w:right="1080" w:bottom="1426" w:left="1080" w:header="0" w:footer="1224" w:gutter="0"/>
          <w:cols w:space="720"/>
          <w:docGrid w:linePitch="299"/>
        </w:sectPr>
      </w:pPr>
      <w:r>
        <w:t>A</w:t>
      </w:r>
      <w:r w:rsidRPr="00620CE4">
        <w:t>RPA COMPLIANCE AND REPORTING REQUIREMENTS ARE MANDATED FOR ALL PROGRAMS FUNDED BY ARPA MONIES PER THE GUIDELINES FOUND HERE</w:t>
      </w:r>
      <w:r>
        <w:t xml:space="preserve"> (</w:t>
      </w:r>
      <w:hyperlink r:id="rId18" w:history="1">
        <w:r w:rsidRPr="002669F6">
          <w:rPr>
            <w:rStyle w:val="Hyperlink"/>
          </w:rPr>
          <w:t>https://home.treasury.gov/system/files/136/SLFRF-Compliance-and-Reporting-Guidance.pdf</w:t>
        </w:r>
      </w:hyperlink>
      <w:r>
        <w:t>) AND AS REFERENCED IN EXHIBIT C TO THIS AGREEMENT.</w:t>
      </w:r>
      <w:r w:rsidRPr="00620CE4">
        <w:t xml:space="preserve">  </w:t>
      </w:r>
    </w:p>
    <w:p w14:paraId="33E22F7C" w14:textId="77777777" w:rsidR="00574164" w:rsidRPr="000A556F" w:rsidRDefault="00574164" w:rsidP="00574164">
      <w:pPr>
        <w:adjustRightInd w:val="0"/>
        <w:spacing w:before="100" w:beforeAutospacing="1" w:after="100" w:afterAutospacing="1"/>
        <w:jc w:val="center"/>
        <w:rPr>
          <w:b/>
          <w:color w:val="1C1C1C"/>
          <w:w w:val="105"/>
          <w:szCs w:val="24"/>
        </w:rPr>
      </w:pPr>
      <w:r w:rsidRPr="000A556F">
        <w:rPr>
          <w:b/>
          <w:color w:val="1C1C1C"/>
          <w:w w:val="105"/>
          <w:szCs w:val="24"/>
        </w:rPr>
        <w:lastRenderedPageBreak/>
        <w:t xml:space="preserve">Exhibit </w:t>
      </w:r>
      <w:r>
        <w:rPr>
          <w:b/>
          <w:color w:val="1C1C1C"/>
          <w:w w:val="105"/>
          <w:szCs w:val="24"/>
        </w:rPr>
        <w:t>C</w:t>
      </w:r>
    </w:p>
    <w:p w14:paraId="074489D5" w14:textId="77777777" w:rsidR="00574164" w:rsidRDefault="00574164" w:rsidP="00574164">
      <w:pPr>
        <w:adjustRightInd w:val="0"/>
        <w:spacing w:after="120"/>
        <w:jc w:val="center"/>
        <w:rPr>
          <w:b/>
          <w:color w:val="1C1C1C"/>
          <w:w w:val="105"/>
        </w:rPr>
      </w:pPr>
      <w:r w:rsidRPr="000A556F">
        <w:rPr>
          <w:b/>
          <w:color w:val="1C1C1C"/>
          <w:w w:val="105"/>
        </w:rPr>
        <w:t>FEDERAL PROVISIONS</w:t>
      </w:r>
    </w:p>
    <w:p w14:paraId="6B68656D" w14:textId="77777777" w:rsidR="00574164" w:rsidRPr="000A556F" w:rsidRDefault="00574164" w:rsidP="00574164">
      <w:pPr>
        <w:adjustRightInd w:val="0"/>
        <w:spacing w:before="6" w:after="120"/>
      </w:pPr>
    </w:p>
    <w:p w14:paraId="1F07F784" w14:textId="77777777" w:rsidR="00574164" w:rsidRPr="003D4DC5" w:rsidRDefault="00574164" w:rsidP="00574164">
      <w:pPr>
        <w:pStyle w:val="ListParagraph"/>
        <w:numPr>
          <w:ilvl w:val="0"/>
          <w:numId w:val="25"/>
        </w:numPr>
        <w:adjustRightInd w:val="0"/>
        <w:spacing w:after="120"/>
        <w:rPr>
          <w:b/>
        </w:rPr>
      </w:pPr>
      <w:r w:rsidRPr="003D4DC5">
        <w:rPr>
          <w:b/>
        </w:rPr>
        <w:t>Definitions</w:t>
      </w:r>
    </w:p>
    <w:p w14:paraId="0FAF529B" w14:textId="77777777" w:rsidR="00574164" w:rsidRPr="000A556F" w:rsidRDefault="00574164" w:rsidP="00574164">
      <w:pPr>
        <w:numPr>
          <w:ilvl w:val="1"/>
          <w:numId w:val="25"/>
        </w:numPr>
        <w:adjustRightInd w:val="0"/>
        <w:rPr>
          <w:b/>
        </w:rPr>
      </w:pPr>
      <w:r w:rsidRPr="003D4DC5">
        <w:rPr>
          <w:b/>
          <w:bCs/>
        </w:rPr>
        <w:t>Government</w:t>
      </w:r>
      <w:r w:rsidRPr="000A556F">
        <w:t xml:space="preserve"> means the United States of America and any executive department or agency thereof.</w:t>
      </w:r>
    </w:p>
    <w:p w14:paraId="5400BB01" w14:textId="77777777" w:rsidR="00574164" w:rsidRPr="000A556F" w:rsidRDefault="00574164" w:rsidP="00574164">
      <w:pPr>
        <w:adjustRightInd w:val="0"/>
        <w:spacing w:after="120"/>
        <w:ind w:left="360"/>
        <w:rPr>
          <w:b/>
        </w:rPr>
      </w:pPr>
    </w:p>
    <w:p w14:paraId="3B130622" w14:textId="77777777" w:rsidR="00574164" w:rsidRPr="000A556F" w:rsidRDefault="00574164" w:rsidP="00574164">
      <w:pPr>
        <w:numPr>
          <w:ilvl w:val="1"/>
          <w:numId w:val="25"/>
        </w:numPr>
        <w:adjustRightInd w:val="0"/>
        <w:rPr>
          <w:b/>
        </w:rPr>
      </w:pPr>
      <w:r w:rsidRPr="003D4DC5">
        <w:rPr>
          <w:b/>
          <w:bCs/>
        </w:rPr>
        <w:t>FEMA</w:t>
      </w:r>
      <w:r w:rsidRPr="000A556F">
        <w:t xml:space="preserve"> means the Federal Emergency Management Agency.</w:t>
      </w:r>
    </w:p>
    <w:p w14:paraId="63DF07FD" w14:textId="77777777" w:rsidR="00574164" w:rsidRPr="000A556F" w:rsidRDefault="00574164" w:rsidP="00574164">
      <w:pPr>
        <w:adjustRightInd w:val="0"/>
        <w:spacing w:after="120"/>
        <w:ind w:left="360"/>
        <w:rPr>
          <w:b/>
        </w:rPr>
      </w:pPr>
    </w:p>
    <w:p w14:paraId="7E42533E" w14:textId="77777777" w:rsidR="00574164" w:rsidRPr="000A556F" w:rsidRDefault="00574164" w:rsidP="00574164">
      <w:pPr>
        <w:numPr>
          <w:ilvl w:val="1"/>
          <w:numId w:val="25"/>
        </w:numPr>
        <w:adjustRightInd w:val="0"/>
        <w:rPr>
          <w:b/>
        </w:rPr>
      </w:pPr>
      <w:r w:rsidRPr="003D4DC5">
        <w:rPr>
          <w:b/>
          <w:bCs/>
        </w:rPr>
        <w:t>Third Party Subcontract</w:t>
      </w:r>
      <w:r w:rsidRPr="000A556F">
        <w:t xml:space="preserve"> means a subcontract at any tier </w:t>
      </w:r>
      <w:proofErr w:type="gramStart"/>
      <w:r w:rsidRPr="000A556F">
        <w:t>entered into</w:t>
      </w:r>
      <w:proofErr w:type="gramEnd"/>
      <w:r w:rsidRPr="000A556F">
        <w:t xml:space="preserve"> by Contractor or subcontractor, financed in whole or in part with Federal assistance originally derived from the Federal Emergency Management Agency.</w:t>
      </w:r>
    </w:p>
    <w:p w14:paraId="518065A9" w14:textId="77777777" w:rsidR="00574164" w:rsidRPr="000A556F" w:rsidRDefault="00574164" w:rsidP="00574164">
      <w:pPr>
        <w:adjustRightInd w:val="0"/>
        <w:spacing w:after="120"/>
        <w:rPr>
          <w:b/>
        </w:rPr>
      </w:pPr>
    </w:p>
    <w:p w14:paraId="45C8F337" w14:textId="77777777" w:rsidR="00574164" w:rsidRPr="003D4DC5" w:rsidRDefault="00574164" w:rsidP="00574164">
      <w:pPr>
        <w:pStyle w:val="ListParagraph"/>
        <w:numPr>
          <w:ilvl w:val="0"/>
          <w:numId w:val="25"/>
        </w:numPr>
        <w:adjustRightInd w:val="0"/>
        <w:spacing w:after="120"/>
        <w:rPr>
          <w:b/>
        </w:rPr>
      </w:pPr>
      <w:r w:rsidRPr="003D4DC5">
        <w:rPr>
          <w:b/>
        </w:rPr>
        <w:t>Federal Changes</w:t>
      </w:r>
    </w:p>
    <w:p w14:paraId="49275142" w14:textId="77777777" w:rsidR="00574164" w:rsidRPr="000A556F" w:rsidRDefault="00574164" w:rsidP="00574164">
      <w:pPr>
        <w:numPr>
          <w:ilvl w:val="1"/>
          <w:numId w:val="25"/>
        </w:numPr>
        <w:adjustRightInd w:val="0"/>
        <w:jc w:val="both"/>
      </w:pPr>
      <w:r w:rsidRPr="000A556F">
        <w:t xml:space="preserve">Contractor shall at all times comply with all applicable regulations, policies, procedures, and FEMA Directives as they may be amended or promulgated </w:t>
      </w:r>
      <w:proofErr w:type="gramStart"/>
      <w:r w:rsidRPr="000A556F">
        <w:t>form</w:t>
      </w:r>
      <w:proofErr w:type="gramEnd"/>
      <w:r w:rsidRPr="000A556F">
        <w:t xml:space="preserve"> time to time during the term of this Agreement, included but not limited to those requirements of 2 C.F.R. §§ 200.317 through 200.326 and more fully set forth in Appendix II to Part 200 – Contract Provisions for Non-Federal Entity Contracts Under Federal Awards, which is included herein by this reference.  Contractor’s failure to so comply shall constitute a material breach of this Agreement.  </w:t>
      </w:r>
    </w:p>
    <w:p w14:paraId="0465275F" w14:textId="77777777" w:rsidR="00574164" w:rsidRPr="000A556F" w:rsidRDefault="00574164" w:rsidP="00574164">
      <w:pPr>
        <w:adjustRightInd w:val="0"/>
        <w:spacing w:after="120"/>
        <w:ind w:left="360"/>
        <w:jc w:val="both"/>
      </w:pPr>
    </w:p>
    <w:p w14:paraId="37A42B8C" w14:textId="77777777" w:rsidR="00574164" w:rsidRPr="000A556F" w:rsidRDefault="00574164" w:rsidP="00574164">
      <w:pPr>
        <w:numPr>
          <w:ilvl w:val="1"/>
          <w:numId w:val="25"/>
        </w:numPr>
        <w:adjustRightInd w:val="0"/>
        <w:jc w:val="both"/>
      </w:pPr>
      <w:r w:rsidRPr="000A556F">
        <w:t xml:space="preserve">Contractor agrees to include the above clause in each third-party subcontract financed in whole or in part with Federal assistance provided by FEMA.  It is further agreed that the clause shall not be modified, except to identify the subcontractor who will be subject to its provisions.  </w:t>
      </w:r>
    </w:p>
    <w:p w14:paraId="30277101" w14:textId="77777777" w:rsidR="00574164" w:rsidRPr="000A556F" w:rsidRDefault="00574164" w:rsidP="00574164">
      <w:pPr>
        <w:adjustRightInd w:val="0"/>
        <w:spacing w:after="120"/>
        <w:rPr>
          <w:b/>
        </w:rPr>
      </w:pPr>
    </w:p>
    <w:p w14:paraId="7426F05A" w14:textId="77777777" w:rsidR="00574164" w:rsidRPr="003D4DC5" w:rsidRDefault="00574164" w:rsidP="00574164">
      <w:pPr>
        <w:pStyle w:val="ListParagraph"/>
        <w:numPr>
          <w:ilvl w:val="0"/>
          <w:numId w:val="25"/>
        </w:numPr>
        <w:adjustRightInd w:val="0"/>
        <w:spacing w:after="120"/>
        <w:rPr>
          <w:b/>
        </w:rPr>
      </w:pPr>
      <w:r w:rsidRPr="003D4DC5">
        <w:rPr>
          <w:b/>
        </w:rPr>
        <w:t>Compliance with the Contract Work Hours and Safety Standards Act.</w:t>
      </w:r>
    </w:p>
    <w:p w14:paraId="14DFA75B" w14:textId="77777777" w:rsidR="00574164" w:rsidRPr="003D4DC5" w:rsidRDefault="00574164" w:rsidP="00574164">
      <w:pPr>
        <w:adjustRightInd w:val="0"/>
        <w:ind w:left="720" w:right="102"/>
        <w:jc w:val="both"/>
      </w:pPr>
      <w:r w:rsidRPr="003D4DC5">
        <w:t>Pursuant to section 3701 of title 40 of the United States Code, this Section C shall apply to Contractor in the event the amount payable under this Agreement exceeds $100,000 and may involve the employment of mechanics or laborers.</w:t>
      </w:r>
    </w:p>
    <w:p w14:paraId="63240EDF" w14:textId="77777777" w:rsidR="00574164" w:rsidRPr="000A556F" w:rsidRDefault="00574164" w:rsidP="00574164">
      <w:pPr>
        <w:numPr>
          <w:ilvl w:val="1"/>
          <w:numId w:val="25"/>
        </w:numPr>
        <w:tabs>
          <w:tab w:val="left" w:pos="2818"/>
          <w:tab w:val="left" w:pos="2819"/>
        </w:tabs>
        <w:adjustRightInd w:val="0"/>
        <w:spacing w:before="199"/>
        <w:ind w:right="99"/>
        <w:jc w:val="both"/>
      </w:pPr>
      <w:r w:rsidRPr="000A556F">
        <w:rPr>
          <w:u w:val="single"/>
        </w:rPr>
        <w:t>Overtime requirements</w:t>
      </w:r>
      <w:r w:rsidRPr="000A556F">
        <w:t>. No contractor or subcontractor contracting for any part of the contract work which may require or involve the employment of laborers or mechanics shall require or permit any such laborer or mechanic in any workweek in which he or she is employed on such</w:t>
      </w:r>
      <w:r w:rsidRPr="000A556F">
        <w:rPr>
          <w:spacing w:val="-5"/>
        </w:rPr>
        <w:t xml:space="preserve"> </w:t>
      </w:r>
      <w:r w:rsidRPr="000A556F">
        <w:t>work</w:t>
      </w:r>
      <w:r w:rsidRPr="000A556F">
        <w:rPr>
          <w:spacing w:val="-5"/>
        </w:rPr>
        <w:t xml:space="preserve"> </w:t>
      </w:r>
      <w:r w:rsidRPr="000A556F">
        <w:t>to</w:t>
      </w:r>
      <w:r w:rsidRPr="000A556F">
        <w:rPr>
          <w:spacing w:val="-3"/>
        </w:rPr>
        <w:t xml:space="preserve"> </w:t>
      </w:r>
      <w:r w:rsidRPr="000A556F">
        <w:t>work</w:t>
      </w:r>
      <w:r w:rsidRPr="000A556F">
        <w:rPr>
          <w:spacing w:val="-3"/>
        </w:rPr>
        <w:t xml:space="preserve"> </w:t>
      </w:r>
      <w:r w:rsidRPr="000A556F">
        <w:t>in</w:t>
      </w:r>
      <w:r w:rsidRPr="000A556F">
        <w:rPr>
          <w:spacing w:val="-3"/>
        </w:rPr>
        <w:t xml:space="preserve"> </w:t>
      </w:r>
      <w:r w:rsidRPr="000A556F">
        <w:t>excess</w:t>
      </w:r>
      <w:r w:rsidRPr="000A556F">
        <w:rPr>
          <w:spacing w:val="-3"/>
        </w:rPr>
        <w:t xml:space="preserve"> </w:t>
      </w:r>
      <w:r w:rsidRPr="000A556F">
        <w:t>of</w:t>
      </w:r>
      <w:r w:rsidRPr="000A556F">
        <w:rPr>
          <w:spacing w:val="-3"/>
        </w:rPr>
        <w:t xml:space="preserve"> </w:t>
      </w:r>
      <w:r w:rsidRPr="000A556F">
        <w:t>forty</w:t>
      </w:r>
      <w:r w:rsidRPr="000A556F">
        <w:rPr>
          <w:spacing w:val="-14"/>
        </w:rPr>
        <w:t xml:space="preserve"> </w:t>
      </w:r>
      <w:r w:rsidRPr="000A556F">
        <w:t>hours</w:t>
      </w:r>
      <w:r w:rsidRPr="000A556F">
        <w:rPr>
          <w:spacing w:val="-4"/>
        </w:rPr>
        <w:t xml:space="preserve"> </w:t>
      </w:r>
      <w:r w:rsidRPr="000A556F">
        <w:t>in</w:t>
      </w:r>
      <w:r w:rsidRPr="000A556F">
        <w:rPr>
          <w:spacing w:val="-3"/>
        </w:rPr>
        <w:t xml:space="preserve"> </w:t>
      </w:r>
      <w:r w:rsidRPr="000A556F">
        <w:t>such</w:t>
      </w:r>
      <w:r w:rsidRPr="000A556F">
        <w:rPr>
          <w:spacing w:val="-3"/>
        </w:rPr>
        <w:t xml:space="preserve"> </w:t>
      </w:r>
      <w:r w:rsidRPr="000A556F">
        <w:t>workweek</w:t>
      </w:r>
      <w:r w:rsidRPr="000A556F">
        <w:rPr>
          <w:spacing w:val="-3"/>
        </w:rPr>
        <w:t xml:space="preserve"> </w:t>
      </w:r>
      <w:r w:rsidRPr="000A556F">
        <w:t>unless</w:t>
      </w:r>
      <w:r w:rsidRPr="000A556F">
        <w:rPr>
          <w:spacing w:val="-5"/>
        </w:rPr>
        <w:t xml:space="preserve"> </w:t>
      </w:r>
      <w:r w:rsidRPr="000A556F">
        <w:t>such laborer or mechanic receives compensation at a rate not less than one and one-half</w:t>
      </w:r>
      <w:r w:rsidRPr="000A556F">
        <w:rPr>
          <w:spacing w:val="-6"/>
        </w:rPr>
        <w:t xml:space="preserve"> </w:t>
      </w:r>
      <w:r w:rsidRPr="000A556F">
        <w:t>times</w:t>
      </w:r>
      <w:r w:rsidRPr="000A556F">
        <w:rPr>
          <w:spacing w:val="-3"/>
        </w:rPr>
        <w:t xml:space="preserve"> </w:t>
      </w:r>
      <w:r w:rsidRPr="000A556F">
        <w:t>the</w:t>
      </w:r>
      <w:r w:rsidRPr="000A556F">
        <w:rPr>
          <w:spacing w:val="-4"/>
        </w:rPr>
        <w:t xml:space="preserve"> </w:t>
      </w:r>
      <w:r w:rsidRPr="000A556F">
        <w:t>basic</w:t>
      </w:r>
      <w:r w:rsidRPr="000A556F">
        <w:rPr>
          <w:spacing w:val="-4"/>
        </w:rPr>
        <w:t xml:space="preserve"> </w:t>
      </w:r>
      <w:r w:rsidRPr="000A556F">
        <w:t>rate</w:t>
      </w:r>
      <w:r w:rsidRPr="000A556F">
        <w:rPr>
          <w:spacing w:val="-4"/>
        </w:rPr>
        <w:t xml:space="preserve"> </w:t>
      </w:r>
      <w:r w:rsidRPr="000A556F">
        <w:t>of</w:t>
      </w:r>
      <w:r w:rsidRPr="000A556F">
        <w:rPr>
          <w:spacing w:val="-4"/>
        </w:rPr>
        <w:t xml:space="preserve"> </w:t>
      </w:r>
      <w:r w:rsidRPr="000A556F">
        <w:t>pay</w:t>
      </w:r>
      <w:r w:rsidRPr="000A556F">
        <w:rPr>
          <w:spacing w:val="-10"/>
        </w:rPr>
        <w:t xml:space="preserve"> </w:t>
      </w:r>
      <w:r w:rsidRPr="000A556F">
        <w:t>for</w:t>
      </w:r>
      <w:r w:rsidRPr="000A556F">
        <w:rPr>
          <w:spacing w:val="-5"/>
        </w:rPr>
        <w:t xml:space="preserve"> </w:t>
      </w:r>
      <w:r w:rsidRPr="000A556F">
        <w:t>all</w:t>
      </w:r>
      <w:r w:rsidRPr="000A556F">
        <w:rPr>
          <w:spacing w:val="-2"/>
        </w:rPr>
        <w:t xml:space="preserve"> </w:t>
      </w:r>
      <w:r w:rsidRPr="000A556F">
        <w:t>hours</w:t>
      </w:r>
      <w:r w:rsidRPr="000A556F">
        <w:rPr>
          <w:spacing w:val="-3"/>
        </w:rPr>
        <w:t xml:space="preserve"> </w:t>
      </w:r>
      <w:r w:rsidRPr="000A556F">
        <w:t>worked</w:t>
      </w:r>
      <w:r w:rsidRPr="000A556F">
        <w:rPr>
          <w:spacing w:val="-5"/>
        </w:rPr>
        <w:t xml:space="preserve"> </w:t>
      </w:r>
      <w:r w:rsidRPr="000A556F">
        <w:t>in</w:t>
      </w:r>
      <w:r w:rsidRPr="000A556F">
        <w:rPr>
          <w:spacing w:val="-3"/>
        </w:rPr>
        <w:t xml:space="preserve"> </w:t>
      </w:r>
      <w:r w:rsidRPr="000A556F">
        <w:t>excess</w:t>
      </w:r>
      <w:r w:rsidRPr="000A556F">
        <w:rPr>
          <w:spacing w:val="-3"/>
        </w:rPr>
        <w:t xml:space="preserve"> </w:t>
      </w:r>
      <w:r w:rsidRPr="000A556F">
        <w:t>of</w:t>
      </w:r>
      <w:r w:rsidRPr="000A556F">
        <w:rPr>
          <w:spacing w:val="-4"/>
        </w:rPr>
        <w:t xml:space="preserve"> </w:t>
      </w:r>
      <w:r w:rsidRPr="000A556F">
        <w:t>forty hours in such</w:t>
      </w:r>
      <w:r w:rsidRPr="000A556F">
        <w:rPr>
          <w:spacing w:val="-21"/>
        </w:rPr>
        <w:t xml:space="preserve"> </w:t>
      </w:r>
      <w:r w:rsidRPr="000A556F">
        <w:t>workweek.</w:t>
      </w:r>
    </w:p>
    <w:p w14:paraId="795B5F6B" w14:textId="77777777" w:rsidR="00574164" w:rsidRPr="000A556F" w:rsidRDefault="00574164" w:rsidP="00574164">
      <w:pPr>
        <w:numPr>
          <w:ilvl w:val="1"/>
          <w:numId w:val="25"/>
        </w:numPr>
        <w:tabs>
          <w:tab w:val="left" w:pos="2818"/>
          <w:tab w:val="left" w:pos="2819"/>
        </w:tabs>
        <w:adjustRightInd w:val="0"/>
        <w:spacing w:before="201"/>
        <w:ind w:right="180"/>
        <w:jc w:val="both"/>
      </w:pPr>
      <w:r w:rsidRPr="000A556F">
        <w:rPr>
          <w:u w:val="single"/>
        </w:rPr>
        <w:t>Violation; liability for unpaid wages; liquidated damages</w:t>
      </w:r>
      <w:r w:rsidRPr="000A556F">
        <w:t xml:space="preserve">. </w:t>
      </w:r>
      <w:r w:rsidRPr="000A556F">
        <w:rPr>
          <w:spacing w:val="-4"/>
        </w:rPr>
        <w:t xml:space="preserve">In </w:t>
      </w:r>
      <w:r w:rsidRPr="000A556F">
        <w:t>the event of any violation of the clause set forth in paragraph (1) of this section Contractor and any subcontractor responsible therefor shall</w:t>
      </w:r>
      <w:r w:rsidRPr="000A556F">
        <w:rPr>
          <w:spacing w:val="-39"/>
        </w:rPr>
        <w:t xml:space="preserve"> </w:t>
      </w:r>
      <w:r w:rsidRPr="000A556F">
        <w:t xml:space="preserve">be liable for the unpaid wages. </w:t>
      </w:r>
      <w:r w:rsidRPr="000A556F">
        <w:rPr>
          <w:spacing w:val="-3"/>
        </w:rPr>
        <w:t xml:space="preserve">In </w:t>
      </w:r>
      <w:r w:rsidRPr="000A556F">
        <w:t>addition, such contractor and subcontractor</w:t>
      </w:r>
      <w:r w:rsidRPr="000A556F">
        <w:rPr>
          <w:spacing w:val="-6"/>
        </w:rPr>
        <w:t xml:space="preserve"> </w:t>
      </w:r>
      <w:r w:rsidRPr="000A556F">
        <w:t>shall</w:t>
      </w:r>
      <w:r w:rsidRPr="000A556F">
        <w:rPr>
          <w:spacing w:val="-4"/>
        </w:rPr>
        <w:t xml:space="preserve"> </w:t>
      </w:r>
      <w:r w:rsidRPr="000A556F">
        <w:t>be</w:t>
      </w:r>
      <w:r w:rsidRPr="000A556F">
        <w:rPr>
          <w:spacing w:val="-4"/>
        </w:rPr>
        <w:t xml:space="preserve"> </w:t>
      </w:r>
      <w:r w:rsidRPr="000A556F">
        <w:t>liable</w:t>
      </w:r>
      <w:r w:rsidRPr="000A556F">
        <w:rPr>
          <w:spacing w:val="-4"/>
        </w:rPr>
        <w:t xml:space="preserve"> </w:t>
      </w:r>
      <w:r w:rsidRPr="000A556F">
        <w:t>to</w:t>
      </w:r>
      <w:r w:rsidRPr="000A556F">
        <w:rPr>
          <w:spacing w:val="-4"/>
        </w:rPr>
        <w:t xml:space="preserve"> </w:t>
      </w:r>
      <w:r w:rsidRPr="000A556F">
        <w:t>the</w:t>
      </w:r>
      <w:r w:rsidRPr="000A556F">
        <w:rPr>
          <w:spacing w:val="-4"/>
        </w:rPr>
        <w:t xml:space="preserve"> </w:t>
      </w:r>
      <w:r w:rsidRPr="000A556F">
        <w:t>United</w:t>
      </w:r>
      <w:r w:rsidRPr="000A556F">
        <w:rPr>
          <w:spacing w:val="-6"/>
        </w:rPr>
        <w:t xml:space="preserve"> </w:t>
      </w:r>
      <w:r w:rsidRPr="000A556F">
        <w:t>States</w:t>
      </w:r>
      <w:r w:rsidRPr="000A556F">
        <w:rPr>
          <w:spacing w:val="-4"/>
        </w:rPr>
        <w:t xml:space="preserve"> </w:t>
      </w:r>
      <w:r w:rsidRPr="000A556F">
        <w:t>(in</w:t>
      </w:r>
      <w:r w:rsidRPr="000A556F">
        <w:rPr>
          <w:spacing w:val="-4"/>
        </w:rPr>
        <w:t xml:space="preserve"> </w:t>
      </w:r>
      <w:r w:rsidRPr="000A556F">
        <w:t>the</w:t>
      </w:r>
      <w:r w:rsidRPr="000A556F">
        <w:rPr>
          <w:spacing w:val="-4"/>
        </w:rPr>
        <w:t xml:space="preserve"> </w:t>
      </w:r>
      <w:r w:rsidRPr="000A556F">
        <w:t>case</w:t>
      </w:r>
      <w:r w:rsidRPr="000A556F">
        <w:rPr>
          <w:spacing w:val="-7"/>
        </w:rPr>
        <w:t xml:space="preserve"> </w:t>
      </w:r>
      <w:r w:rsidRPr="000A556F">
        <w:t>of</w:t>
      </w:r>
      <w:r w:rsidRPr="000A556F">
        <w:rPr>
          <w:spacing w:val="-4"/>
        </w:rPr>
        <w:t xml:space="preserve"> </w:t>
      </w:r>
      <w:r w:rsidRPr="000A556F">
        <w:t xml:space="preserve">work done under contract </w:t>
      </w:r>
      <w:r w:rsidRPr="000A556F">
        <w:lastRenderedPageBreak/>
        <w:t>for the District of Columbia or a territory, to such District or to such territory), for liquidated damages. Such liquidated damages shall be computed with respect to each individual laborer or mechanic, including watchmen and guards, employed in violation of the clause set forth in paragraph (1) of this section, in the sum of $10 for each calendar day on which such individual was required or permitted to work in excess of the standard workweek of forty hours without payment of the overtime wages required by the clause set forth in paragraph (1) of this section.</w:t>
      </w:r>
    </w:p>
    <w:p w14:paraId="416886FB" w14:textId="77777777" w:rsidR="00574164" w:rsidRPr="000A556F" w:rsidRDefault="00574164" w:rsidP="00574164">
      <w:pPr>
        <w:numPr>
          <w:ilvl w:val="1"/>
          <w:numId w:val="25"/>
        </w:numPr>
        <w:tabs>
          <w:tab w:val="left" w:pos="2818"/>
          <w:tab w:val="left" w:pos="2819"/>
        </w:tabs>
        <w:adjustRightInd w:val="0"/>
        <w:spacing w:before="201"/>
        <w:ind w:right="143"/>
        <w:jc w:val="both"/>
      </w:pPr>
      <w:r w:rsidRPr="000A556F">
        <w:rPr>
          <w:u w:val="single"/>
        </w:rPr>
        <w:t>Withholding</w:t>
      </w:r>
      <w:r w:rsidRPr="000A556F">
        <w:rPr>
          <w:spacing w:val="-9"/>
          <w:u w:val="single"/>
        </w:rPr>
        <w:t xml:space="preserve"> </w:t>
      </w:r>
      <w:r w:rsidRPr="000A556F">
        <w:rPr>
          <w:u w:val="single"/>
        </w:rPr>
        <w:t>for</w:t>
      </w:r>
      <w:r w:rsidRPr="000A556F">
        <w:rPr>
          <w:spacing w:val="-8"/>
          <w:u w:val="single"/>
        </w:rPr>
        <w:t xml:space="preserve"> </w:t>
      </w:r>
      <w:r w:rsidRPr="000A556F">
        <w:rPr>
          <w:u w:val="single"/>
        </w:rPr>
        <w:t>unpaid</w:t>
      </w:r>
      <w:r w:rsidRPr="000A556F">
        <w:rPr>
          <w:spacing w:val="-6"/>
          <w:u w:val="single"/>
        </w:rPr>
        <w:t xml:space="preserve"> </w:t>
      </w:r>
      <w:r w:rsidRPr="000A556F">
        <w:rPr>
          <w:u w:val="single"/>
        </w:rPr>
        <w:t>wages</w:t>
      </w:r>
      <w:r w:rsidRPr="000A556F">
        <w:rPr>
          <w:spacing w:val="-4"/>
          <w:u w:val="single"/>
        </w:rPr>
        <w:t xml:space="preserve"> </w:t>
      </w:r>
      <w:r w:rsidRPr="000A556F">
        <w:rPr>
          <w:u w:val="single"/>
        </w:rPr>
        <w:t>and</w:t>
      </w:r>
      <w:r w:rsidRPr="000A556F">
        <w:rPr>
          <w:spacing w:val="-7"/>
          <w:u w:val="single"/>
        </w:rPr>
        <w:t xml:space="preserve"> </w:t>
      </w:r>
      <w:r w:rsidRPr="000A556F">
        <w:rPr>
          <w:u w:val="single"/>
        </w:rPr>
        <w:t>liquidated</w:t>
      </w:r>
      <w:r w:rsidRPr="000A556F">
        <w:rPr>
          <w:spacing w:val="-5"/>
          <w:u w:val="single"/>
        </w:rPr>
        <w:t xml:space="preserve"> </w:t>
      </w:r>
      <w:r w:rsidRPr="000A556F">
        <w:rPr>
          <w:u w:val="single"/>
        </w:rPr>
        <w:t>damages</w:t>
      </w:r>
      <w:r w:rsidRPr="000A556F">
        <w:t>.</w:t>
      </w:r>
      <w:r w:rsidRPr="000A556F">
        <w:rPr>
          <w:spacing w:val="-4"/>
        </w:rPr>
        <w:t xml:space="preserve"> </w:t>
      </w:r>
      <w:r w:rsidRPr="000A556F">
        <w:t xml:space="preserve">City shall upon its own action or upon written request of an authorized representative of the Department of Labor withhold or cause to be withheld, from any moneys payable on account of work performed by Contractor or subcontractor under any such contract or any other Federal contract with the same prime contractor, or any other federally-assisted contract subject to the Contract Work Hours and Safety Standards Act, which is held </w:t>
      </w:r>
      <w:r w:rsidRPr="000A556F">
        <w:rPr>
          <w:spacing w:val="4"/>
        </w:rPr>
        <w:t xml:space="preserve">by </w:t>
      </w:r>
      <w:r w:rsidRPr="000A556F">
        <w:t>the same prime contractor, such sums as may be determined to be necessary to satisfy any liabilities of such contractor or subcontractor for unpaid</w:t>
      </w:r>
      <w:r w:rsidRPr="000A556F">
        <w:rPr>
          <w:spacing w:val="-6"/>
        </w:rPr>
        <w:t xml:space="preserve"> </w:t>
      </w:r>
      <w:r w:rsidRPr="000A556F">
        <w:t>wages</w:t>
      </w:r>
      <w:r w:rsidRPr="000A556F">
        <w:rPr>
          <w:spacing w:val="-2"/>
        </w:rPr>
        <w:t xml:space="preserve"> </w:t>
      </w:r>
      <w:r w:rsidRPr="000A556F">
        <w:t>and</w:t>
      </w:r>
      <w:r w:rsidRPr="000A556F">
        <w:rPr>
          <w:spacing w:val="-7"/>
        </w:rPr>
        <w:t xml:space="preserve"> </w:t>
      </w:r>
      <w:r w:rsidRPr="000A556F">
        <w:t>liquidated</w:t>
      </w:r>
      <w:r w:rsidRPr="000A556F">
        <w:rPr>
          <w:spacing w:val="-5"/>
        </w:rPr>
        <w:t xml:space="preserve"> </w:t>
      </w:r>
      <w:r w:rsidRPr="000A556F">
        <w:t>damages</w:t>
      </w:r>
      <w:r w:rsidRPr="000A556F">
        <w:rPr>
          <w:spacing w:val="-4"/>
        </w:rPr>
        <w:t xml:space="preserve"> </w:t>
      </w:r>
      <w:r w:rsidRPr="000A556F">
        <w:t>as</w:t>
      </w:r>
      <w:r w:rsidRPr="000A556F">
        <w:rPr>
          <w:spacing w:val="-4"/>
        </w:rPr>
        <w:t xml:space="preserve"> </w:t>
      </w:r>
      <w:r w:rsidRPr="000A556F">
        <w:t>provided</w:t>
      </w:r>
      <w:r w:rsidRPr="000A556F">
        <w:rPr>
          <w:spacing w:val="-2"/>
        </w:rPr>
        <w:t xml:space="preserve"> </w:t>
      </w:r>
      <w:r w:rsidRPr="000A556F">
        <w:t>in</w:t>
      </w:r>
      <w:r w:rsidRPr="000A556F">
        <w:rPr>
          <w:spacing w:val="-4"/>
        </w:rPr>
        <w:t xml:space="preserve"> </w:t>
      </w:r>
      <w:r w:rsidRPr="000A556F">
        <w:t>the</w:t>
      </w:r>
      <w:r w:rsidRPr="000A556F">
        <w:rPr>
          <w:spacing w:val="-5"/>
        </w:rPr>
        <w:t xml:space="preserve"> </w:t>
      </w:r>
      <w:r w:rsidRPr="000A556F">
        <w:t>clause</w:t>
      </w:r>
      <w:r w:rsidRPr="000A556F">
        <w:rPr>
          <w:spacing w:val="-8"/>
        </w:rPr>
        <w:t xml:space="preserve"> </w:t>
      </w:r>
      <w:r w:rsidRPr="000A556F">
        <w:t>set</w:t>
      </w:r>
      <w:r w:rsidRPr="000A556F">
        <w:rPr>
          <w:spacing w:val="-4"/>
        </w:rPr>
        <w:t xml:space="preserve"> </w:t>
      </w:r>
      <w:r w:rsidRPr="000A556F">
        <w:t>forth</w:t>
      </w:r>
      <w:r w:rsidRPr="000A556F">
        <w:rPr>
          <w:spacing w:val="-4"/>
        </w:rPr>
        <w:t xml:space="preserve"> </w:t>
      </w:r>
      <w:r w:rsidRPr="000A556F">
        <w:t>in paragraph (2) of this</w:t>
      </w:r>
      <w:r w:rsidRPr="000A556F">
        <w:rPr>
          <w:spacing w:val="-18"/>
        </w:rPr>
        <w:t xml:space="preserve"> </w:t>
      </w:r>
      <w:r w:rsidRPr="000A556F">
        <w:t>section.</w:t>
      </w:r>
    </w:p>
    <w:p w14:paraId="620F0F71" w14:textId="77777777" w:rsidR="00574164" w:rsidRPr="000A556F" w:rsidRDefault="00574164" w:rsidP="00574164">
      <w:pPr>
        <w:numPr>
          <w:ilvl w:val="1"/>
          <w:numId w:val="25"/>
        </w:numPr>
        <w:tabs>
          <w:tab w:val="left" w:pos="2818"/>
          <w:tab w:val="left" w:pos="2819"/>
        </w:tabs>
        <w:adjustRightInd w:val="0"/>
        <w:spacing w:before="199"/>
        <w:jc w:val="both"/>
        <w:rPr>
          <w:u w:val="single"/>
        </w:rPr>
      </w:pPr>
      <w:r w:rsidRPr="000A556F">
        <w:rPr>
          <w:u w:val="single"/>
        </w:rPr>
        <w:t>Subcontracts</w:t>
      </w:r>
      <w:r w:rsidRPr="000A556F">
        <w:t xml:space="preserve">. Contractor or subcontractor shall insert in any subcontracts the clauses set forth in paragraphs (1) through (4) of this section </w:t>
      </w:r>
      <w:proofErr w:type="gramStart"/>
      <w:r w:rsidRPr="000A556F">
        <w:t>and also</w:t>
      </w:r>
      <w:proofErr w:type="gramEnd"/>
      <w:r w:rsidRPr="000A556F">
        <w:t xml:space="preserve"> a clause requiring the subcontractors to include these clauses in any lower tier subcontracts. The prime contractor shall be responsible for compliance by any subcontractor or lower tier subcontractor</w:t>
      </w:r>
      <w:r w:rsidRPr="000A556F">
        <w:rPr>
          <w:spacing w:val="-5"/>
        </w:rPr>
        <w:t xml:space="preserve"> </w:t>
      </w:r>
      <w:r w:rsidRPr="000A556F">
        <w:t>with</w:t>
      </w:r>
      <w:r w:rsidRPr="000A556F">
        <w:rPr>
          <w:spacing w:val="-5"/>
        </w:rPr>
        <w:t xml:space="preserve"> </w:t>
      </w:r>
      <w:r w:rsidRPr="000A556F">
        <w:t>the</w:t>
      </w:r>
      <w:r w:rsidRPr="000A556F">
        <w:rPr>
          <w:spacing w:val="-5"/>
        </w:rPr>
        <w:t xml:space="preserve"> </w:t>
      </w:r>
      <w:r w:rsidRPr="000A556F">
        <w:t>clauses</w:t>
      </w:r>
      <w:r w:rsidRPr="000A556F">
        <w:rPr>
          <w:spacing w:val="-6"/>
        </w:rPr>
        <w:t xml:space="preserve"> </w:t>
      </w:r>
      <w:r w:rsidRPr="000A556F">
        <w:t>set</w:t>
      </w:r>
      <w:r w:rsidRPr="000A556F">
        <w:rPr>
          <w:spacing w:val="-5"/>
        </w:rPr>
        <w:t xml:space="preserve"> </w:t>
      </w:r>
      <w:r w:rsidRPr="000A556F">
        <w:t>forth</w:t>
      </w:r>
      <w:r w:rsidRPr="000A556F">
        <w:rPr>
          <w:spacing w:val="-6"/>
        </w:rPr>
        <w:t xml:space="preserve"> </w:t>
      </w:r>
      <w:r w:rsidRPr="000A556F">
        <w:t>in</w:t>
      </w:r>
      <w:r w:rsidRPr="000A556F">
        <w:rPr>
          <w:spacing w:val="-5"/>
        </w:rPr>
        <w:t xml:space="preserve"> </w:t>
      </w:r>
      <w:r w:rsidRPr="000A556F">
        <w:t>paragraphs</w:t>
      </w:r>
      <w:r w:rsidRPr="000A556F">
        <w:rPr>
          <w:spacing w:val="-5"/>
        </w:rPr>
        <w:t xml:space="preserve"> </w:t>
      </w:r>
      <w:r w:rsidRPr="000A556F">
        <w:t>(1)</w:t>
      </w:r>
      <w:r w:rsidRPr="000A556F">
        <w:rPr>
          <w:spacing w:val="-8"/>
        </w:rPr>
        <w:t xml:space="preserve"> </w:t>
      </w:r>
      <w:r w:rsidRPr="000A556F">
        <w:t>through</w:t>
      </w:r>
      <w:r w:rsidRPr="000A556F">
        <w:rPr>
          <w:spacing w:val="-5"/>
        </w:rPr>
        <w:t xml:space="preserve"> </w:t>
      </w:r>
      <w:r w:rsidRPr="000A556F">
        <w:t>(4)</w:t>
      </w:r>
      <w:r w:rsidRPr="000A556F">
        <w:rPr>
          <w:spacing w:val="-5"/>
        </w:rPr>
        <w:t xml:space="preserve"> </w:t>
      </w:r>
      <w:r w:rsidRPr="000A556F">
        <w:t>of this</w:t>
      </w:r>
      <w:r w:rsidRPr="000A556F">
        <w:rPr>
          <w:spacing w:val="-9"/>
        </w:rPr>
        <w:t xml:space="preserve"> </w:t>
      </w:r>
      <w:r w:rsidRPr="000A556F">
        <w:t>section.</w:t>
      </w:r>
    </w:p>
    <w:p w14:paraId="76D04E18" w14:textId="77777777" w:rsidR="00574164" w:rsidRPr="000A556F" w:rsidRDefault="00574164" w:rsidP="00574164">
      <w:pPr>
        <w:adjustRightInd w:val="0"/>
        <w:spacing w:before="9" w:after="120"/>
      </w:pPr>
    </w:p>
    <w:p w14:paraId="3050EC13" w14:textId="77777777" w:rsidR="00574164" w:rsidRPr="003D4DC5" w:rsidRDefault="00574164" w:rsidP="00574164">
      <w:pPr>
        <w:pStyle w:val="ListParagraph"/>
        <w:numPr>
          <w:ilvl w:val="0"/>
          <w:numId w:val="25"/>
        </w:numPr>
        <w:adjustRightInd w:val="0"/>
        <w:spacing w:after="120"/>
        <w:rPr>
          <w:b/>
        </w:rPr>
      </w:pPr>
      <w:r w:rsidRPr="003D4DC5">
        <w:rPr>
          <w:b/>
        </w:rPr>
        <w:t>Clean Air Act and Federal Water Pollution Control Act</w:t>
      </w:r>
    </w:p>
    <w:p w14:paraId="2B7D6A66" w14:textId="77777777" w:rsidR="00574164" w:rsidRPr="003D4DC5" w:rsidRDefault="00574164" w:rsidP="00574164">
      <w:pPr>
        <w:pStyle w:val="ListParagraph"/>
        <w:tabs>
          <w:tab w:val="left" w:pos="2818"/>
          <w:tab w:val="left" w:pos="2819"/>
        </w:tabs>
        <w:adjustRightInd w:val="0"/>
        <w:jc w:val="both"/>
      </w:pPr>
      <w:r w:rsidRPr="003D4DC5">
        <w:t xml:space="preserve">This Section D shall apply in the event the amount payable under this Agreement exceeds $150,000.  </w:t>
      </w:r>
    </w:p>
    <w:p w14:paraId="05678833" w14:textId="77777777" w:rsidR="00574164" w:rsidRPr="000A556F" w:rsidRDefault="00574164" w:rsidP="00574164">
      <w:pPr>
        <w:tabs>
          <w:tab w:val="left" w:pos="2818"/>
          <w:tab w:val="left" w:pos="2819"/>
        </w:tabs>
        <w:adjustRightInd w:val="0"/>
        <w:jc w:val="both"/>
      </w:pPr>
    </w:p>
    <w:p w14:paraId="6FE0C864" w14:textId="77777777" w:rsidR="00574164" w:rsidRPr="003D4DC5" w:rsidRDefault="00574164" w:rsidP="00574164">
      <w:pPr>
        <w:pStyle w:val="ListParagraph"/>
        <w:tabs>
          <w:tab w:val="left" w:pos="2818"/>
          <w:tab w:val="left" w:pos="2819"/>
        </w:tabs>
        <w:adjustRightInd w:val="0"/>
        <w:jc w:val="both"/>
        <w:rPr>
          <w:u w:val="single"/>
        </w:rPr>
      </w:pPr>
      <w:r w:rsidRPr="003D4DC5">
        <w:rPr>
          <w:u w:val="single"/>
        </w:rPr>
        <w:t>Clean Air Act</w:t>
      </w:r>
    </w:p>
    <w:p w14:paraId="1D74A98E" w14:textId="77777777" w:rsidR="00574164" w:rsidRPr="000A556F" w:rsidRDefault="00574164" w:rsidP="00574164">
      <w:pPr>
        <w:tabs>
          <w:tab w:val="left" w:pos="2818"/>
          <w:tab w:val="left" w:pos="2819"/>
        </w:tabs>
        <w:adjustRightInd w:val="0"/>
        <w:jc w:val="both"/>
      </w:pPr>
    </w:p>
    <w:p w14:paraId="1F995E91" w14:textId="77777777" w:rsidR="00574164" w:rsidRPr="000A556F" w:rsidRDefault="00574164" w:rsidP="00574164">
      <w:pPr>
        <w:numPr>
          <w:ilvl w:val="1"/>
          <w:numId w:val="25"/>
        </w:numPr>
        <w:tabs>
          <w:tab w:val="left" w:pos="2818"/>
          <w:tab w:val="left" w:pos="2819"/>
        </w:tabs>
        <w:adjustRightInd w:val="0"/>
        <w:jc w:val="both"/>
      </w:pPr>
      <w:r w:rsidRPr="000A556F">
        <w:t>Contractor</w:t>
      </w:r>
      <w:r w:rsidRPr="000A556F">
        <w:rPr>
          <w:spacing w:val="-6"/>
        </w:rPr>
        <w:t xml:space="preserve"> </w:t>
      </w:r>
      <w:r w:rsidRPr="000A556F">
        <w:t>agrees</w:t>
      </w:r>
      <w:r w:rsidRPr="000A556F">
        <w:rPr>
          <w:spacing w:val="-6"/>
        </w:rPr>
        <w:t xml:space="preserve"> </w:t>
      </w:r>
      <w:r w:rsidRPr="000A556F">
        <w:t>to</w:t>
      </w:r>
      <w:r w:rsidRPr="000A556F">
        <w:rPr>
          <w:spacing w:val="-6"/>
        </w:rPr>
        <w:t xml:space="preserve"> </w:t>
      </w:r>
      <w:r w:rsidRPr="000A556F">
        <w:t>comply</w:t>
      </w:r>
      <w:r w:rsidRPr="000A556F">
        <w:rPr>
          <w:spacing w:val="-15"/>
        </w:rPr>
        <w:t xml:space="preserve"> </w:t>
      </w:r>
      <w:r w:rsidRPr="000A556F">
        <w:t>with</w:t>
      </w:r>
      <w:r w:rsidRPr="000A556F">
        <w:rPr>
          <w:spacing w:val="-6"/>
        </w:rPr>
        <w:t xml:space="preserve"> </w:t>
      </w:r>
      <w:r w:rsidRPr="000A556F">
        <w:t>all</w:t>
      </w:r>
      <w:r w:rsidRPr="000A556F">
        <w:rPr>
          <w:spacing w:val="-5"/>
        </w:rPr>
        <w:t xml:space="preserve"> </w:t>
      </w:r>
      <w:r w:rsidRPr="000A556F">
        <w:t>applicable</w:t>
      </w:r>
      <w:r w:rsidRPr="000A556F">
        <w:rPr>
          <w:spacing w:val="-7"/>
        </w:rPr>
        <w:t xml:space="preserve"> </w:t>
      </w:r>
      <w:r w:rsidRPr="000A556F">
        <w:t>standards,</w:t>
      </w:r>
      <w:r w:rsidRPr="000A556F">
        <w:rPr>
          <w:spacing w:val="-6"/>
        </w:rPr>
        <w:t xml:space="preserve"> </w:t>
      </w:r>
      <w:r w:rsidRPr="000A556F">
        <w:t>orders and</w:t>
      </w:r>
      <w:r w:rsidRPr="000A556F">
        <w:rPr>
          <w:spacing w:val="-5"/>
        </w:rPr>
        <w:t xml:space="preserve"> </w:t>
      </w:r>
      <w:r w:rsidRPr="000A556F">
        <w:t>regulations</w:t>
      </w:r>
      <w:r w:rsidRPr="000A556F">
        <w:rPr>
          <w:spacing w:val="-7"/>
        </w:rPr>
        <w:t xml:space="preserve"> </w:t>
      </w:r>
      <w:r w:rsidRPr="000A556F">
        <w:t>issued</w:t>
      </w:r>
      <w:r w:rsidRPr="000A556F">
        <w:rPr>
          <w:spacing w:val="-4"/>
        </w:rPr>
        <w:t xml:space="preserve"> </w:t>
      </w:r>
      <w:r w:rsidRPr="000A556F">
        <w:t>pursuant</w:t>
      </w:r>
      <w:r w:rsidRPr="000A556F">
        <w:rPr>
          <w:spacing w:val="-4"/>
        </w:rPr>
        <w:t xml:space="preserve"> </w:t>
      </w:r>
      <w:r w:rsidRPr="000A556F">
        <w:t>to</w:t>
      </w:r>
      <w:r w:rsidRPr="000A556F">
        <w:rPr>
          <w:spacing w:val="-4"/>
        </w:rPr>
        <w:t xml:space="preserve"> </w:t>
      </w:r>
      <w:r w:rsidRPr="000A556F">
        <w:t>the</w:t>
      </w:r>
      <w:r w:rsidRPr="000A556F">
        <w:rPr>
          <w:spacing w:val="-4"/>
        </w:rPr>
        <w:t xml:space="preserve"> </w:t>
      </w:r>
      <w:r w:rsidRPr="000A556F">
        <w:t>Clean</w:t>
      </w:r>
      <w:r w:rsidRPr="000A556F">
        <w:rPr>
          <w:spacing w:val="-4"/>
        </w:rPr>
        <w:t xml:space="preserve"> </w:t>
      </w:r>
      <w:r w:rsidRPr="000A556F">
        <w:t>Air</w:t>
      </w:r>
      <w:r w:rsidRPr="000A556F">
        <w:rPr>
          <w:spacing w:val="-5"/>
        </w:rPr>
        <w:t xml:space="preserve"> </w:t>
      </w:r>
      <w:r w:rsidRPr="000A556F">
        <w:t>Act,</w:t>
      </w:r>
      <w:r w:rsidRPr="000A556F">
        <w:rPr>
          <w:spacing w:val="-4"/>
        </w:rPr>
        <w:t xml:space="preserve"> </w:t>
      </w:r>
      <w:r w:rsidRPr="000A556F">
        <w:t>as</w:t>
      </w:r>
      <w:r w:rsidRPr="000A556F">
        <w:rPr>
          <w:spacing w:val="-4"/>
        </w:rPr>
        <w:t xml:space="preserve"> </w:t>
      </w:r>
      <w:r w:rsidRPr="000A556F">
        <w:t>amended,</w:t>
      </w:r>
      <w:r w:rsidRPr="000A556F">
        <w:rPr>
          <w:spacing w:val="-4"/>
        </w:rPr>
        <w:t xml:space="preserve"> </w:t>
      </w:r>
      <w:r w:rsidRPr="000A556F">
        <w:t>42</w:t>
      </w:r>
      <w:r w:rsidRPr="000A556F">
        <w:rPr>
          <w:spacing w:val="-4"/>
        </w:rPr>
        <w:t xml:space="preserve"> </w:t>
      </w:r>
      <w:r w:rsidRPr="000A556F">
        <w:t xml:space="preserve">U.S.C. §§ 7401 </w:t>
      </w:r>
      <w:r w:rsidRPr="000A556F">
        <w:rPr>
          <w:i/>
        </w:rPr>
        <w:t>et seq</w:t>
      </w:r>
      <w:r w:rsidRPr="000A556F">
        <w:t>.</w:t>
      </w:r>
    </w:p>
    <w:p w14:paraId="59CD9A12" w14:textId="77777777" w:rsidR="00574164" w:rsidRPr="000A556F" w:rsidRDefault="00574164" w:rsidP="00574164">
      <w:pPr>
        <w:adjustRightInd w:val="0"/>
        <w:spacing w:before="10" w:after="120"/>
        <w:jc w:val="both"/>
      </w:pPr>
    </w:p>
    <w:p w14:paraId="3F9C83A0" w14:textId="77777777" w:rsidR="00574164" w:rsidRPr="000A556F" w:rsidRDefault="00574164" w:rsidP="00574164">
      <w:pPr>
        <w:numPr>
          <w:ilvl w:val="1"/>
          <w:numId w:val="25"/>
        </w:numPr>
        <w:tabs>
          <w:tab w:val="left" w:pos="2912"/>
          <w:tab w:val="left" w:pos="2913"/>
        </w:tabs>
        <w:adjustRightInd w:val="0"/>
        <w:jc w:val="both"/>
      </w:pPr>
      <w:r w:rsidRPr="000A556F">
        <w:t>Contractor agrees to report each violation to City and understands and agrees that City will, in turn, report each violation as required to assure notification to the State of California, Federal Emergency Management Agency,</w:t>
      </w:r>
      <w:r w:rsidRPr="000A556F">
        <w:rPr>
          <w:spacing w:val="-8"/>
        </w:rPr>
        <w:t xml:space="preserve"> </w:t>
      </w:r>
      <w:r w:rsidRPr="000A556F">
        <w:t>and</w:t>
      </w:r>
      <w:r w:rsidRPr="000A556F">
        <w:rPr>
          <w:spacing w:val="-8"/>
        </w:rPr>
        <w:t xml:space="preserve"> </w:t>
      </w:r>
      <w:r w:rsidRPr="000A556F">
        <w:t>the</w:t>
      </w:r>
      <w:r w:rsidRPr="000A556F">
        <w:rPr>
          <w:spacing w:val="-9"/>
        </w:rPr>
        <w:t xml:space="preserve"> </w:t>
      </w:r>
      <w:r w:rsidRPr="000A556F">
        <w:t>appropriate</w:t>
      </w:r>
      <w:r w:rsidRPr="000A556F">
        <w:rPr>
          <w:spacing w:val="-8"/>
        </w:rPr>
        <w:t xml:space="preserve"> </w:t>
      </w:r>
      <w:r w:rsidRPr="000A556F">
        <w:t>Environmental</w:t>
      </w:r>
      <w:r w:rsidRPr="000A556F">
        <w:rPr>
          <w:spacing w:val="-10"/>
        </w:rPr>
        <w:t xml:space="preserve"> </w:t>
      </w:r>
      <w:r w:rsidRPr="000A556F">
        <w:t>Protection</w:t>
      </w:r>
      <w:r w:rsidRPr="000A556F">
        <w:rPr>
          <w:spacing w:val="-8"/>
        </w:rPr>
        <w:t xml:space="preserve"> </w:t>
      </w:r>
      <w:r w:rsidRPr="000A556F">
        <w:t>Agency</w:t>
      </w:r>
      <w:r w:rsidRPr="000A556F">
        <w:rPr>
          <w:spacing w:val="-17"/>
        </w:rPr>
        <w:t xml:space="preserve"> </w:t>
      </w:r>
      <w:r w:rsidRPr="000A556F">
        <w:t>Regional Office.</w:t>
      </w:r>
    </w:p>
    <w:p w14:paraId="727257DB" w14:textId="77777777" w:rsidR="00574164" w:rsidRPr="000A556F" w:rsidRDefault="00574164" w:rsidP="00574164">
      <w:pPr>
        <w:adjustRightInd w:val="0"/>
        <w:spacing w:before="9" w:after="120"/>
        <w:jc w:val="both"/>
      </w:pPr>
    </w:p>
    <w:p w14:paraId="27A15862" w14:textId="77777777" w:rsidR="00574164" w:rsidRPr="000A556F" w:rsidRDefault="00574164" w:rsidP="00574164">
      <w:pPr>
        <w:numPr>
          <w:ilvl w:val="1"/>
          <w:numId w:val="25"/>
        </w:numPr>
        <w:tabs>
          <w:tab w:val="left" w:pos="2818"/>
          <w:tab w:val="left" w:pos="2819"/>
        </w:tabs>
        <w:adjustRightInd w:val="0"/>
        <w:jc w:val="both"/>
      </w:pPr>
      <w:r w:rsidRPr="000A556F">
        <w:t>Contractor agrees to include these requirements in each subcontract</w:t>
      </w:r>
      <w:r w:rsidRPr="000A556F">
        <w:rPr>
          <w:spacing w:val="-4"/>
        </w:rPr>
        <w:t xml:space="preserve"> </w:t>
      </w:r>
      <w:r w:rsidRPr="000A556F">
        <w:t>exceeding</w:t>
      </w:r>
      <w:r w:rsidRPr="000A556F">
        <w:rPr>
          <w:spacing w:val="-9"/>
        </w:rPr>
        <w:t xml:space="preserve"> </w:t>
      </w:r>
      <w:r w:rsidRPr="000A556F">
        <w:t>$150,000</w:t>
      </w:r>
      <w:r w:rsidRPr="000A556F">
        <w:rPr>
          <w:spacing w:val="-4"/>
        </w:rPr>
        <w:t xml:space="preserve"> </w:t>
      </w:r>
      <w:r w:rsidRPr="000A556F">
        <w:t>financed</w:t>
      </w:r>
      <w:r w:rsidRPr="000A556F">
        <w:rPr>
          <w:spacing w:val="-4"/>
        </w:rPr>
        <w:t xml:space="preserve"> </w:t>
      </w:r>
      <w:r w:rsidRPr="000A556F">
        <w:t>in</w:t>
      </w:r>
      <w:r w:rsidRPr="000A556F">
        <w:rPr>
          <w:spacing w:val="-4"/>
        </w:rPr>
        <w:t xml:space="preserve"> </w:t>
      </w:r>
      <w:r w:rsidRPr="000A556F">
        <w:t>whole</w:t>
      </w:r>
      <w:r w:rsidRPr="000A556F">
        <w:rPr>
          <w:spacing w:val="-7"/>
        </w:rPr>
        <w:t xml:space="preserve"> </w:t>
      </w:r>
      <w:r w:rsidRPr="000A556F">
        <w:t>or</w:t>
      </w:r>
      <w:r w:rsidRPr="000A556F">
        <w:rPr>
          <w:spacing w:val="-5"/>
        </w:rPr>
        <w:t xml:space="preserve"> </w:t>
      </w:r>
      <w:r w:rsidRPr="000A556F">
        <w:t>in</w:t>
      </w:r>
      <w:r w:rsidRPr="000A556F">
        <w:rPr>
          <w:spacing w:val="-4"/>
        </w:rPr>
        <w:t xml:space="preserve"> </w:t>
      </w:r>
      <w:r w:rsidRPr="000A556F">
        <w:t>part</w:t>
      </w:r>
      <w:r w:rsidRPr="000A556F">
        <w:rPr>
          <w:spacing w:val="-5"/>
        </w:rPr>
        <w:t xml:space="preserve"> </w:t>
      </w:r>
      <w:r w:rsidRPr="000A556F">
        <w:t>with</w:t>
      </w:r>
      <w:r w:rsidRPr="000A556F">
        <w:rPr>
          <w:spacing w:val="-4"/>
        </w:rPr>
        <w:t xml:space="preserve"> </w:t>
      </w:r>
      <w:r w:rsidRPr="000A556F">
        <w:t>Federal assistance provided by</w:t>
      </w:r>
      <w:r w:rsidRPr="000A556F">
        <w:rPr>
          <w:spacing w:val="-26"/>
        </w:rPr>
        <w:t xml:space="preserve"> </w:t>
      </w:r>
      <w:r w:rsidRPr="000A556F">
        <w:t>FEMA.</w:t>
      </w:r>
    </w:p>
    <w:p w14:paraId="73C869C3" w14:textId="77777777" w:rsidR="00574164" w:rsidRPr="000A556F" w:rsidRDefault="00574164" w:rsidP="00574164">
      <w:pPr>
        <w:adjustRightInd w:val="0"/>
        <w:spacing w:before="10" w:after="120"/>
        <w:jc w:val="both"/>
      </w:pPr>
    </w:p>
    <w:p w14:paraId="6A8E4696" w14:textId="77777777" w:rsidR="00574164" w:rsidRPr="003D4DC5" w:rsidRDefault="00574164" w:rsidP="00574164">
      <w:pPr>
        <w:pStyle w:val="ListParagraph"/>
        <w:adjustRightInd w:val="0"/>
        <w:spacing w:after="120"/>
        <w:jc w:val="both"/>
      </w:pPr>
      <w:r w:rsidRPr="003D4DC5">
        <w:rPr>
          <w:u w:val="single"/>
        </w:rPr>
        <w:t>Federal Water Pollution Control Act</w:t>
      </w:r>
    </w:p>
    <w:p w14:paraId="6F36E64B" w14:textId="77777777" w:rsidR="00574164" w:rsidRDefault="00574164" w:rsidP="00574164">
      <w:pPr>
        <w:tabs>
          <w:tab w:val="left" w:pos="2821"/>
        </w:tabs>
        <w:adjustRightInd w:val="0"/>
        <w:ind w:left="1440"/>
        <w:jc w:val="both"/>
      </w:pPr>
    </w:p>
    <w:p w14:paraId="282DCA7A" w14:textId="77777777" w:rsidR="00574164" w:rsidRPr="000A556F" w:rsidRDefault="00574164" w:rsidP="00574164">
      <w:pPr>
        <w:numPr>
          <w:ilvl w:val="1"/>
          <w:numId w:val="26"/>
        </w:numPr>
        <w:tabs>
          <w:tab w:val="left" w:pos="2821"/>
        </w:tabs>
        <w:adjustRightInd w:val="0"/>
        <w:jc w:val="both"/>
      </w:pPr>
      <w:r w:rsidRPr="000A556F">
        <w:t xml:space="preserve">Contractor agrees to comply with all applicable standards, orders and regulations issued pursuant to the Federal Water Pollution Control Act, as amended, 33 U.S.C. §§ 1251 </w:t>
      </w:r>
      <w:r w:rsidRPr="000A556F">
        <w:rPr>
          <w:i/>
        </w:rPr>
        <w:t>et</w:t>
      </w:r>
      <w:r w:rsidRPr="000A556F">
        <w:rPr>
          <w:i/>
          <w:spacing w:val="-24"/>
        </w:rPr>
        <w:t xml:space="preserve"> </w:t>
      </w:r>
      <w:r w:rsidRPr="000A556F">
        <w:rPr>
          <w:i/>
        </w:rPr>
        <w:t>seq.</w:t>
      </w:r>
    </w:p>
    <w:p w14:paraId="7FBD6E47" w14:textId="77777777" w:rsidR="00574164" w:rsidRPr="000A556F" w:rsidRDefault="00574164" w:rsidP="00574164">
      <w:pPr>
        <w:adjustRightInd w:val="0"/>
        <w:spacing w:before="10" w:after="120"/>
        <w:jc w:val="both"/>
      </w:pPr>
    </w:p>
    <w:p w14:paraId="213C9055" w14:textId="77777777" w:rsidR="00574164" w:rsidRPr="000A556F" w:rsidRDefault="00574164" w:rsidP="00574164">
      <w:pPr>
        <w:numPr>
          <w:ilvl w:val="1"/>
          <w:numId w:val="26"/>
        </w:numPr>
        <w:tabs>
          <w:tab w:val="left" w:pos="2821"/>
        </w:tabs>
        <w:adjustRightInd w:val="0"/>
        <w:jc w:val="both"/>
      </w:pPr>
      <w:r w:rsidRPr="000A556F">
        <w:t xml:space="preserve">Contractor agrees to report each violation to City and understands and agrees that City </w:t>
      </w:r>
      <w:r w:rsidRPr="000A556F">
        <w:lastRenderedPageBreak/>
        <w:t>will, in turn, report each violation as required to assure notification to the State of California, Federal Emergency Management Agency, and the appropriate Environmental Protection Agency Regional Office.</w:t>
      </w:r>
    </w:p>
    <w:p w14:paraId="2B79CE25" w14:textId="77777777" w:rsidR="00574164" w:rsidRPr="000A556F" w:rsidRDefault="00574164" w:rsidP="00574164">
      <w:pPr>
        <w:adjustRightInd w:val="0"/>
        <w:spacing w:before="9" w:after="120"/>
        <w:jc w:val="both"/>
      </w:pPr>
    </w:p>
    <w:p w14:paraId="7AE61CEE" w14:textId="77777777" w:rsidR="00574164" w:rsidRPr="000A556F" w:rsidRDefault="00574164" w:rsidP="00574164">
      <w:pPr>
        <w:numPr>
          <w:ilvl w:val="1"/>
          <w:numId w:val="26"/>
        </w:numPr>
        <w:tabs>
          <w:tab w:val="left" w:pos="2818"/>
          <w:tab w:val="left" w:pos="2819"/>
        </w:tabs>
        <w:adjustRightInd w:val="0"/>
        <w:jc w:val="both"/>
      </w:pPr>
      <w:r w:rsidRPr="000A556F">
        <w:t>Contractor agrees to include these requirements in each subcontract exceeding $150,000 financed in whole or in part</w:t>
      </w:r>
      <w:r w:rsidRPr="000A556F">
        <w:rPr>
          <w:spacing w:val="-39"/>
        </w:rPr>
        <w:t xml:space="preserve"> </w:t>
      </w:r>
      <w:r w:rsidRPr="000A556F">
        <w:t>with Federal assistance provided by</w:t>
      </w:r>
      <w:r w:rsidRPr="000A556F">
        <w:rPr>
          <w:spacing w:val="13"/>
        </w:rPr>
        <w:t xml:space="preserve"> </w:t>
      </w:r>
      <w:r w:rsidRPr="000A556F">
        <w:t>FEMA.</w:t>
      </w:r>
    </w:p>
    <w:p w14:paraId="68F0DF34" w14:textId="77777777" w:rsidR="00574164" w:rsidRDefault="00574164" w:rsidP="00574164">
      <w:pPr>
        <w:adjustRightInd w:val="0"/>
      </w:pPr>
    </w:p>
    <w:p w14:paraId="7BAFBAC2" w14:textId="77777777" w:rsidR="00574164" w:rsidRPr="003D4DC5" w:rsidRDefault="00574164" w:rsidP="00574164">
      <w:pPr>
        <w:pStyle w:val="ListParagraph"/>
        <w:numPr>
          <w:ilvl w:val="0"/>
          <w:numId w:val="25"/>
        </w:numPr>
        <w:adjustRightInd w:val="0"/>
        <w:spacing w:after="120"/>
        <w:rPr>
          <w:b/>
        </w:rPr>
      </w:pPr>
      <w:r w:rsidRPr="003D4DC5">
        <w:rPr>
          <w:b/>
        </w:rPr>
        <w:t>Suspension and Debarment</w:t>
      </w:r>
    </w:p>
    <w:p w14:paraId="1F9CA1C2" w14:textId="77777777" w:rsidR="00574164" w:rsidRPr="000A556F" w:rsidRDefault="00574164" w:rsidP="00574164">
      <w:pPr>
        <w:numPr>
          <w:ilvl w:val="1"/>
          <w:numId w:val="27"/>
        </w:numPr>
        <w:adjustRightInd w:val="0"/>
        <w:jc w:val="both"/>
      </w:pPr>
      <w:r w:rsidRPr="000A556F">
        <w:t>This Agreement is a covered transaction for purposes of title 2 Code of Federal Regulations parts 180</w:t>
      </w:r>
      <w:r w:rsidRPr="000A556F">
        <w:rPr>
          <w:spacing w:val="-3"/>
        </w:rPr>
        <w:t xml:space="preserve"> and </w:t>
      </w:r>
      <w:r w:rsidRPr="000A556F">
        <w:t>3000.</w:t>
      </w:r>
      <w:r w:rsidRPr="000A556F">
        <w:rPr>
          <w:spacing w:val="-3"/>
        </w:rPr>
        <w:t xml:space="preserve"> </w:t>
      </w:r>
      <w:r w:rsidRPr="000A556F">
        <w:t>As</w:t>
      </w:r>
      <w:r w:rsidRPr="000A556F">
        <w:rPr>
          <w:spacing w:val="-3"/>
        </w:rPr>
        <w:t xml:space="preserve"> </w:t>
      </w:r>
      <w:r w:rsidRPr="000A556F">
        <w:t>such,</w:t>
      </w:r>
      <w:r w:rsidRPr="000A556F">
        <w:rPr>
          <w:spacing w:val="-3"/>
        </w:rPr>
        <w:t xml:space="preserve"> </w:t>
      </w:r>
      <w:r w:rsidRPr="000A556F">
        <w:t>Contractor</w:t>
      </w:r>
      <w:r w:rsidRPr="000A556F">
        <w:rPr>
          <w:spacing w:val="-6"/>
        </w:rPr>
        <w:t xml:space="preserve"> </w:t>
      </w:r>
      <w:r w:rsidRPr="000A556F">
        <w:t>is</w:t>
      </w:r>
      <w:r w:rsidRPr="000A556F">
        <w:rPr>
          <w:spacing w:val="-3"/>
        </w:rPr>
        <w:t xml:space="preserve"> </w:t>
      </w:r>
      <w:r w:rsidRPr="000A556F">
        <w:t>required</w:t>
      </w:r>
      <w:r w:rsidRPr="000A556F">
        <w:rPr>
          <w:spacing w:val="-5"/>
        </w:rPr>
        <w:t xml:space="preserve"> </w:t>
      </w:r>
      <w:r w:rsidRPr="000A556F">
        <w:t>to</w:t>
      </w:r>
      <w:r w:rsidRPr="000A556F">
        <w:rPr>
          <w:spacing w:val="-3"/>
        </w:rPr>
        <w:t xml:space="preserve"> </w:t>
      </w:r>
      <w:r w:rsidRPr="000A556F">
        <w:t>verify</w:t>
      </w:r>
      <w:r w:rsidRPr="000A556F">
        <w:rPr>
          <w:spacing w:val="-13"/>
        </w:rPr>
        <w:t xml:space="preserve"> </w:t>
      </w:r>
      <w:r w:rsidRPr="000A556F">
        <w:t>that none</w:t>
      </w:r>
      <w:r w:rsidRPr="000A556F">
        <w:rPr>
          <w:spacing w:val="-5"/>
        </w:rPr>
        <w:t xml:space="preserve"> </w:t>
      </w:r>
      <w:r w:rsidRPr="000A556F">
        <w:t>of</w:t>
      </w:r>
      <w:r w:rsidRPr="000A556F">
        <w:rPr>
          <w:spacing w:val="-5"/>
        </w:rPr>
        <w:t xml:space="preserve"> </w:t>
      </w:r>
      <w:r w:rsidRPr="000A556F">
        <w:t>Contractor,</w:t>
      </w:r>
      <w:r w:rsidRPr="000A556F">
        <w:rPr>
          <w:spacing w:val="-4"/>
        </w:rPr>
        <w:t xml:space="preserve"> </w:t>
      </w:r>
      <w:r w:rsidRPr="000A556F">
        <w:t>its</w:t>
      </w:r>
      <w:r w:rsidRPr="000A556F">
        <w:rPr>
          <w:spacing w:val="-6"/>
        </w:rPr>
        <w:t xml:space="preserve"> </w:t>
      </w:r>
      <w:r w:rsidRPr="000A556F">
        <w:t>principals</w:t>
      </w:r>
      <w:r w:rsidRPr="000A556F">
        <w:rPr>
          <w:spacing w:val="-4"/>
        </w:rPr>
        <w:t xml:space="preserve"> </w:t>
      </w:r>
      <w:r w:rsidRPr="000A556F">
        <w:t>(defined</w:t>
      </w:r>
      <w:r w:rsidRPr="000A556F">
        <w:rPr>
          <w:spacing w:val="-2"/>
        </w:rPr>
        <w:t xml:space="preserve"> </w:t>
      </w:r>
      <w:r w:rsidRPr="000A556F">
        <w:t>at</w:t>
      </w:r>
      <w:r w:rsidRPr="000A556F">
        <w:rPr>
          <w:spacing w:val="-4"/>
        </w:rPr>
        <w:t xml:space="preserve"> </w:t>
      </w:r>
      <w:r w:rsidRPr="000A556F">
        <w:t>2</w:t>
      </w:r>
      <w:r w:rsidRPr="000A556F">
        <w:rPr>
          <w:spacing w:val="-4"/>
        </w:rPr>
        <w:t xml:space="preserve"> </w:t>
      </w:r>
      <w:r w:rsidRPr="000A556F">
        <w:t>C.F.R.</w:t>
      </w:r>
      <w:r w:rsidRPr="000A556F">
        <w:rPr>
          <w:spacing w:val="-3"/>
        </w:rPr>
        <w:t xml:space="preserve"> </w:t>
      </w:r>
      <w:r w:rsidRPr="000A556F">
        <w:t>§</w:t>
      </w:r>
      <w:r w:rsidRPr="000A556F">
        <w:rPr>
          <w:spacing w:val="-7"/>
        </w:rPr>
        <w:t xml:space="preserve"> </w:t>
      </w:r>
      <w:r w:rsidRPr="000A556F">
        <w:t>180.995),</w:t>
      </w:r>
      <w:r w:rsidRPr="000A556F">
        <w:rPr>
          <w:spacing w:val="-4"/>
        </w:rPr>
        <w:t xml:space="preserve"> </w:t>
      </w:r>
      <w:r w:rsidRPr="000A556F">
        <w:t>or</w:t>
      </w:r>
      <w:r w:rsidRPr="000A556F">
        <w:rPr>
          <w:spacing w:val="-5"/>
        </w:rPr>
        <w:t xml:space="preserve"> </w:t>
      </w:r>
      <w:r w:rsidRPr="000A556F">
        <w:t>its affiliates</w:t>
      </w:r>
      <w:r w:rsidRPr="000A556F">
        <w:rPr>
          <w:spacing w:val="-5"/>
        </w:rPr>
        <w:t xml:space="preserve"> </w:t>
      </w:r>
      <w:r w:rsidRPr="000A556F">
        <w:t>(defined</w:t>
      </w:r>
      <w:r w:rsidRPr="000A556F">
        <w:rPr>
          <w:spacing w:val="-8"/>
        </w:rPr>
        <w:t xml:space="preserve"> </w:t>
      </w:r>
      <w:r w:rsidRPr="000A556F">
        <w:t>at</w:t>
      </w:r>
      <w:r w:rsidRPr="000A556F">
        <w:rPr>
          <w:spacing w:val="-5"/>
        </w:rPr>
        <w:t xml:space="preserve"> </w:t>
      </w:r>
      <w:r w:rsidRPr="000A556F">
        <w:t>2</w:t>
      </w:r>
      <w:r w:rsidRPr="000A556F">
        <w:rPr>
          <w:spacing w:val="-5"/>
        </w:rPr>
        <w:t xml:space="preserve"> </w:t>
      </w:r>
      <w:r w:rsidRPr="000A556F">
        <w:t>C.F.R.</w:t>
      </w:r>
      <w:r w:rsidRPr="000A556F">
        <w:rPr>
          <w:spacing w:val="-5"/>
        </w:rPr>
        <w:t xml:space="preserve"> </w:t>
      </w:r>
      <w:r w:rsidRPr="000A556F">
        <w:t>§</w:t>
      </w:r>
      <w:r w:rsidRPr="000A556F">
        <w:rPr>
          <w:spacing w:val="-5"/>
        </w:rPr>
        <w:t xml:space="preserve"> </w:t>
      </w:r>
      <w:r w:rsidRPr="000A556F">
        <w:t>180.905)</w:t>
      </w:r>
      <w:r w:rsidRPr="000A556F">
        <w:rPr>
          <w:spacing w:val="-5"/>
        </w:rPr>
        <w:t xml:space="preserve"> </w:t>
      </w:r>
      <w:r w:rsidRPr="000A556F">
        <w:t>are</w:t>
      </w:r>
      <w:r w:rsidRPr="000A556F">
        <w:rPr>
          <w:spacing w:val="-7"/>
        </w:rPr>
        <w:t xml:space="preserve"> </w:t>
      </w:r>
      <w:r w:rsidRPr="000A556F">
        <w:t>excluded</w:t>
      </w:r>
      <w:r w:rsidRPr="000A556F">
        <w:rPr>
          <w:spacing w:val="-5"/>
        </w:rPr>
        <w:t xml:space="preserve"> </w:t>
      </w:r>
      <w:r w:rsidRPr="000A556F">
        <w:t>(defined</w:t>
      </w:r>
      <w:r w:rsidRPr="000A556F">
        <w:rPr>
          <w:spacing w:val="-5"/>
        </w:rPr>
        <w:t xml:space="preserve"> </w:t>
      </w:r>
      <w:r w:rsidRPr="000A556F">
        <w:t>at</w:t>
      </w:r>
      <w:r w:rsidRPr="000A556F">
        <w:rPr>
          <w:spacing w:val="-5"/>
        </w:rPr>
        <w:t xml:space="preserve"> </w:t>
      </w:r>
      <w:r w:rsidRPr="000A556F">
        <w:t>2</w:t>
      </w:r>
      <w:r w:rsidRPr="000A556F">
        <w:rPr>
          <w:spacing w:val="-5"/>
        </w:rPr>
        <w:t xml:space="preserve"> </w:t>
      </w:r>
      <w:r w:rsidRPr="000A556F">
        <w:t>C.F.R.§ 180.940) or disqualified (defined at 2 C.F.R. § 180.935).</w:t>
      </w:r>
    </w:p>
    <w:p w14:paraId="56F65DED" w14:textId="77777777" w:rsidR="00574164" w:rsidRPr="000A556F" w:rsidRDefault="00574164" w:rsidP="00574164">
      <w:pPr>
        <w:adjustRightInd w:val="0"/>
        <w:spacing w:before="10" w:after="120"/>
        <w:jc w:val="both"/>
      </w:pPr>
    </w:p>
    <w:p w14:paraId="447E2DC1" w14:textId="77777777" w:rsidR="00574164" w:rsidRPr="000A556F" w:rsidRDefault="00574164" w:rsidP="00574164">
      <w:pPr>
        <w:numPr>
          <w:ilvl w:val="1"/>
          <w:numId w:val="27"/>
        </w:numPr>
        <w:tabs>
          <w:tab w:val="left" w:pos="2818"/>
          <w:tab w:val="left" w:pos="2819"/>
        </w:tabs>
        <w:adjustRightInd w:val="0"/>
        <w:jc w:val="both"/>
      </w:pPr>
      <w:r w:rsidRPr="000A556F">
        <w:t xml:space="preserve">Contractor represents and warrants that it is not debarred, suspended, or otherwise excluded from or ineligible for participation in Federal assistance programs under Executive Order 12549 “Debarment and Suspension.”  Contractor agrees that neither Contractor nor any of its third-party subcontractors shall </w:t>
      </w:r>
      <w:proofErr w:type="gramStart"/>
      <w:r w:rsidRPr="000A556F">
        <w:t>enter into</w:t>
      </w:r>
      <w:proofErr w:type="gramEnd"/>
      <w:r w:rsidRPr="000A556F">
        <w:t xml:space="preserve"> any third-party subcontracts for any of the work under this Agreement with a third-party subcontractor that is debarred, suspended, or otherwise excluded for or ineligible for participation in Federal assistance programs under executive Order 12549.</w:t>
      </w:r>
    </w:p>
    <w:p w14:paraId="37AE2B17" w14:textId="77777777" w:rsidR="00574164" w:rsidRPr="000A556F" w:rsidRDefault="00574164" w:rsidP="00574164">
      <w:pPr>
        <w:tabs>
          <w:tab w:val="left" w:pos="2818"/>
          <w:tab w:val="left" w:pos="2819"/>
        </w:tabs>
        <w:adjustRightInd w:val="0"/>
        <w:ind w:left="360"/>
        <w:contextualSpacing/>
        <w:jc w:val="both"/>
      </w:pPr>
    </w:p>
    <w:p w14:paraId="2FB7F35D" w14:textId="77777777" w:rsidR="00574164" w:rsidRPr="000A556F" w:rsidRDefault="00574164" w:rsidP="00574164">
      <w:pPr>
        <w:numPr>
          <w:ilvl w:val="1"/>
          <w:numId w:val="27"/>
        </w:numPr>
        <w:tabs>
          <w:tab w:val="left" w:pos="2818"/>
          <w:tab w:val="left" w:pos="2819"/>
        </w:tabs>
        <w:adjustRightInd w:val="0"/>
        <w:jc w:val="both"/>
      </w:pPr>
      <w:r w:rsidRPr="000A556F">
        <w:t>Contractor</w:t>
      </w:r>
      <w:r w:rsidRPr="000A556F">
        <w:rPr>
          <w:spacing w:val="-7"/>
        </w:rPr>
        <w:t xml:space="preserve"> </w:t>
      </w:r>
      <w:r w:rsidRPr="000A556F">
        <w:t>must</w:t>
      </w:r>
      <w:r w:rsidRPr="000A556F">
        <w:rPr>
          <w:spacing w:val="-2"/>
        </w:rPr>
        <w:t xml:space="preserve"> </w:t>
      </w:r>
      <w:r w:rsidRPr="000A556F">
        <w:t>comply</w:t>
      </w:r>
      <w:r w:rsidRPr="000A556F">
        <w:rPr>
          <w:spacing w:val="-12"/>
        </w:rPr>
        <w:t xml:space="preserve"> </w:t>
      </w:r>
      <w:r w:rsidRPr="000A556F">
        <w:t>with</w:t>
      </w:r>
      <w:r w:rsidRPr="000A556F">
        <w:rPr>
          <w:spacing w:val="-3"/>
        </w:rPr>
        <w:t xml:space="preserve"> title </w:t>
      </w:r>
      <w:r w:rsidRPr="000A556F">
        <w:t>2</w:t>
      </w:r>
      <w:r w:rsidRPr="000A556F">
        <w:rPr>
          <w:spacing w:val="-6"/>
        </w:rPr>
        <w:t xml:space="preserve"> </w:t>
      </w:r>
      <w:r w:rsidRPr="000A556F">
        <w:t>Code of Federal Regulations, part</w:t>
      </w:r>
      <w:r w:rsidRPr="000A556F">
        <w:rPr>
          <w:spacing w:val="-3"/>
        </w:rPr>
        <w:t xml:space="preserve"> </w:t>
      </w:r>
      <w:r w:rsidRPr="000A556F">
        <w:t>180,</w:t>
      </w:r>
      <w:r w:rsidRPr="000A556F">
        <w:rPr>
          <w:spacing w:val="-5"/>
        </w:rPr>
        <w:t xml:space="preserve"> </w:t>
      </w:r>
      <w:r w:rsidRPr="000A556F">
        <w:t>subpart</w:t>
      </w:r>
      <w:r w:rsidRPr="000A556F">
        <w:rPr>
          <w:spacing w:val="-3"/>
        </w:rPr>
        <w:t xml:space="preserve"> </w:t>
      </w:r>
      <w:r w:rsidRPr="000A556F">
        <w:t>C</w:t>
      </w:r>
      <w:r w:rsidRPr="000A556F">
        <w:rPr>
          <w:spacing w:val="-3"/>
        </w:rPr>
        <w:t xml:space="preserve"> </w:t>
      </w:r>
      <w:r w:rsidRPr="000A556F">
        <w:t>and</w:t>
      </w:r>
      <w:r w:rsidRPr="000A556F">
        <w:rPr>
          <w:spacing w:val="-3"/>
        </w:rPr>
        <w:t xml:space="preserve"> title </w:t>
      </w:r>
      <w:r w:rsidRPr="000A556F">
        <w:t xml:space="preserve">2 Code of Federal Regulations, part 3000, subpart C and must include a requirement to comply with these regulations in any lower tier covered transaction it </w:t>
      </w:r>
      <w:proofErr w:type="gramStart"/>
      <w:r w:rsidRPr="000A556F">
        <w:t>enters into</w:t>
      </w:r>
      <w:proofErr w:type="gramEnd"/>
      <w:r w:rsidRPr="000A556F">
        <w:t>.</w:t>
      </w:r>
    </w:p>
    <w:p w14:paraId="3F0000BD" w14:textId="77777777" w:rsidR="00574164" w:rsidRPr="000A556F" w:rsidRDefault="00574164" w:rsidP="00574164">
      <w:pPr>
        <w:adjustRightInd w:val="0"/>
        <w:spacing w:before="10" w:after="120"/>
        <w:jc w:val="both"/>
      </w:pPr>
    </w:p>
    <w:p w14:paraId="7E293736" w14:textId="77777777" w:rsidR="00574164" w:rsidRPr="000A556F" w:rsidRDefault="00574164" w:rsidP="00574164">
      <w:pPr>
        <w:numPr>
          <w:ilvl w:val="1"/>
          <w:numId w:val="27"/>
        </w:numPr>
        <w:tabs>
          <w:tab w:val="left" w:pos="2818"/>
          <w:tab w:val="left" w:pos="2819"/>
          <w:tab w:val="left" w:pos="9090"/>
        </w:tabs>
        <w:adjustRightInd w:val="0"/>
        <w:jc w:val="both"/>
      </w:pPr>
      <w:r w:rsidRPr="000A556F">
        <w:t>This</w:t>
      </w:r>
      <w:r w:rsidRPr="000A556F">
        <w:rPr>
          <w:spacing w:val="-6"/>
        </w:rPr>
        <w:t xml:space="preserve"> </w:t>
      </w:r>
      <w:r w:rsidRPr="000A556F">
        <w:t>certification</w:t>
      </w:r>
      <w:r w:rsidRPr="000A556F">
        <w:rPr>
          <w:spacing w:val="-6"/>
        </w:rPr>
        <w:t xml:space="preserve"> </w:t>
      </w:r>
      <w:r w:rsidRPr="000A556F">
        <w:t>is</w:t>
      </w:r>
      <w:r w:rsidRPr="000A556F">
        <w:rPr>
          <w:spacing w:val="-6"/>
        </w:rPr>
        <w:t xml:space="preserve"> </w:t>
      </w:r>
      <w:r w:rsidRPr="000A556F">
        <w:t>a</w:t>
      </w:r>
      <w:r w:rsidRPr="000A556F">
        <w:rPr>
          <w:spacing w:val="-8"/>
        </w:rPr>
        <w:t xml:space="preserve"> </w:t>
      </w:r>
      <w:r w:rsidRPr="000A556F">
        <w:t>material</w:t>
      </w:r>
      <w:r w:rsidRPr="000A556F">
        <w:rPr>
          <w:spacing w:val="-8"/>
        </w:rPr>
        <w:t xml:space="preserve"> </w:t>
      </w:r>
      <w:r w:rsidRPr="000A556F">
        <w:t>representation</w:t>
      </w:r>
      <w:r w:rsidRPr="000A556F">
        <w:rPr>
          <w:spacing w:val="-6"/>
        </w:rPr>
        <w:t xml:space="preserve"> </w:t>
      </w:r>
      <w:r w:rsidRPr="000A556F">
        <w:t>of</w:t>
      </w:r>
      <w:r w:rsidRPr="000A556F">
        <w:rPr>
          <w:spacing w:val="-7"/>
        </w:rPr>
        <w:t xml:space="preserve"> </w:t>
      </w:r>
      <w:r w:rsidRPr="000A556F">
        <w:t>fact</w:t>
      </w:r>
      <w:r w:rsidRPr="000A556F">
        <w:rPr>
          <w:spacing w:val="-5"/>
        </w:rPr>
        <w:t xml:space="preserve"> </w:t>
      </w:r>
      <w:r w:rsidRPr="000A556F">
        <w:t>relied</w:t>
      </w:r>
      <w:r w:rsidRPr="000A556F">
        <w:rPr>
          <w:spacing w:val="-7"/>
        </w:rPr>
        <w:t xml:space="preserve"> </w:t>
      </w:r>
      <w:r w:rsidRPr="000A556F">
        <w:t>upon</w:t>
      </w:r>
      <w:r w:rsidRPr="000A556F">
        <w:rPr>
          <w:spacing w:val="-8"/>
        </w:rPr>
        <w:t xml:space="preserve"> </w:t>
      </w:r>
      <w:r w:rsidRPr="000A556F">
        <w:rPr>
          <w:spacing w:val="4"/>
        </w:rPr>
        <w:t xml:space="preserve">by </w:t>
      </w:r>
      <w:r w:rsidRPr="000A556F">
        <w:t xml:space="preserve">City. </w:t>
      </w:r>
      <w:r w:rsidRPr="000A556F">
        <w:rPr>
          <w:spacing w:val="-4"/>
        </w:rPr>
        <w:t xml:space="preserve">If </w:t>
      </w:r>
      <w:r w:rsidRPr="000A556F">
        <w:t xml:space="preserve">it is later determined that Contractor did not comply with </w:t>
      </w:r>
      <w:r w:rsidRPr="000A556F">
        <w:rPr>
          <w:spacing w:val="-3"/>
        </w:rPr>
        <w:t xml:space="preserve">title </w:t>
      </w:r>
      <w:r w:rsidRPr="000A556F">
        <w:t>2</w:t>
      </w:r>
      <w:r w:rsidRPr="000A556F">
        <w:rPr>
          <w:spacing w:val="-6"/>
        </w:rPr>
        <w:t xml:space="preserve"> </w:t>
      </w:r>
      <w:r w:rsidRPr="000A556F">
        <w:t>Code of Federal Regulations, part</w:t>
      </w:r>
      <w:r w:rsidRPr="000A556F">
        <w:rPr>
          <w:spacing w:val="-3"/>
        </w:rPr>
        <w:t xml:space="preserve"> </w:t>
      </w:r>
      <w:r w:rsidRPr="000A556F">
        <w:t>180,</w:t>
      </w:r>
      <w:r w:rsidRPr="000A556F">
        <w:rPr>
          <w:spacing w:val="-5"/>
        </w:rPr>
        <w:t xml:space="preserve"> </w:t>
      </w:r>
      <w:r w:rsidRPr="000A556F">
        <w:t>subpart</w:t>
      </w:r>
      <w:r w:rsidRPr="000A556F">
        <w:rPr>
          <w:spacing w:val="-3"/>
        </w:rPr>
        <w:t xml:space="preserve"> </w:t>
      </w:r>
      <w:r w:rsidRPr="000A556F">
        <w:t>C</w:t>
      </w:r>
      <w:r w:rsidRPr="000A556F">
        <w:rPr>
          <w:spacing w:val="-3"/>
        </w:rPr>
        <w:t xml:space="preserve"> </w:t>
      </w:r>
      <w:r w:rsidRPr="000A556F">
        <w:t>or</w:t>
      </w:r>
      <w:r w:rsidRPr="000A556F">
        <w:rPr>
          <w:spacing w:val="-3"/>
        </w:rPr>
        <w:t xml:space="preserve"> title </w:t>
      </w:r>
      <w:r w:rsidRPr="000A556F">
        <w:t>2 Code of Federal Regulations, part 3000, subpart C, in addition to remedies available to the State of California and the City of Santa Rosa, the Federal Government may pursue available remedies, including but not limited to suspension and/or</w:t>
      </w:r>
      <w:r w:rsidRPr="000A556F">
        <w:rPr>
          <w:spacing w:val="-18"/>
        </w:rPr>
        <w:t xml:space="preserve"> </w:t>
      </w:r>
      <w:r w:rsidRPr="000A556F">
        <w:t>debarment.</w:t>
      </w:r>
    </w:p>
    <w:p w14:paraId="0E3809AE" w14:textId="77777777" w:rsidR="00574164" w:rsidRDefault="00574164" w:rsidP="00574164">
      <w:pPr>
        <w:pStyle w:val="ListParagraph"/>
        <w:adjustRightInd w:val="0"/>
        <w:spacing w:after="120"/>
        <w:rPr>
          <w:b/>
        </w:rPr>
      </w:pPr>
    </w:p>
    <w:p w14:paraId="16D823D1" w14:textId="77777777" w:rsidR="00574164" w:rsidRPr="003D4DC5" w:rsidRDefault="00574164" w:rsidP="00574164">
      <w:pPr>
        <w:pStyle w:val="ListParagraph"/>
        <w:numPr>
          <w:ilvl w:val="0"/>
          <w:numId w:val="25"/>
        </w:numPr>
        <w:adjustRightInd w:val="0"/>
        <w:spacing w:after="120"/>
        <w:rPr>
          <w:b/>
        </w:rPr>
      </w:pPr>
      <w:r w:rsidRPr="003D4DC5">
        <w:rPr>
          <w:b/>
        </w:rPr>
        <w:t>Procurement of Recovered</w:t>
      </w:r>
      <w:r w:rsidRPr="003D4DC5">
        <w:rPr>
          <w:b/>
          <w:spacing w:val="-25"/>
        </w:rPr>
        <w:t xml:space="preserve"> </w:t>
      </w:r>
      <w:r w:rsidRPr="003D4DC5">
        <w:rPr>
          <w:b/>
        </w:rPr>
        <w:t>Materials</w:t>
      </w:r>
    </w:p>
    <w:p w14:paraId="7CE2C6F7" w14:textId="77777777" w:rsidR="00574164" w:rsidRPr="000A556F" w:rsidRDefault="00574164" w:rsidP="00574164">
      <w:pPr>
        <w:numPr>
          <w:ilvl w:val="1"/>
          <w:numId w:val="28"/>
        </w:numPr>
        <w:adjustRightInd w:val="0"/>
        <w:ind w:right="237"/>
        <w:jc w:val="both"/>
      </w:pPr>
      <w:r w:rsidRPr="000A556F">
        <w:t>In the performance of this Agreement, Contractor shall make maximum use of products containing recovered materials that are EPA- designated items unless the product cannot be acquired—</w:t>
      </w:r>
    </w:p>
    <w:p w14:paraId="22F7DADB" w14:textId="77777777" w:rsidR="00574164" w:rsidRPr="000A556F" w:rsidRDefault="00574164" w:rsidP="00574164">
      <w:pPr>
        <w:adjustRightInd w:val="0"/>
        <w:spacing w:before="4" w:after="120"/>
        <w:jc w:val="both"/>
      </w:pPr>
    </w:p>
    <w:p w14:paraId="1993D768" w14:textId="77777777" w:rsidR="00574164" w:rsidRPr="000A556F" w:rsidRDefault="00574164" w:rsidP="00574164">
      <w:pPr>
        <w:numPr>
          <w:ilvl w:val="2"/>
          <w:numId w:val="28"/>
        </w:numPr>
        <w:tabs>
          <w:tab w:val="left" w:pos="3287"/>
        </w:tabs>
        <w:adjustRightInd w:val="0"/>
        <w:spacing w:before="4"/>
        <w:ind w:right="500"/>
        <w:jc w:val="both"/>
      </w:pPr>
      <w:r w:rsidRPr="000A556F">
        <w:t>Competitively within a timeframe providing for</w:t>
      </w:r>
      <w:r w:rsidRPr="000A556F">
        <w:rPr>
          <w:spacing w:val="-36"/>
        </w:rPr>
        <w:t xml:space="preserve"> </w:t>
      </w:r>
      <w:r w:rsidRPr="000A556F">
        <w:t>compliance with the Agreement performance</w:t>
      </w:r>
      <w:r w:rsidRPr="000A556F">
        <w:rPr>
          <w:spacing w:val="-38"/>
        </w:rPr>
        <w:t xml:space="preserve"> </w:t>
      </w:r>
      <w:proofErr w:type="gramStart"/>
      <w:r w:rsidRPr="000A556F">
        <w:t>schedule;</w:t>
      </w:r>
      <w:proofErr w:type="gramEnd"/>
    </w:p>
    <w:p w14:paraId="57BB6E12" w14:textId="77777777" w:rsidR="00574164" w:rsidRPr="000A556F" w:rsidRDefault="00574164" w:rsidP="00574164">
      <w:pPr>
        <w:numPr>
          <w:ilvl w:val="2"/>
          <w:numId w:val="28"/>
        </w:numPr>
        <w:tabs>
          <w:tab w:val="left" w:pos="3352"/>
        </w:tabs>
        <w:adjustRightInd w:val="0"/>
        <w:spacing w:before="1"/>
        <w:jc w:val="both"/>
      </w:pPr>
      <w:proofErr w:type="gramStart"/>
      <w:r w:rsidRPr="000A556F">
        <w:t>Meeting</w:t>
      </w:r>
      <w:r w:rsidRPr="000A556F">
        <w:rPr>
          <w:spacing w:val="-44"/>
        </w:rPr>
        <w:t xml:space="preserve"> </w:t>
      </w:r>
      <w:r w:rsidRPr="000A556F">
        <w:t xml:space="preserve"> Agreement</w:t>
      </w:r>
      <w:proofErr w:type="gramEnd"/>
      <w:r w:rsidRPr="000A556F">
        <w:t xml:space="preserve"> performance requirements; or</w:t>
      </w:r>
    </w:p>
    <w:p w14:paraId="4C7A98B5" w14:textId="77777777" w:rsidR="00574164" w:rsidRPr="000A556F" w:rsidRDefault="00574164" w:rsidP="00574164">
      <w:pPr>
        <w:numPr>
          <w:ilvl w:val="2"/>
          <w:numId w:val="28"/>
        </w:numPr>
        <w:tabs>
          <w:tab w:val="left" w:pos="3421"/>
        </w:tabs>
        <w:adjustRightInd w:val="0"/>
        <w:jc w:val="both"/>
      </w:pPr>
      <w:r w:rsidRPr="000A556F">
        <w:t>At a reasonable</w:t>
      </w:r>
      <w:r w:rsidRPr="000A556F">
        <w:rPr>
          <w:spacing w:val="-18"/>
        </w:rPr>
        <w:t xml:space="preserve"> </w:t>
      </w:r>
      <w:r w:rsidRPr="000A556F">
        <w:t>price.</w:t>
      </w:r>
    </w:p>
    <w:p w14:paraId="16412E60" w14:textId="77777777" w:rsidR="00574164" w:rsidRDefault="00574164" w:rsidP="00574164">
      <w:pPr>
        <w:tabs>
          <w:tab w:val="left" w:pos="8550"/>
        </w:tabs>
        <w:adjustRightInd w:val="0"/>
        <w:ind w:left="720"/>
        <w:jc w:val="both"/>
      </w:pPr>
    </w:p>
    <w:p w14:paraId="5D9CCB73" w14:textId="77777777" w:rsidR="00574164" w:rsidRPr="000A556F" w:rsidRDefault="00574164" w:rsidP="00574164">
      <w:pPr>
        <w:numPr>
          <w:ilvl w:val="1"/>
          <w:numId w:val="28"/>
        </w:numPr>
        <w:tabs>
          <w:tab w:val="left" w:pos="8550"/>
        </w:tabs>
        <w:adjustRightInd w:val="0"/>
        <w:jc w:val="both"/>
      </w:pPr>
      <w:r w:rsidRPr="000A556F">
        <w:t xml:space="preserve">Information about this requirement, along with the list of EPA- designate items, is available at EPA’s Comprehensive Procurement Guidelines web site, </w:t>
      </w:r>
      <w:hyperlink r:id="rId19">
        <w:r w:rsidRPr="000A556F">
          <w:rPr>
            <w:color w:val="0000FF"/>
            <w:u w:val="single" w:color="0000FF"/>
          </w:rPr>
          <w:t>https://www.epa.gov/smm/comprehensive-</w:t>
        </w:r>
      </w:hyperlink>
      <w:hyperlink r:id="rId20">
        <w:r w:rsidRPr="000A556F">
          <w:rPr>
            <w:color w:val="0000FF"/>
            <w:u w:val="single" w:color="0000FF"/>
          </w:rPr>
          <w:t>procurement-guideline-cpg-program</w:t>
        </w:r>
      </w:hyperlink>
      <w:r w:rsidRPr="000A556F">
        <w:t>.</w:t>
      </w:r>
    </w:p>
    <w:p w14:paraId="6335EBEB" w14:textId="77777777" w:rsidR="00574164" w:rsidRPr="000A556F" w:rsidRDefault="00574164" w:rsidP="00574164">
      <w:pPr>
        <w:tabs>
          <w:tab w:val="left" w:pos="481"/>
        </w:tabs>
        <w:adjustRightInd w:val="0"/>
        <w:contextualSpacing/>
        <w:jc w:val="both"/>
      </w:pPr>
    </w:p>
    <w:p w14:paraId="26A87ADA" w14:textId="77777777" w:rsidR="00574164" w:rsidRPr="003D4DC5" w:rsidRDefault="00574164" w:rsidP="00574164">
      <w:pPr>
        <w:pStyle w:val="ListParagraph"/>
        <w:numPr>
          <w:ilvl w:val="0"/>
          <w:numId w:val="25"/>
        </w:numPr>
        <w:adjustRightInd w:val="0"/>
        <w:spacing w:after="120"/>
        <w:rPr>
          <w:b/>
        </w:rPr>
      </w:pPr>
      <w:r w:rsidRPr="003D4DC5">
        <w:rPr>
          <w:b/>
        </w:rPr>
        <w:t>Byrd Anti-Lobbying Amendment, 31 U.S.C. § 1352 (as amended)</w:t>
      </w:r>
    </w:p>
    <w:p w14:paraId="287DC6ED" w14:textId="77777777" w:rsidR="00574164" w:rsidRDefault="00574164" w:rsidP="00574164">
      <w:pPr>
        <w:adjustRightInd w:val="0"/>
        <w:ind w:left="720" w:right="237"/>
        <w:jc w:val="both"/>
      </w:pPr>
      <w:r w:rsidRPr="003D4DC5">
        <w:t xml:space="preserve">Contractors who apply or bid for an award of $100,000 or more shall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section 1352 of title 31 of the United States Code. Each tier shall also disclose any lobbying with non-Federal funds that takes place in connection with obtaining any Federal award. Such disclosures are forwarded from tier to </w:t>
      </w:r>
      <w:proofErr w:type="spellStart"/>
      <w:r w:rsidRPr="003D4DC5">
        <w:t>tier</w:t>
      </w:r>
      <w:proofErr w:type="spellEnd"/>
      <w:r w:rsidRPr="003D4DC5">
        <w:t xml:space="preserve"> up to the recipient.</w:t>
      </w:r>
    </w:p>
    <w:p w14:paraId="7C4541BE" w14:textId="77777777" w:rsidR="00574164" w:rsidRPr="000A556F" w:rsidRDefault="00574164" w:rsidP="00574164">
      <w:pPr>
        <w:adjustRightInd w:val="0"/>
        <w:ind w:left="720" w:right="237"/>
        <w:jc w:val="both"/>
      </w:pPr>
    </w:p>
    <w:p w14:paraId="07F81974" w14:textId="77777777" w:rsidR="00574164" w:rsidRPr="003D4DC5" w:rsidRDefault="00574164" w:rsidP="00574164">
      <w:pPr>
        <w:pStyle w:val="ListParagraph"/>
        <w:numPr>
          <w:ilvl w:val="0"/>
          <w:numId w:val="25"/>
        </w:numPr>
        <w:adjustRightInd w:val="0"/>
        <w:spacing w:after="120"/>
        <w:rPr>
          <w:b/>
        </w:rPr>
      </w:pPr>
      <w:r w:rsidRPr="003D4DC5">
        <w:rPr>
          <w:b/>
        </w:rPr>
        <w:t>MBE/WBE REQUIREMENTS</w:t>
      </w:r>
    </w:p>
    <w:p w14:paraId="53F51B55" w14:textId="77777777" w:rsidR="00574164" w:rsidRPr="000A556F" w:rsidRDefault="00574164" w:rsidP="00574164">
      <w:pPr>
        <w:numPr>
          <w:ilvl w:val="1"/>
          <w:numId w:val="29"/>
        </w:numPr>
        <w:tabs>
          <w:tab w:val="left" w:pos="8550"/>
        </w:tabs>
        <w:adjustRightInd w:val="0"/>
        <w:jc w:val="both"/>
      </w:pPr>
      <w:r w:rsidRPr="000A556F">
        <w:t xml:space="preserve">Contractor shall take all necessary affirmative steps to assure that minority businesses, women’s business enterprises, and labor surplus area firms are used when </w:t>
      </w:r>
      <w:proofErr w:type="gramStart"/>
      <w:r w:rsidRPr="000A556F">
        <w:t>possible</w:t>
      </w:r>
      <w:proofErr w:type="gramEnd"/>
      <w:r w:rsidRPr="000A556F">
        <w:t xml:space="preserve"> through the “Good Faith Effort” process in 2 C.F.R. § 200.321.  Contractor shall document and report its Good Faith Effort processes.  Contractor shall also ensure that </w:t>
      </w:r>
      <w:proofErr w:type="gramStart"/>
      <w:r w:rsidRPr="000A556F">
        <w:t>all of</w:t>
      </w:r>
      <w:proofErr w:type="gramEnd"/>
      <w:r w:rsidRPr="000A556F">
        <w:t xml:space="preserve"> its subcontractors take the affirmative steps required under 2 C.F.R. § 200.321.  Affirmative steps must include:</w:t>
      </w:r>
    </w:p>
    <w:p w14:paraId="7D265B73" w14:textId="77777777" w:rsidR="00574164" w:rsidRDefault="00574164" w:rsidP="00574164">
      <w:pPr>
        <w:adjustRightInd w:val="0"/>
        <w:spacing w:line="276" w:lineRule="auto"/>
        <w:ind w:left="2160" w:right="95"/>
        <w:jc w:val="both"/>
      </w:pPr>
    </w:p>
    <w:p w14:paraId="438F473C" w14:textId="77777777" w:rsidR="00574164" w:rsidRPr="000A556F" w:rsidRDefault="00574164" w:rsidP="00574164">
      <w:pPr>
        <w:numPr>
          <w:ilvl w:val="2"/>
          <w:numId w:val="28"/>
        </w:numPr>
        <w:tabs>
          <w:tab w:val="left" w:pos="3287"/>
        </w:tabs>
        <w:adjustRightInd w:val="0"/>
        <w:spacing w:before="4"/>
        <w:ind w:right="500"/>
        <w:jc w:val="both"/>
      </w:pPr>
      <w:r w:rsidRPr="000A556F">
        <w:t xml:space="preserve">Placing qualified small and minority businesses and women's business enterprises on solicitation </w:t>
      </w:r>
      <w:proofErr w:type="gramStart"/>
      <w:r w:rsidRPr="000A556F">
        <w:t>lists;</w:t>
      </w:r>
      <w:proofErr w:type="gramEnd"/>
    </w:p>
    <w:p w14:paraId="6AAC9765" w14:textId="77777777" w:rsidR="00574164" w:rsidRPr="000A556F" w:rsidRDefault="00574164" w:rsidP="00574164">
      <w:pPr>
        <w:numPr>
          <w:ilvl w:val="2"/>
          <w:numId w:val="28"/>
        </w:numPr>
        <w:tabs>
          <w:tab w:val="left" w:pos="3287"/>
        </w:tabs>
        <w:adjustRightInd w:val="0"/>
        <w:spacing w:before="4"/>
        <w:ind w:right="500"/>
        <w:jc w:val="both"/>
      </w:pPr>
      <w:r w:rsidRPr="000A556F">
        <w:t xml:space="preserve">Assuring that small and minority businesses, and women's business enterprises are solicited whenever they are potential </w:t>
      </w:r>
      <w:proofErr w:type="gramStart"/>
      <w:r w:rsidRPr="000A556F">
        <w:t>sources;</w:t>
      </w:r>
      <w:proofErr w:type="gramEnd"/>
    </w:p>
    <w:p w14:paraId="7A38EC48" w14:textId="77777777" w:rsidR="00574164" w:rsidRPr="000A556F" w:rsidRDefault="00574164" w:rsidP="00574164">
      <w:pPr>
        <w:numPr>
          <w:ilvl w:val="2"/>
          <w:numId w:val="28"/>
        </w:numPr>
        <w:tabs>
          <w:tab w:val="left" w:pos="3287"/>
        </w:tabs>
        <w:adjustRightInd w:val="0"/>
        <w:spacing w:before="4"/>
        <w:ind w:right="500"/>
        <w:jc w:val="both"/>
      </w:pPr>
      <w:r w:rsidRPr="000A556F">
        <w:t xml:space="preserve">Dividing total requirements, when economically feasible, into smaller tasks or quantities to permit maximum participation by small and minority businesses, and women's business </w:t>
      </w:r>
      <w:proofErr w:type="gramStart"/>
      <w:r w:rsidRPr="000A556F">
        <w:t>enterprises;</w:t>
      </w:r>
      <w:proofErr w:type="gramEnd"/>
    </w:p>
    <w:p w14:paraId="74CD8A40" w14:textId="77777777" w:rsidR="00574164" w:rsidRPr="000A556F" w:rsidRDefault="00574164" w:rsidP="00574164">
      <w:pPr>
        <w:numPr>
          <w:ilvl w:val="2"/>
          <w:numId w:val="28"/>
        </w:numPr>
        <w:tabs>
          <w:tab w:val="left" w:pos="3287"/>
        </w:tabs>
        <w:adjustRightInd w:val="0"/>
        <w:spacing w:before="4"/>
        <w:ind w:right="500"/>
        <w:jc w:val="both"/>
      </w:pPr>
      <w:r w:rsidRPr="000A556F">
        <w:t xml:space="preserve">Establishing delivery schedules, where the requirement permits, which encourage participation by small and minority businesses, and women's business </w:t>
      </w:r>
      <w:proofErr w:type="gramStart"/>
      <w:r w:rsidRPr="000A556F">
        <w:t>enterprises;</w:t>
      </w:r>
      <w:proofErr w:type="gramEnd"/>
    </w:p>
    <w:p w14:paraId="0C3DC272" w14:textId="77777777" w:rsidR="00574164" w:rsidRPr="000A556F" w:rsidRDefault="00574164" w:rsidP="00574164">
      <w:pPr>
        <w:numPr>
          <w:ilvl w:val="2"/>
          <w:numId w:val="28"/>
        </w:numPr>
        <w:tabs>
          <w:tab w:val="left" w:pos="3287"/>
        </w:tabs>
        <w:adjustRightInd w:val="0"/>
        <w:spacing w:before="4"/>
        <w:ind w:right="500"/>
        <w:jc w:val="both"/>
      </w:pPr>
      <w:r w:rsidRPr="000A556F">
        <w:t>Using the services and assistance, as appropriate, of such organizations as the Small Business Administration and the Minority Business Development Agency of the Department of Commerce; and</w:t>
      </w:r>
    </w:p>
    <w:p w14:paraId="3859595E" w14:textId="77777777" w:rsidR="00574164" w:rsidRPr="000A556F" w:rsidRDefault="00574164" w:rsidP="00574164">
      <w:pPr>
        <w:numPr>
          <w:ilvl w:val="2"/>
          <w:numId w:val="28"/>
        </w:numPr>
        <w:tabs>
          <w:tab w:val="left" w:pos="3287"/>
        </w:tabs>
        <w:adjustRightInd w:val="0"/>
        <w:spacing w:before="4"/>
        <w:ind w:right="500"/>
        <w:jc w:val="both"/>
      </w:pPr>
      <w:r w:rsidRPr="000A556F">
        <w:t>Requiring all subcontractors to take the affirmative steps listed in paragraphs (a) through (e) above.</w:t>
      </w:r>
    </w:p>
    <w:p w14:paraId="56C64FB3" w14:textId="77777777" w:rsidR="00574164" w:rsidRPr="000A556F" w:rsidRDefault="00574164" w:rsidP="00574164">
      <w:pPr>
        <w:tabs>
          <w:tab w:val="left" w:pos="3287"/>
        </w:tabs>
        <w:adjustRightInd w:val="0"/>
        <w:spacing w:before="4"/>
        <w:ind w:left="2160" w:right="500"/>
        <w:jc w:val="both"/>
      </w:pPr>
    </w:p>
    <w:p w14:paraId="10EC7D17" w14:textId="77777777" w:rsidR="00574164" w:rsidRPr="003D4DC5" w:rsidRDefault="00574164" w:rsidP="00574164">
      <w:pPr>
        <w:pStyle w:val="ListParagraph"/>
        <w:numPr>
          <w:ilvl w:val="0"/>
          <w:numId w:val="25"/>
        </w:numPr>
        <w:adjustRightInd w:val="0"/>
        <w:spacing w:after="120"/>
        <w:rPr>
          <w:b/>
          <w:bCs/>
        </w:rPr>
      </w:pPr>
      <w:r w:rsidRPr="003D4DC5">
        <w:rPr>
          <w:b/>
          <w:bCs/>
        </w:rPr>
        <w:t>MISCELLANEOUS PROVISIONS</w:t>
      </w:r>
    </w:p>
    <w:p w14:paraId="5B87A6E2" w14:textId="77777777" w:rsidR="00574164" w:rsidRPr="000A556F" w:rsidRDefault="00574164" w:rsidP="00574164">
      <w:pPr>
        <w:adjustRightInd w:val="0"/>
        <w:ind w:firstLine="720"/>
        <w:rPr>
          <w:b/>
          <w:bCs/>
        </w:rPr>
      </w:pPr>
    </w:p>
    <w:p w14:paraId="7E1A0989" w14:textId="77777777" w:rsidR="00574164" w:rsidRPr="003D4DC5" w:rsidRDefault="00574164" w:rsidP="00574164">
      <w:pPr>
        <w:numPr>
          <w:ilvl w:val="1"/>
          <w:numId w:val="30"/>
        </w:numPr>
        <w:tabs>
          <w:tab w:val="left" w:pos="8550"/>
        </w:tabs>
        <w:adjustRightInd w:val="0"/>
        <w:jc w:val="both"/>
      </w:pPr>
      <w:r w:rsidRPr="003D4DC5">
        <w:t>DHS Seal.  Contractor shall not use the Department of Homeland Security (“DHS”) seal(s), logos, crests, or reproductions of flags or likenesses of DHS agency officials without specific FEMA pre- approval.</w:t>
      </w:r>
    </w:p>
    <w:p w14:paraId="47ECBA04" w14:textId="77777777" w:rsidR="00574164" w:rsidRPr="000A556F" w:rsidRDefault="00574164" w:rsidP="00574164">
      <w:pPr>
        <w:adjustRightInd w:val="0"/>
        <w:jc w:val="both"/>
      </w:pPr>
    </w:p>
    <w:p w14:paraId="5FA8FEFF" w14:textId="77777777" w:rsidR="00574164" w:rsidRPr="003D4DC5" w:rsidRDefault="00574164" w:rsidP="00574164">
      <w:pPr>
        <w:numPr>
          <w:ilvl w:val="1"/>
          <w:numId w:val="30"/>
        </w:numPr>
        <w:tabs>
          <w:tab w:val="left" w:pos="8550"/>
        </w:tabs>
        <w:adjustRightInd w:val="0"/>
        <w:jc w:val="both"/>
      </w:pPr>
      <w:r w:rsidRPr="003D4DC5">
        <w:t>FEMA Assistance.  Contractor acknowledges that FEMA financial assistance will be used to fund this Agreement only. Contractor shall comply will all applicable federal laws, regulations, executive orders, FEMA policies, procedures, and directives.</w:t>
      </w:r>
    </w:p>
    <w:p w14:paraId="714B6AC7" w14:textId="77777777" w:rsidR="00574164" w:rsidRPr="000A556F" w:rsidRDefault="00574164" w:rsidP="00574164">
      <w:pPr>
        <w:adjustRightInd w:val="0"/>
        <w:ind w:firstLine="1440"/>
        <w:jc w:val="both"/>
      </w:pPr>
    </w:p>
    <w:p w14:paraId="754C54F1" w14:textId="77777777" w:rsidR="00574164" w:rsidRPr="000A556F" w:rsidRDefault="00574164" w:rsidP="00574164">
      <w:pPr>
        <w:numPr>
          <w:ilvl w:val="1"/>
          <w:numId w:val="30"/>
        </w:numPr>
        <w:tabs>
          <w:tab w:val="left" w:pos="8550"/>
        </w:tabs>
        <w:adjustRightInd w:val="0"/>
        <w:jc w:val="both"/>
      </w:pPr>
      <w:r w:rsidRPr="000A556F">
        <w:t>Federal Government Not Party.  The Federal Government is not a party to this Agreement and is not subject to any obligations or liabilities to City, Contractor, or any other party pertaining to any matter resulting from this Agreement.</w:t>
      </w:r>
    </w:p>
    <w:p w14:paraId="0C639D1C" w14:textId="77777777" w:rsidR="00574164" w:rsidRPr="000A556F" w:rsidRDefault="00574164" w:rsidP="00574164">
      <w:pPr>
        <w:adjustRightInd w:val="0"/>
        <w:ind w:left="1080"/>
        <w:jc w:val="both"/>
      </w:pPr>
    </w:p>
    <w:p w14:paraId="648F02E0" w14:textId="77777777" w:rsidR="00574164" w:rsidRPr="000A556F" w:rsidRDefault="00574164" w:rsidP="00574164">
      <w:pPr>
        <w:numPr>
          <w:ilvl w:val="1"/>
          <w:numId w:val="30"/>
        </w:numPr>
        <w:tabs>
          <w:tab w:val="left" w:pos="8550"/>
        </w:tabs>
        <w:adjustRightInd w:val="0"/>
        <w:jc w:val="both"/>
      </w:pPr>
      <w:r w:rsidRPr="000A556F">
        <w:t>False Claims.  Contractor acknowledges that Title 31 United States Code Chapter 38 (Administrative Remedies for False Claims and Statements) applies to Contractor’s actions pertaining to this Agreement.</w:t>
      </w:r>
    </w:p>
    <w:p w14:paraId="5D6E450F" w14:textId="77777777" w:rsidR="00574164" w:rsidRPr="000A556F" w:rsidRDefault="00574164" w:rsidP="00574164">
      <w:pPr>
        <w:adjustRightInd w:val="0"/>
        <w:rPr>
          <w:rFonts w:ascii="Arial terminal" w:hAnsi="Arial terminal"/>
          <w:sz w:val="20"/>
          <w:szCs w:val="24"/>
        </w:rPr>
      </w:pPr>
    </w:p>
    <w:p w14:paraId="6A5C29B0" w14:textId="77777777" w:rsidR="00574164" w:rsidRPr="00915145" w:rsidRDefault="00574164" w:rsidP="00574164">
      <w:pPr>
        <w:pStyle w:val="ListParagraph"/>
        <w:numPr>
          <w:ilvl w:val="0"/>
          <w:numId w:val="25"/>
        </w:numPr>
        <w:adjustRightInd w:val="0"/>
        <w:spacing w:after="120"/>
        <w:rPr>
          <w:b/>
        </w:rPr>
      </w:pPr>
      <w:r>
        <w:rPr>
          <w:b/>
          <w:bCs/>
        </w:rPr>
        <w:t>Equal Employment Opportunity</w:t>
      </w:r>
    </w:p>
    <w:p w14:paraId="6CB82B96" w14:textId="77777777" w:rsidR="00574164" w:rsidRPr="00915145" w:rsidRDefault="00574164" w:rsidP="00574164">
      <w:pPr>
        <w:adjustRightInd w:val="0"/>
        <w:spacing w:after="120"/>
        <w:ind w:firstLine="720"/>
        <w:rPr>
          <w:bCs/>
        </w:rPr>
      </w:pPr>
      <w:r w:rsidRPr="00915145">
        <w:rPr>
          <w:bCs/>
        </w:rPr>
        <w:t>During the performance of this Agreement, Contractor agrees as follows:</w:t>
      </w:r>
    </w:p>
    <w:p w14:paraId="706D13D9" w14:textId="77777777" w:rsidR="00574164" w:rsidRPr="00915145" w:rsidRDefault="00574164" w:rsidP="00574164">
      <w:pPr>
        <w:adjustRightInd w:val="0"/>
        <w:spacing w:after="120"/>
        <w:rPr>
          <w:bCs/>
        </w:rPr>
      </w:pPr>
    </w:p>
    <w:p w14:paraId="239F5D80" w14:textId="77777777" w:rsidR="00574164" w:rsidRPr="00915145" w:rsidRDefault="00574164" w:rsidP="00574164">
      <w:pPr>
        <w:numPr>
          <w:ilvl w:val="1"/>
          <w:numId w:val="31"/>
        </w:numPr>
        <w:tabs>
          <w:tab w:val="left" w:pos="8550"/>
        </w:tabs>
        <w:adjustRightInd w:val="0"/>
        <w:jc w:val="both"/>
      </w:pPr>
      <w:r w:rsidRPr="00915145">
        <w:t>Contractor will not discriminate against any employee or applicant for employment because of race, color, religion, sex, or national origin. Contractor will take affirmative action to ensure that applicants are employed, and that employees are treated during employment without regard to their race, color, religion, sex, or national origin. Such action shall include, but not be limited to the following: Employment, upgrading, demotion, or transfer; recruitment or recruitment advertising; layoff or termination; rates of pay or other forms of compensation;</w:t>
      </w:r>
      <w:r>
        <w:t xml:space="preserve"> </w:t>
      </w:r>
      <w:r w:rsidRPr="00915145">
        <w:t>and selection for training, including apprenticeship. Contractor agrees to post in conspicuous places, available to employees and applicants for employment, notices to be provided setting forth the provisions of this nondiscrimination clause.</w:t>
      </w:r>
    </w:p>
    <w:p w14:paraId="33D2C01B" w14:textId="77777777" w:rsidR="00574164" w:rsidRPr="00915145" w:rsidRDefault="00574164" w:rsidP="00574164">
      <w:pPr>
        <w:tabs>
          <w:tab w:val="left" w:pos="8550"/>
        </w:tabs>
        <w:adjustRightInd w:val="0"/>
        <w:ind w:left="1440"/>
        <w:jc w:val="both"/>
      </w:pPr>
    </w:p>
    <w:p w14:paraId="3720A606" w14:textId="77777777" w:rsidR="00574164" w:rsidRPr="00915145" w:rsidRDefault="00574164" w:rsidP="00574164">
      <w:pPr>
        <w:numPr>
          <w:ilvl w:val="1"/>
          <w:numId w:val="31"/>
        </w:numPr>
        <w:tabs>
          <w:tab w:val="left" w:pos="8550"/>
        </w:tabs>
        <w:adjustRightInd w:val="0"/>
        <w:jc w:val="both"/>
      </w:pPr>
      <w:r w:rsidRPr="00915145">
        <w:t>Contractor will, in all solicitations or advertisements for employees placed by or on behalf of Contractor, state that all qualified applicants will receive considerations for employment without regard to race, color, religion, sex, or national origin.</w:t>
      </w:r>
    </w:p>
    <w:p w14:paraId="7A8E0254" w14:textId="77777777" w:rsidR="00574164" w:rsidRPr="00915145" w:rsidRDefault="00574164" w:rsidP="00574164">
      <w:pPr>
        <w:tabs>
          <w:tab w:val="left" w:pos="8550"/>
        </w:tabs>
        <w:adjustRightInd w:val="0"/>
        <w:ind w:left="1440"/>
        <w:jc w:val="both"/>
      </w:pPr>
    </w:p>
    <w:p w14:paraId="34FC3BAA" w14:textId="77777777" w:rsidR="00574164" w:rsidRPr="00915145" w:rsidRDefault="00574164" w:rsidP="00574164">
      <w:pPr>
        <w:numPr>
          <w:ilvl w:val="1"/>
          <w:numId w:val="31"/>
        </w:numPr>
        <w:tabs>
          <w:tab w:val="left" w:pos="8550"/>
        </w:tabs>
        <w:adjustRightInd w:val="0"/>
        <w:jc w:val="both"/>
      </w:pPr>
      <w:r w:rsidRPr="00915145">
        <w:t xml:space="preserve">Contractor will send to each labor union or representative of workers with which he has a collective bargaining agreement or other contract or understanding, a notice to be provided advising the said labor union or workers' representatives of Contractor's commitments under this </w:t>
      </w:r>
      <w:proofErr w:type="gramStart"/>
      <w:r w:rsidRPr="00915145">
        <w:t>section, and</w:t>
      </w:r>
      <w:proofErr w:type="gramEnd"/>
      <w:r w:rsidRPr="00915145">
        <w:t xml:space="preserve"> shall post copies of the notice in conspicuous places available to employees and applicants for employment.</w:t>
      </w:r>
    </w:p>
    <w:p w14:paraId="4B89B901" w14:textId="77777777" w:rsidR="00574164" w:rsidRPr="00915145" w:rsidRDefault="00574164" w:rsidP="00574164">
      <w:pPr>
        <w:tabs>
          <w:tab w:val="left" w:pos="8550"/>
        </w:tabs>
        <w:adjustRightInd w:val="0"/>
        <w:ind w:left="1440"/>
        <w:jc w:val="both"/>
      </w:pPr>
    </w:p>
    <w:p w14:paraId="7D8B49CE" w14:textId="77777777" w:rsidR="00574164" w:rsidRPr="00915145" w:rsidRDefault="00574164" w:rsidP="00574164">
      <w:pPr>
        <w:numPr>
          <w:ilvl w:val="1"/>
          <w:numId w:val="31"/>
        </w:numPr>
        <w:tabs>
          <w:tab w:val="left" w:pos="8550"/>
        </w:tabs>
        <w:adjustRightInd w:val="0"/>
        <w:jc w:val="both"/>
      </w:pPr>
      <w:r w:rsidRPr="00915145">
        <w:t>Contractor will comply with all provisions of Executive Order 11246 of September 24, 1965, and of the rules, regulations, and relevant orders of the Secretary of Labor.</w:t>
      </w:r>
    </w:p>
    <w:p w14:paraId="639B59FF" w14:textId="77777777" w:rsidR="00574164" w:rsidRPr="00915145" w:rsidRDefault="00574164" w:rsidP="00574164">
      <w:pPr>
        <w:tabs>
          <w:tab w:val="left" w:pos="8550"/>
        </w:tabs>
        <w:adjustRightInd w:val="0"/>
        <w:ind w:left="1440"/>
        <w:jc w:val="both"/>
      </w:pPr>
    </w:p>
    <w:p w14:paraId="59D876B5" w14:textId="77777777" w:rsidR="00574164" w:rsidRPr="00915145" w:rsidRDefault="00574164" w:rsidP="00574164">
      <w:pPr>
        <w:numPr>
          <w:ilvl w:val="1"/>
          <w:numId w:val="31"/>
        </w:numPr>
        <w:tabs>
          <w:tab w:val="left" w:pos="8550"/>
        </w:tabs>
        <w:adjustRightInd w:val="0"/>
        <w:jc w:val="both"/>
      </w:pPr>
      <w:r w:rsidRPr="00915145">
        <w:t>Contractor will furnish all information and reports required by Executive Order 11246 of September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 orders.</w:t>
      </w:r>
    </w:p>
    <w:p w14:paraId="604EED3F" w14:textId="77777777" w:rsidR="00574164" w:rsidRPr="00915145" w:rsidRDefault="00574164" w:rsidP="00574164">
      <w:pPr>
        <w:tabs>
          <w:tab w:val="left" w:pos="8550"/>
        </w:tabs>
        <w:adjustRightInd w:val="0"/>
        <w:ind w:left="1440"/>
        <w:jc w:val="both"/>
      </w:pPr>
    </w:p>
    <w:p w14:paraId="4EF06E84" w14:textId="77777777" w:rsidR="00574164" w:rsidRPr="00915145" w:rsidRDefault="00574164" w:rsidP="00574164">
      <w:pPr>
        <w:numPr>
          <w:ilvl w:val="1"/>
          <w:numId w:val="31"/>
        </w:numPr>
        <w:tabs>
          <w:tab w:val="left" w:pos="8550"/>
        </w:tabs>
        <w:adjustRightInd w:val="0"/>
        <w:jc w:val="both"/>
      </w:pPr>
      <w:r w:rsidRPr="00915145">
        <w:t>In the event of Contractor's noncompliance with the nondiscrimination clauses of this Agreement or with any of the said rules, regulations, or orders, this Agreement may be canceled, terminated, or suspended in whole or in part and Contractor may be declared ineligible for further Government contracts or federally assisted construction contracts in accordance with procedures authorized in Executive Order 11246 of September 24, 1965, and such other sanctions as may be imposed and remedies invoked as provided in Executive Order 11246 of September 24, 1965, or by rule, regulation, or order of the Secretary of Labor, or as otherwise provided by law.</w:t>
      </w:r>
    </w:p>
    <w:p w14:paraId="78CC959E" w14:textId="77777777" w:rsidR="00574164" w:rsidRPr="00915145" w:rsidRDefault="00574164" w:rsidP="00574164">
      <w:pPr>
        <w:tabs>
          <w:tab w:val="left" w:pos="8550"/>
        </w:tabs>
        <w:adjustRightInd w:val="0"/>
        <w:ind w:left="1440"/>
        <w:jc w:val="both"/>
      </w:pPr>
    </w:p>
    <w:p w14:paraId="5B94BC2B" w14:textId="77777777" w:rsidR="00574164" w:rsidRPr="00915145" w:rsidRDefault="00574164" w:rsidP="00574164">
      <w:pPr>
        <w:numPr>
          <w:ilvl w:val="1"/>
          <w:numId w:val="31"/>
        </w:numPr>
        <w:tabs>
          <w:tab w:val="left" w:pos="8550"/>
        </w:tabs>
        <w:adjustRightInd w:val="0"/>
        <w:jc w:val="both"/>
      </w:pPr>
      <w:r w:rsidRPr="00915145">
        <w:t xml:space="preserve">Contractor will include the portion of the sentence immediately preceding paragraph (1) </w:t>
      </w:r>
      <w:r w:rsidRPr="00915145">
        <w:lastRenderedPageBreak/>
        <w:t>and the provisions of paragraphs (1) through (7) in every subcontract or purchase order unless exempted by rules, regulations, or orders of the Secretary of Labor issued pursuant to section 204 of Executive Order 11246 of September 24, 1965, so that such provisions will be binding upon each subcontractor or vendor. Contractor will take such action with respect to any subcontract or purchase order as the administering agency may direct as a means of enforcing such provisions, including sanctions for noncompliance: Provided, however, that in the event a contractor becomes involved in, or is threatened with, litigation with a subcontractor or vendor as a result of such direction by the administering agency, Contractor may request the United States</w:t>
      </w:r>
      <w:r>
        <w:t xml:space="preserve"> </w:t>
      </w:r>
      <w:r w:rsidRPr="00915145">
        <w:t>to enter into such litigation to protect the interests of the United States.</w:t>
      </w:r>
    </w:p>
    <w:p w14:paraId="74039B81" w14:textId="77777777" w:rsidR="00574164" w:rsidRPr="00915145" w:rsidRDefault="00574164" w:rsidP="00574164">
      <w:pPr>
        <w:pStyle w:val="BodyText"/>
        <w:rPr>
          <w:b/>
        </w:rPr>
      </w:pPr>
    </w:p>
    <w:p w14:paraId="4971948E" w14:textId="77777777" w:rsidR="00574164" w:rsidRPr="00F8481E" w:rsidRDefault="00574164" w:rsidP="00574164">
      <w:pPr>
        <w:pStyle w:val="ListParagraph"/>
        <w:numPr>
          <w:ilvl w:val="0"/>
          <w:numId w:val="25"/>
        </w:numPr>
        <w:adjustRightInd w:val="0"/>
        <w:spacing w:after="120"/>
        <w:rPr>
          <w:b/>
          <w:bCs/>
        </w:rPr>
      </w:pPr>
      <w:r w:rsidRPr="00F8481E">
        <w:rPr>
          <w:b/>
          <w:bCs/>
        </w:rPr>
        <w:t>Prohibition on Contracting for Covered Telecommunications Equipment or Services</w:t>
      </w:r>
    </w:p>
    <w:p w14:paraId="255CEC9F" w14:textId="77777777" w:rsidR="00574164" w:rsidRPr="00722187" w:rsidRDefault="00574164" w:rsidP="00574164">
      <w:pPr>
        <w:pStyle w:val="ListParagraph"/>
        <w:numPr>
          <w:ilvl w:val="1"/>
          <w:numId w:val="25"/>
        </w:numPr>
        <w:adjustRightInd w:val="0"/>
        <w:spacing w:after="120"/>
      </w:pPr>
      <w:r w:rsidRPr="00722187">
        <w:t>Definitions. As used in this clause, the terms backhaul; covered foreign country; covered telecommunications equipment or services; interconnection arrangements; roaming;</w:t>
      </w:r>
      <w:r>
        <w:t xml:space="preserve"> </w:t>
      </w:r>
      <w:r w:rsidRPr="00722187">
        <w:t>substantial or essential component; and telecommunications equipment or services have the</w:t>
      </w:r>
      <w:r>
        <w:t xml:space="preserve"> </w:t>
      </w:r>
      <w:r w:rsidRPr="00722187">
        <w:t>meaning as defined in FEMA Policy 405-143-1, Prohibitions on Expending FEMA Award Funds</w:t>
      </w:r>
      <w:r>
        <w:t xml:space="preserve"> </w:t>
      </w:r>
      <w:r w:rsidRPr="00722187">
        <w:t>for Covered Telecommunications Equipment or Services (Interim), as used in this clause—</w:t>
      </w:r>
    </w:p>
    <w:p w14:paraId="78EE4BDA" w14:textId="77777777" w:rsidR="00574164" w:rsidRPr="00722187" w:rsidRDefault="00574164" w:rsidP="00574164">
      <w:pPr>
        <w:pStyle w:val="ListParagraph"/>
        <w:numPr>
          <w:ilvl w:val="1"/>
          <w:numId w:val="25"/>
        </w:numPr>
        <w:adjustRightInd w:val="0"/>
        <w:spacing w:after="120"/>
      </w:pPr>
      <w:r w:rsidRPr="00722187">
        <w:t>Prohibitions.</w:t>
      </w:r>
    </w:p>
    <w:p w14:paraId="68E0DDF5" w14:textId="77777777" w:rsidR="00574164" w:rsidRPr="00722187" w:rsidRDefault="00574164" w:rsidP="00574164">
      <w:pPr>
        <w:pStyle w:val="ListParagraph"/>
        <w:numPr>
          <w:ilvl w:val="2"/>
          <w:numId w:val="25"/>
        </w:numPr>
        <w:adjustRightInd w:val="0"/>
        <w:spacing w:after="120"/>
      </w:pPr>
      <w:r w:rsidRPr="00722187">
        <w:t>Section 889(b) of the John S. McCain National Defense Authorization Act for Fiscal Year</w:t>
      </w:r>
      <w:r>
        <w:t xml:space="preserve"> </w:t>
      </w:r>
      <w:r w:rsidRPr="00722187">
        <w:t>2019, Pub. L. No. 115-232, and 2 C.F.R. § 200.216 prohibit the head of an executive</w:t>
      </w:r>
      <w:r>
        <w:t xml:space="preserve"> </w:t>
      </w:r>
      <w:r w:rsidRPr="00722187">
        <w:t>agency on or after Aug.13, 2020, from obligating or expending grant, cooperative</w:t>
      </w:r>
      <w:r>
        <w:t xml:space="preserve"> </w:t>
      </w:r>
      <w:r w:rsidRPr="00722187">
        <w:t>agreement, loan, or loan guarantee funds on certain telecommunications products or</w:t>
      </w:r>
      <w:r>
        <w:t xml:space="preserve"> </w:t>
      </w:r>
      <w:r w:rsidRPr="00722187">
        <w:t>from certain entities for national security reasons.</w:t>
      </w:r>
    </w:p>
    <w:p w14:paraId="15AFF246" w14:textId="77777777" w:rsidR="00574164" w:rsidRPr="00722187" w:rsidRDefault="00574164" w:rsidP="00574164">
      <w:pPr>
        <w:pStyle w:val="ListParagraph"/>
        <w:numPr>
          <w:ilvl w:val="2"/>
          <w:numId w:val="25"/>
        </w:numPr>
        <w:adjustRightInd w:val="0"/>
        <w:spacing w:after="120"/>
      </w:pPr>
      <w:r w:rsidRPr="00722187">
        <w:t>Unless an exception in paragraph (c) of this clause applies, the contractor and its</w:t>
      </w:r>
      <w:r>
        <w:t xml:space="preserve"> </w:t>
      </w:r>
      <w:r w:rsidRPr="00722187">
        <w:t>subcontractors may not use grant, cooperative agreement, loan, or loan guarantee funds</w:t>
      </w:r>
      <w:r>
        <w:t xml:space="preserve"> </w:t>
      </w:r>
      <w:r w:rsidRPr="00722187">
        <w:t>from the Federal Emergency Management Agency to:</w:t>
      </w:r>
    </w:p>
    <w:p w14:paraId="19EE1AFC" w14:textId="77777777" w:rsidR="00574164" w:rsidRPr="00722187" w:rsidRDefault="00574164" w:rsidP="00574164">
      <w:pPr>
        <w:pStyle w:val="ListParagraph"/>
        <w:numPr>
          <w:ilvl w:val="3"/>
          <w:numId w:val="25"/>
        </w:numPr>
        <w:adjustRightInd w:val="0"/>
        <w:spacing w:after="120"/>
      </w:pPr>
      <w:r w:rsidRPr="00722187">
        <w:t>Procure or obtain any equipment, system, or service that uses covered</w:t>
      </w:r>
      <w:r>
        <w:t xml:space="preserve"> </w:t>
      </w:r>
      <w:r w:rsidRPr="00722187">
        <w:t>telecommunications equipment or services as a substantial or essential component of</w:t>
      </w:r>
      <w:r>
        <w:t xml:space="preserve"> </w:t>
      </w:r>
      <w:r w:rsidRPr="00722187">
        <w:t xml:space="preserve">any system, or as critical technology of any </w:t>
      </w:r>
      <w:proofErr w:type="gramStart"/>
      <w:r w:rsidRPr="00722187">
        <w:t>system;</w:t>
      </w:r>
      <w:proofErr w:type="gramEnd"/>
    </w:p>
    <w:p w14:paraId="5E8DE7D2" w14:textId="77777777" w:rsidR="00574164" w:rsidRPr="00722187" w:rsidRDefault="00574164" w:rsidP="00574164">
      <w:pPr>
        <w:pStyle w:val="ListParagraph"/>
        <w:numPr>
          <w:ilvl w:val="3"/>
          <w:numId w:val="25"/>
        </w:numPr>
        <w:adjustRightInd w:val="0"/>
        <w:spacing w:after="120"/>
      </w:pPr>
      <w:r w:rsidRPr="00722187">
        <w:t>Enter into, extend, or renew a contract to procure or obtain any equipment, system, or</w:t>
      </w:r>
      <w:r>
        <w:t xml:space="preserve"> </w:t>
      </w:r>
      <w:r w:rsidRPr="00722187">
        <w:t>service that uses covered telecommunications equipment or services as a substantial</w:t>
      </w:r>
      <w:r>
        <w:t xml:space="preserve"> </w:t>
      </w:r>
      <w:r w:rsidRPr="00722187">
        <w:t xml:space="preserve">or essential component of any system, or as critical technology of any </w:t>
      </w:r>
      <w:proofErr w:type="gramStart"/>
      <w:r w:rsidRPr="00722187">
        <w:t>system;</w:t>
      </w:r>
      <w:proofErr w:type="gramEnd"/>
    </w:p>
    <w:p w14:paraId="05035EED" w14:textId="77777777" w:rsidR="00574164" w:rsidRPr="00722187" w:rsidRDefault="00574164" w:rsidP="00574164">
      <w:pPr>
        <w:pStyle w:val="ListParagraph"/>
        <w:numPr>
          <w:ilvl w:val="3"/>
          <w:numId w:val="25"/>
        </w:numPr>
        <w:adjustRightInd w:val="0"/>
        <w:spacing w:after="120"/>
      </w:pPr>
      <w:proofErr w:type="gramStart"/>
      <w:r w:rsidRPr="00722187">
        <w:t>Enter into</w:t>
      </w:r>
      <w:proofErr w:type="gramEnd"/>
      <w:r w:rsidRPr="00722187">
        <w:t>, extend, or renew contracts with entities that use covered</w:t>
      </w:r>
      <w:r>
        <w:t xml:space="preserve"> </w:t>
      </w:r>
      <w:r w:rsidRPr="00722187">
        <w:t>telecommunications equipment or services as a substantial or essential component of</w:t>
      </w:r>
      <w:r>
        <w:t xml:space="preserve"> </w:t>
      </w:r>
      <w:r w:rsidRPr="00722187">
        <w:t>any system, or as critical technology as part of any system; or</w:t>
      </w:r>
    </w:p>
    <w:p w14:paraId="6D5D5255" w14:textId="77777777" w:rsidR="00574164" w:rsidRPr="00722187" w:rsidRDefault="00574164" w:rsidP="00574164">
      <w:pPr>
        <w:pStyle w:val="ListParagraph"/>
        <w:numPr>
          <w:ilvl w:val="3"/>
          <w:numId w:val="25"/>
        </w:numPr>
        <w:adjustRightInd w:val="0"/>
        <w:spacing w:after="120"/>
      </w:pPr>
      <w:r w:rsidRPr="00722187">
        <w:t>Provide, as part of its performance of this contract, subcontract, or other contractual</w:t>
      </w:r>
      <w:r>
        <w:t xml:space="preserve"> </w:t>
      </w:r>
      <w:r w:rsidRPr="00722187">
        <w:t>instrument, any equipment, system, or service that uses covered telecommunications</w:t>
      </w:r>
      <w:r>
        <w:t xml:space="preserve"> </w:t>
      </w:r>
      <w:r w:rsidRPr="00722187">
        <w:t>equipment or services as a substantial or essential component of any system, or as</w:t>
      </w:r>
      <w:r>
        <w:t xml:space="preserve"> </w:t>
      </w:r>
      <w:r w:rsidRPr="00722187">
        <w:t>critical technology as part of any system.</w:t>
      </w:r>
    </w:p>
    <w:p w14:paraId="302C7579" w14:textId="77777777" w:rsidR="00574164" w:rsidRPr="00722187" w:rsidRDefault="00574164" w:rsidP="00574164">
      <w:pPr>
        <w:pStyle w:val="ListParagraph"/>
        <w:numPr>
          <w:ilvl w:val="1"/>
          <w:numId w:val="25"/>
        </w:numPr>
        <w:adjustRightInd w:val="0"/>
        <w:spacing w:after="120"/>
      </w:pPr>
      <w:r w:rsidRPr="00722187">
        <w:t>Exceptions.</w:t>
      </w:r>
    </w:p>
    <w:p w14:paraId="34A380B1" w14:textId="77777777" w:rsidR="00574164" w:rsidRPr="00722187" w:rsidRDefault="00574164" w:rsidP="00574164">
      <w:pPr>
        <w:pStyle w:val="ListParagraph"/>
        <w:numPr>
          <w:ilvl w:val="2"/>
          <w:numId w:val="25"/>
        </w:numPr>
        <w:adjustRightInd w:val="0"/>
        <w:spacing w:after="120"/>
      </w:pPr>
      <w:r w:rsidRPr="00722187">
        <w:t>This clause does not prohibit contractors from providing—</w:t>
      </w:r>
    </w:p>
    <w:p w14:paraId="7F8CE90D" w14:textId="77777777" w:rsidR="00574164" w:rsidRPr="00722187" w:rsidRDefault="00574164" w:rsidP="00574164">
      <w:pPr>
        <w:pStyle w:val="ListParagraph"/>
        <w:numPr>
          <w:ilvl w:val="3"/>
          <w:numId w:val="25"/>
        </w:numPr>
        <w:adjustRightInd w:val="0"/>
        <w:spacing w:after="120"/>
      </w:pPr>
      <w:r w:rsidRPr="00722187">
        <w:lastRenderedPageBreak/>
        <w:t>A service that connects to the facilities of a third-party, such as backhaul, roaming,</w:t>
      </w:r>
      <w:r>
        <w:t xml:space="preserve"> </w:t>
      </w:r>
      <w:r w:rsidRPr="00722187">
        <w:t>or interconnection arrangements; or</w:t>
      </w:r>
    </w:p>
    <w:p w14:paraId="5BD5A75C" w14:textId="77777777" w:rsidR="00574164" w:rsidRPr="00722187" w:rsidRDefault="00574164" w:rsidP="00574164">
      <w:pPr>
        <w:pStyle w:val="ListParagraph"/>
        <w:numPr>
          <w:ilvl w:val="3"/>
          <w:numId w:val="25"/>
        </w:numPr>
        <w:adjustRightInd w:val="0"/>
        <w:spacing w:after="120"/>
      </w:pPr>
      <w:r w:rsidRPr="00722187">
        <w:t>Telecommunications equipment that cannot route or redirect user data traffic or</w:t>
      </w:r>
      <w:r>
        <w:t xml:space="preserve"> </w:t>
      </w:r>
      <w:r w:rsidRPr="00722187">
        <w:t>permit visibility into any user data or packets that such equipment transmits or</w:t>
      </w:r>
      <w:r>
        <w:t xml:space="preserve"> </w:t>
      </w:r>
      <w:r w:rsidRPr="00722187">
        <w:t>otherwise handles.</w:t>
      </w:r>
    </w:p>
    <w:p w14:paraId="2E825634" w14:textId="77777777" w:rsidR="00574164" w:rsidRPr="00722187" w:rsidRDefault="00574164" w:rsidP="00574164">
      <w:pPr>
        <w:pStyle w:val="ListParagraph"/>
        <w:numPr>
          <w:ilvl w:val="2"/>
          <w:numId w:val="25"/>
        </w:numPr>
        <w:adjustRightInd w:val="0"/>
        <w:spacing w:after="120"/>
      </w:pPr>
      <w:r w:rsidRPr="00722187">
        <w:t>By necessary implication and regulation, the prohibitions also do not apply to:</w:t>
      </w:r>
    </w:p>
    <w:p w14:paraId="5931E44D" w14:textId="77777777" w:rsidR="00574164" w:rsidRPr="00722187" w:rsidRDefault="00574164" w:rsidP="00574164">
      <w:pPr>
        <w:pStyle w:val="ListParagraph"/>
        <w:numPr>
          <w:ilvl w:val="3"/>
          <w:numId w:val="25"/>
        </w:numPr>
        <w:adjustRightInd w:val="0"/>
        <w:spacing w:after="120"/>
      </w:pPr>
      <w:r w:rsidRPr="00722187">
        <w:t>Covered telecommunications equipment or services that:</w:t>
      </w:r>
    </w:p>
    <w:p w14:paraId="6A104EE3" w14:textId="77777777" w:rsidR="00574164" w:rsidRPr="00722187" w:rsidRDefault="00574164" w:rsidP="00574164">
      <w:pPr>
        <w:pStyle w:val="ListParagraph"/>
        <w:numPr>
          <w:ilvl w:val="4"/>
          <w:numId w:val="25"/>
        </w:numPr>
        <w:adjustRightInd w:val="0"/>
        <w:spacing w:after="120"/>
      </w:pPr>
      <w:r w:rsidRPr="00722187">
        <w:t>Are not used as a substantial or essential component of any system; and</w:t>
      </w:r>
    </w:p>
    <w:p w14:paraId="0EAF5068" w14:textId="77777777" w:rsidR="00574164" w:rsidRPr="00722187" w:rsidRDefault="00574164" w:rsidP="00574164">
      <w:pPr>
        <w:pStyle w:val="ListParagraph"/>
        <w:numPr>
          <w:ilvl w:val="4"/>
          <w:numId w:val="25"/>
        </w:numPr>
        <w:adjustRightInd w:val="0"/>
        <w:spacing w:after="120"/>
      </w:pPr>
      <w:r w:rsidRPr="00722187">
        <w:t>Are not used as critical technology of any system.</w:t>
      </w:r>
    </w:p>
    <w:p w14:paraId="76AC5582" w14:textId="77777777" w:rsidR="00574164" w:rsidRPr="00722187" w:rsidRDefault="00574164" w:rsidP="00574164">
      <w:pPr>
        <w:pStyle w:val="ListParagraph"/>
        <w:numPr>
          <w:ilvl w:val="3"/>
          <w:numId w:val="25"/>
        </w:numPr>
        <w:adjustRightInd w:val="0"/>
        <w:spacing w:after="120"/>
      </w:pPr>
      <w:r w:rsidRPr="00722187">
        <w:t>Other telecommunications equipment or services that are not considered covered</w:t>
      </w:r>
      <w:r>
        <w:t xml:space="preserve"> </w:t>
      </w:r>
      <w:r w:rsidRPr="00722187">
        <w:t>telecommunications equipment or services.</w:t>
      </w:r>
    </w:p>
    <w:p w14:paraId="4C59511D" w14:textId="77777777" w:rsidR="00574164" w:rsidRPr="00722187" w:rsidRDefault="00574164" w:rsidP="00574164">
      <w:pPr>
        <w:pStyle w:val="ListParagraph"/>
        <w:numPr>
          <w:ilvl w:val="1"/>
          <w:numId w:val="25"/>
        </w:numPr>
        <w:adjustRightInd w:val="0"/>
        <w:spacing w:after="120"/>
      </w:pPr>
      <w:r w:rsidRPr="00722187">
        <w:t>Reporting requirement.</w:t>
      </w:r>
    </w:p>
    <w:p w14:paraId="1989AD2A" w14:textId="77777777" w:rsidR="00574164" w:rsidRPr="00722187" w:rsidRDefault="00574164" w:rsidP="00574164">
      <w:pPr>
        <w:pStyle w:val="ListParagraph"/>
        <w:numPr>
          <w:ilvl w:val="2"/>
          <w:numId w:val="25"/>
        </w:numPr>
        <w:adjustRightInd w:val="0"/>
        <w:spacing w:after="120"/>
      </w:pPr>
      <w:r w:rsidRPr="00722187">
        <w:t>In the event the contractor identifies covered telecommunications equipment or services</w:t>
      </w:r>
      <w:r>
        <w:t xml:space="preserve"> </w:t>
      </w:r>
      <w:r w:rsidRPr="00722187">
        <w:t>used as a substantial or essential component of any system, or as critical technology as</w:t>
      </w:r>
      <w:r>
        <w:t xml:space="preserve"> </w:t>
      </w:r>
      <w:r w:rsidRPr="00722187">
        <w:t>part of any system, during contract performance, or the contractor is notified of such by a</w:t>
      </w:r>
      <w:r>
        <w:t xml:space="preserve"> </w:t>
      </w:r>
      <w:r w:rsidRPr="00722187">
        <w:t>subcontractor at any tier or by any other source, the contractor shall report the</w:t>
      </w:r>
      <w:r>
        <w:t xml:space="preserve"> </w:t>
      </w:r>
      <w:r w:rsidRPr="00722187">
        <w:t>information in paragraph (d)(2) of this clause to the recipient or subrecipient, unless</w:t>
      </w:r>
      <w:r>
        <w:t xml:space="preserve"> </w:t>
      </w:r>
      <w:r w:rsidRPr="00722187">
        <w:t>elsewhere in this contract are established procedures for reporting the information.</w:t>
      </w:r>
    </w:p>
    <w:p w14:paraId="51C4DFC0" w14:textId="77777777" w:rsidR="00574164" w:rsidRPr="00722187" w:rsidRDefault="00574164" w:rsidP="00574164">
      <w:pPr>
        <w:pStyle w:val="ListParagraph"/>
        <w:numPr>
          <w:ilvl w:val="2"/>
          <w:numId w:val="25"/>
        </w:numPr>
        <w:adjustRightInd w:val="0"/>
        <w:spacing w:after="120"/>
      </w:pPr>
      <w:r w:rsidRPr="00722187">
        <w:t>The Contractor shall report the following information pursuant to paragraph (</w:t>
      </w:r>
      <w:r>
        <w:t>4</w:t>
      </w:r>
      <w:r w:rsidRPr="00722187">
        <w:t>)(</w:t>
      </w:r>
      <w:r>
        <w:t>a</w:t>
      </w:r>
      <w:r w:rsidRPr="00722187">
        <w:t>) of this</w:t>
      </w:r>
      <w:r>
        <w:t xml:space="preserve"> </w:t>
      </w:r>
      <w:r w:rsidRPr="00722187">
        <w:t>clause:</w:t>
      </w:r>
    </w:p>
    <w:p w14:paraId="08C8AB22" w14:textId="77777777" w:rsidR="00574164" w:rsidRPr="00943DDD" w:rsidRDefault="00574164" w:rsidP="00574164">
      <w:pPr>
        <w:pStyle w:val="ListParagraph"/>
        <w:numPr>
          <w:ilvl w:val="3"/>
          <w:numId w:val="25"/>
        </w:numPr>
        <w:adjustRightInd w:val="0"/>
        <w:spacing w:after="120"/>
      </w:pPr>
      <w:r w:rsidRPr="00722187">
        <w:t>Within one business day from the date of such identification or notification: The</w:t>
      </w:r>
      <w:r>
        <w:t xml:space="preserve"> </w:t>
      </w:r>
      <w:r w:rsidRPr="00943DDD">
        <w:t>contract number; the order number(s), if applicable; supplier name; supplier unique</w:t>
      </w:r>
      <w:r>
        <w:t xml:space="preserve"> </w:t>
      </w:r>
      <w:r w:rsidRPr="00943DDD">
        <w:t>entity identifier (if known); supplier Commercial and Government Entity (CAGE) code (if</w:t>
      </w:r>
      <w:r>
        <w:t xml:space="preserve"> </w:t>
      </w:r>
      <w:r w:rsidRPr="00943DDD">
        <w:t>known); brand; model number (original equipment manufacturer number,</w:t>
      </w:r>
      <w:r>
        <w:t xml:space="preserve"> </w:t>
      </w:r>
      <w:r w:rsidRPr="00943DDD">
        <w:t>manufacturer part number, or wholesaler number); item description; and any readily</w:t>
      </w:r>
      <w:r>
        <w:t xml:space="preserve"> </w:t>
      </w:r>
      <w:r w:rsidRPr="00943DDD">
        <w:t>available information about mitigation actions undertaken or recommended.</w:t>
      </w:r>
    </w:p>
    <w:p w14:paraId="1559FDC9" w14:textId="77777777" w:rsidR="00574164" w:rsidRPr="00943DDD" w:rsidRDefault="00574164" w:rsidP="00574164">
      <w:pPr>
        <w:pStyle w:val="ListParagraph"/>
        <w:numPr>
          <w:ilvl w:val="3"/>
          <w:numId w:val="25"/>
        </w:numPr>
        <w:adjustRightInd w:val="0"/>
        <w:spacing w:after="120"/>
      </w:pPr>
      <w:r w:rsidRPr="00722187">
        <w:t>Within 10 business days of submitting the information in paragraph (</w:t>
      </w:r>
      <w:r>
        <w:t>4</w:t>
      </w:r>
      <w:r w:rsidRPr="00722187">
        <w:t>)(</w:t>
      </w:r>
      <w:r>
        <w:t>b</w:t>
      </w:r>
      <w:r w:rsidRPr="00722187">
        <w:t>)(</w:t>
      </w:r>
      <w:proofErr w:type="spellStart"/>
      <w:r w:rsidRPr="00722187">
        <w:t>i</w:t>
      </w:r>
      <w:proofErr w:type="spellEnd"/>
      <w:r w:rsidRPr="00722187">
        <w:t>) of this</w:t>
      </w:r>
      <w:r>
        <w:t xml:space="preserve"> </w:t>
      </w:r>
      <w:r w:rsidRPr="00943DDD">
        <w:t>clause: Any further available information about mitigation actions undertaken or</w:t>
      </w:r>
      <w:r>
        <w:t xml:space="preserve"> </w:t>
      </w:r>
      <w:r w:rsidRPr="00943DDD">
        <w:t>recommended. In addition, the contractor shall describe the efforts it undertook to</w:t>
      </w:r>
      <w:r>
        <w:t xml:space="preserve"> </w:t>
      </w:r>
      <w:r w:rsidRPr="00943DDD">
        <w:t>prevent use or submission of covered telecommunications equipment or services, and</w:t>
      </w:r>
      <w:r>
        <w:t xml:space="preserve"> </w:t>
      </w:r>
      <w:r w:rsidRPr="00943DDD">
        <w:t>any additional efforts that will be incorporated to prevent future use or submission of</w:t>
      </w:r>
      <w:r>
        <w:t xml:space="preserve"> </w:t>
      </w:r>
      <w:r w:rsidRPr="00943DDD">
        <w:t>covered telecommunications equipment or services.</w:t>
      </w:r>
    </w:p>
    <w:p w14:paraId="3869D7F8" w14:textId="77777777" w:rsidR="00574164" w:rsidRDefault="00574164" w:rsidP="00574164">
      <w:pPr>
        <w:pStyle w:val="ListParagraph"/>
        <w:numPr>
          <w:ilvl w:val="1"/>
          <w:numId w:val="25"/>
        </w:numPr>
        <w:adjustRightInd w:val="0"/>
        <w:spacing w:after="120"/>
      </w:pPr>
      <w:r w:rsidRPr="00722187">
        <w:t>Subcontracts. The Contractor shall insert the substance of this clause, including this</w:t>
      </w:r>
      <w:r>
        <w:t xml:space="preserve"> </w:t>
      </w:r>
      <w:r w:rsidRPr="00943DDD">
        <w:t>paragraph (</w:t>
      </w:r>
      <w:r>
        <w:t>5</w:t>
      </w:r>
      <w:r w:rsidRPr="00943DDD">
        <w:t>), in all subcontracts and other contractual instruments.</w:t>
      </w:r>
    </w:p>
    <w:p w14:paraId="4F8F17AA" w14:textId="77777777" w:rsidR="00574164" w:rsidRPr="00F8481E" w:rsidRDefault="00574164" w:rsidP="00574164">
      <w:pPr>
        <w:pStyle w:val="ListParagraph"/>
        <w:numPr>
          <w:ilvl w:val="0"/>
          <w:numId w:val="25"/>
        </w:numPr>
        <w:adjustRightInd w:val="0"/>
        <w:spacing w:after="120"/>
        <w:rPr>
          <w:b/>
          <w:bCs/>
        </w:rPr>
      </w:pPr>
      <w:r w:rsidRPr="00F8481E">
        <w:rPr>
          <w:b/>
          <w:bCs/>
        </w:rPr>
        <w:t>Domestic Preference for Procurements</w:t>
      </w:r>
    </w:p>
    <w:p w14:paraId="3F8BB50B" w14:textId="77777777" w:rsidR="00574164" w:rsidRPr="00943DDD" w:rsidRDefault="00574164" w:rsidP="00574164">
      <w:pPr>
        <w:pStyle w:val="ListParagraph"/>
        <w:numPr>
          <w:ilvl w:val="1"/>
          <w:numId w:val="25"/>
        </w:numPr>
        <w:adjustRightInd w:val="0"/>
        <w:spacing w:after="120"/>
      </w:pPr>
      <w:r w:rsidRPr="00943DDD">
        <w:t>As appropriate, and to the extent consistent with law, the contractor should, to the greatest</w:t>
      </w:r>
      <w:r>
        <w:t xml:space="preserve"> </w:t>
      </w:r>
      <w:r w:rsidRPr="00943DDD">
        <w:t>extent practicable, provide a preference for the purchase, acquisition, or use of goods, products,</w:t>
      </w:r>
      <w:r>
        <w:t xml:space="preserve"> </w:t>
      </w:r>
      <w:r w:rsidRPr="00943DDD">
        <w:t>or materials produced in the United States. This includes, but is not limited to iron, aluminum,</w:t>
      </w:r>
      <w:r>
        <w:t xml:space="preserve"> </w:t>
      </w:r>
      <w:r w:rsidRPr="00943DDD">
        <w:t>steel, cement, and other manufactured products.</w:t>
      </w:r>
    </w:p>
    <w:p w14:paraId="6DAD2A21" w14:textId="77777777" w:rsidR="00574164" w:rsidRPr="00943DDD" w:rsidRDefault="00574164" w:rsidP="00574164">
      <w:pPr>
        <w:pStyle w:val="ListParagraph"/>
        <w:numPr>
          <w:ilvl w:val="1"/>
          <w:numId w:val="25"/>
        </w:numPr>
        <w:adjustRightInd w:val="0"/>
        <w:spacing w:after="120"/>
      </w:pPr>
      <w:r w:rsidRPr="00943DDD">
        <w:t>For purposes of this clause:</w:t>
      </w:r>
    </w:p>
    <w:p w14:paraId="27362A9A" w14:textId="77777777" w:rsidR="00574164" w:rsidRPr="00943DDD" w:rsidRDefault="00574164" w:rsidP="00574164">
      <w:pPr>
        <w:pStyle w:val="ListParagraph"/>
        <w:numPr>
          <w:ilvl w:val="2"/>
          <w:numId w:val="25"/>
        </w:numPr>
        <w:adjustRightInd w:val="0"/>
        <w:spacing w:after="120"/>
      </w:pPr>
      <w:r w:rsidRPr="00943DDD">
        <w:lastRenderedPageBreak/>
        <w:t>Produced in the United States means, for iron and steel products, that all manufacturing</w:t>
      </w:r>
      <w:r>
        <w:t xml:space="preserve"> </w:t>
      </w:r>
      <w:r w:rsidRPr="00943DDD">
        <w:t>processes, from the initial melting stage through the application of coatings, occurred in the</w:t>
      </w:r>
      <w:r>
        <w:t xml:space="preserve"> </w:t>
      </w:r>
      <w:r w:rsidRPr="00943DDD">
        <w:t>United States.</w:t>
      </w:r>
    </w:p>
    <w:p w14:paraId="640D1E19" w14:textId="77777777" w:rsidR="00574164" w:rsidRPr="00943DDD" w:rsidRDefault="00574164" w:rsidP="00574164">
      <w:pPr>
        <w:pStyle w:val="ListParagraph"/>
        <w:numPr>
          <w:ilvl w:val="2"/>
          <w:numId w:val="25"/>
        </w:numPr>
        <w:adjustRightInd w:val="0"/>
        <w:spacing w:after="120"/>
      </w:pPr>
      <w:r w:rsidRPr="00943DDD">
        <w:t>Manufactured products mean items and construction materials composed in whole or in part of</w:t>
      </w:r>
      <w:r>
        <w:t xml:space="preserve"> </w:t>
      </w:r>
      <w:r w:rsidRPr="00943DDD">
        <w:t>non-ferrous metals such as aluminum; plastics and polymer-based products such as polyvinyl</w:t>
      </w:r>
      <w:r>
        <w:t xml:space="preserve"> </w:t>
      </w:r>
      <w:r w:rsidRPr="00943DDD">
        <w:t>chloride pipe; aggregates such as concrete; glass, including optical fiber; and lumber.</w:t>
      </w:r>
    </w:p>
    <w:p w14:paraId="49920508" w14:textId="77777777" w:rsidR="00574164" w:rsidRDefault="00574164" w:rsidP="00574164"/>
    <w:p w14:paraId="5EE81436" w14:textId="77777777" w:rsidR="00574164" w:rsidRDefault="00574164" w:rsidP="00574164"/>
    <w:p w14:paraId="46FDFE70" w14:textId="77777777" w:rsidR="00574164" w:rsidRDefault="00574164" w:rsidP="0071012C">
      <w:pPr>
        <w:pStyle w:val="BodyText"/>
        <w:rPr>
          <w:i/>
          <w:sz w:val="13"/>
        </w:rPr>
      </w:pPr>
    </w:p>
    <w:sectPr w:rsidR="00574164" w:rsidSect="006F796C">
      <w:footerReference w:type="default" r:id="rId21"/>
      <w:pgSz w:w="12240" w:h="15840"/>
      <w:pgMar w:top="1426" w:right="1080" w:bottom="1426" w:left="1080" w:header="0" w:footer="12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7D5CB" w14:textId="77777777" w:rsidR="00D06152" w:rsidRDefault="00DD7D95">
      <w:r>
        <w:separator/>
      </w:r>
    </w:p>
  </w:endnote>
  <w:endnote w:type="continuationSeparator" w:id="0">
    <w:p w14:paraId="3216F5A5" w14:textId="77777777" w:rsidR="00D06152" w:rsidRDefault="00DD7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terminal">
    <w:altName w:val="Consolas"/>
    <w:charset w:val="00"/>
    <w:family w:val="modern"/>
    <w:pitch w:val="fixed"/>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AEE84" w14:textId="77777777" w:rsidR="00870572" w:rsidRDefault="00870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6BBDA" w14:textId="5BC71457" w:rsidR="00FB781B" w:rsidRDefault="00DD7D95">
    <w:pPr>
      <w:pStyle w:val="BodyText"/>
      <w:spacing w:line="14" w:lineRule="auto"/>
      <w:rPr>
        <w:sz w:val="20"/>
      </w:rPr>
    </w:pPr>
    <w:r>
      <w:rPr>
        <w:noProof/>
      </w:rPr>
      <mc:AlternateContent>
        <mc:Choice Requires="wps">
          <w:drawing>
            <wp:anchor distT="0" distB="0" distL="114300" distR="114300" simplePos="0" relativeHeight="486026240" behindDoc="1" locked="0" layoutInCell="1" allowOverlap="1" wp14:anchorId="4441D0F7" wp14:editId="5E9A2D42">
              <wp:simplePos x="0" y="0"/>
              <wp:positionH relativeFrom="page">
                <wp:posOffset>6206490</wp:posOffset>
              </wp:positionH>
              <wp:positionV relativeFrom="page">
                <wp:posOffset>9141460</wp:posOffset>
              </wp:positionV>
              <wp:extent cx="895985" cy="182245"/>
              <wp:effectExtent l="0" t="0" r="0" b="0"/>
              <wp:wrapNone/>
              <wp:docPr id="1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253AB" w14:textId="50A5E542" w:rsidR="00FB781B" w:rsidRDefault="00DD7D95">
                          <w:pPr>
                            <w:pStyle w:val="BodyText"/>
                            <w:spacing w:before="13"/>
                            <w:ind w:left="20"/>
                          </w:pPr>
                          <w:r>
                            <w:t>Page</w:t>
                          </w:r>
                          <w:r>
                            <w:rPr>
                              <w:spacing w:val="-2"/>
                            </w:rPr>
                            <w:t xml:space="preserve"> </w:t>
                          </w:r>
                          <w:r>
                            <w:fldChar w:fldCharType="begin"/>
                          </w:r>
                          <w:r>
                            <w:instrText xml:space="preserve"> PAGE </w:instrText>
                          </w:r>
                          <w:r>
                            <w:fldChar w:fldCharType="separate"/>
                          </w:r>
                          <w:r>
                            <w:t>10</w:t>
                          </w:r>
                          <w:r>
                            <w:fldChar w:fldCharType="end"/>
                          </w:r>
                          <w:r>
                            <w:rPr>
                              <w:spacing w:val="-3"/>
                            </w:rPr>
                            <w:t xml:space="preserve"> </w:t>
                          </w:r>
                          <w:r>
                            <w:t>of</w:t>
                          </w:r>
                          <w:r>
                            <w:rPr>
                              <w:spacing w:val="-2"/>
                            </w:rPr>
                            <w:t xml:space="preserve"> </w:t>
                          </w:r>
                          <w:r>
                            <w:rPr>
                              <w:spacing w:val="-5"/>
                            </w:rPr>
                            <w:t>1</w:t>
                          </w:r>
                          <w:r w:rsidR="0071012C">
                            <w:rPr>
                              <w:spacing w:val="-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1D0F7" id="_x0000_t202" coordsize="21600,21600" o:spt="202" path="m,l,21600r21600,l21600,xe">
              <v:stroke joinstyle="miter"/>
              <v:path gradientshapeok="t" o:connecttype="rect"/>
            </v:shapetype>
            <v:shape id="docshape1" o:spid="_x0000_s1026" type="#_x0000_t202" style="position:absolute;margin-left:488.7pt;margin-top:719.8pt;width:70.55pt;height:14.35pt;z-index:-1729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FOu1gEAAJADAAAOAAAAZHJzL2Uyb0RvYy54bWysU9tu2zAMfR+wfxD0vjgJliE14hRdiw4D&#10;ugvQ9QNkWbKN2aJGKrGzrx8lx+nWvQ17EWiKOjznkN5dj30njgapBVfI1WIphXEaqtbVhXz6dv9m&#10;KwUF5SrVgTOFPBmS1/vXr3aDz80aGugqg4JBHOWDL2QTgs+zjHRjekUL8MbxpQXsVeBPrLMK1cDo&#10;fZetl8t32QBYeQRtiDh7N13KfcK31ujwxVoyQXSFZG4hnZjOMp7ZfqfyGpVvWn2mof6BRa9ax00v&#10;UHcqKHHA9i+ovtUIBDYsNPQZWNtqkzSwmtXyhZrHRnmTtLA55C820f+D1Z+Pj/4rijC+h5EHmESQ&#10;fwD9nYSD20a52twgwtAYVXHjVbQsGzzl56fRasopgpTDJ6h4yOoQIAGNFvvoCusUjM4DOF1MN2MQ&#10;mpPbq83VdiOF5qvVdr1+u0kdVD4/9kjhg4FexKCQyDNN4Or4QCGSUflcEns5uG+7Ls21c38kuDBm&#10;EvnId2IexnLk6iiihOrEMhCmNeG15qAB/CnFwCtSSPpxUGik6D46tiLu0xzgHJRzoJzmp4UMUkzh&#10;bZj27uCxrRtGnsx2cMN22TZJeWZx5sljTwrPKxr36vfvVPX8I+1/AQAA//8DAFBLAwQUAAYACAAA&#10;ACEA9VmnQeIAAAAOAQAADwAAAGRycy9kb3ducmV2LnhtbEyPwU6DQBCG7ya+w2aaeLMLtlKgLE1j&#10;9GRipHjwuLBTIGVnkd22+PYup3qc+b/88022m3TPLjjazpCAcBkAQ6qN6qgR8FW+PcbArJOkZG8I&#10;BfyihV1+f5fJVJkrFXg5uIb5ErKpFNA6N6Sc27pFLe3SDEg+O5pRS+fHseFqlFdfrnv+FAQR17Ij&#10;f6GVA760WJ8OZy1g/03Fa/fzUX0Wx6IryySg9+gkxMNi2m+BOZzcDYZZ36tD7p0qcyZlWS8g2WzW&#10;HvXBepVEwGYkDONnYNW8i+IV8Dzj/9/I/wAAAP//AwBQSwECLQAUAAYACAAAACEAtoM4kv4AAADh&#10;AQAAEwAAAAAAAAAAAAAAAAAAAAAAW0NvbnRlbnRfVHlwZXNdLnhtbFBLAQItABQABgAIAAAAIQA4&#10;/SH/1gAAAJQBAAALAAAAAAAAAAAAAAAAAC8BAABfcmVscy8ucmVsc1BLAQItABQABgAIAAAAIQDu&#10;jFOu1gEAAJADAAAOAAAAAAAAAAAAAAAAAC4CAABkcnMvZTJvRG9jLnhtbFBLAQItABQABgAIAAAA&#10;IQD1WadB4gAAAA4BAAAPAAAAAAAAAAAAAAAAADAEAABkcnMvZG93bnJldi54bWxQSwUGAAAAAAQA&#10;BADzAAAAPwUAAAAA&#10;" filled="f" stroked="f">
              <v:textbox inset="0,0,0,0">
                <w:txbxContent>
                  <w:p w14:paraId="10A253AB" w14:textId="50A5E542" w:rsidR="00FB781B" w:rsidRDefault="00DD7D95">
                    <w:pPr>
                      <w:pStyle w:val="BodyText"/>
                      <w:spacing w:before="13"/>
                      <w:ind w:left="20"/>
                    </w:pPr>
                    <w:r>
                      <w:t>Page</w:t>
                    </w:r>
                    <w:r>
                      <w:rPr>
                        <w:spacing w:val="-2"/>
                      </w:rPr>
                      <w:t xml:space="preserve"> </w:t>
                    </w:r>
                    <w:r>
                      <w:fldChar w:fldCharType="begin"/>
                    </w:r>
                    <w:r>
                      <w:instrText xml:space="preserve"> PAGE </w:instrText>
                    </w:r>
                    <w:r>
                      <w:fldChar w:fldCharType="separate"/>
                    </w:r>
                    <w:r>
                      <w:t>10</w:t>
                    </w:r>
                    <w:r>
                      <w:fldChar w:fldCharType="end"/>
                    </w:r>
                    <w:r>
                      <w:rPr>
                        <w:spacing w:val="-3"/>
                      </w:rPr>
                      <w:t xml:space="preserve"> </w:t>
                    </w:r>
                    <w:r>
                      <w:t>of</w:t>
                    </w:r>
                    <w:r>
                      <w:rPr>
                        <w:spacing w:val="-2"/>
                      </w:rPr>
                      <w:t xml:space="preserve"> </w:t>
                    </w:r>
                    <w:r>
                      <w:rPr>
                        <w:spacing w:val="-5"/>
                      </w:rPr>
                      <w:t>1</w:t>
                    </w:r>
                    <w:r w:rsidR="0071012C">
                      <w:rPr>
                        <w:spacing w:val="-5"/>
                      </w:rPr>
                      <w:t>1</w:t>
                    </w:r>
                  </w:p>
                </w:txbxContent>
              </v:textbox>
              <w10:wrap anchorx="page" anchory="page"/>
            </v:shape>
          </w:pict>
        </mc:Fallback>
      </mc:AlternateContent>
    </w:r>
    <w:r>
      <w:rPr>
        <w:noProof/>
      </w:rPr>
      <mc:AlternateContent>
        <mc:Choice Requires="wps">
          <w:drawing>
            <wp:anchor distT="0" distB="0" distL="114300" distR="114300" simplePos="0" relativeHeight="486026752" behindDoc="1" locked="0" layoutInCell="1" allowOverlap="1" wp14:anchorId="2BFA6CAC" wp14:editId="31B23C6C">
              <wp:simplePos x="0" y="0"/>
              <wp:positionH relativeFrom="page">
                <wp:posOffset>673100</wp:posOffset>
              </wp:positionH>
              <wp:positionV relativeFrom="page">
                <wp:posOffset>9301480</wp:posOffset>
              </wp:positionV>
              <wp:extent cx="3300095" cy="313055"/>
              <wp:effectExtent l="0" t="0" r="0" b="0"/>
              <wp:wrapNone/>
              <wp:docPr id="1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095"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221DC" w14:textId="6A276528" w:rsidR="00FB781B" w:rsidRDefault="00DD7D95">
                          <w:pPr>
                            <w:spacing w:before="12"/>
                            <w:ind w:left="20"/>
                            <w:rPr>
                              <w:sz w:val="20"/>
                            </w:rPr>
                          </w:pPr>
                          <w:r>
                            <w:rPr>
                              <w:sz w:val="20"/>
                            </w:rPr>
                            <w:t>Professional</w:t>
                          </w:r>
                          <w:r>
                            <w:rPr>
                              <w:spacing w:val="-10"/>
                              <w:sz w:val="20"/>
                            </w:rPr>
                            <w:t xml:space="preserve"> </w:t>
                          </w:r>
                          <w:r>
                            <w:rPr>
                              <w:sz w:val="20"/>
                            </w:rPr>
                            <w:t>Services</w:t>
                          </w:r>
                          <w:r>
                            <w:rPr>
                              <w:spacing w:val="-8"/>
                              <w:sz w:val="20"/>
                            </w:rPr>
                            <w:t xml:space="preserve"> </w:t>
                          </w:r>
                          <w:r>
                            <w:rPr>
                              <w:sz w:val="20"/>
                            </w:rPr>
                            <w:t>Agreement</w:t>
                          </w:r>
                          <w:r>
                            <w:rPr>
                              <w:spacing w:val="-6"/>
                              <w:sz w:val="20"/>
                            </w:rPr>
                            <w:t xml:space="preserve"> </w:t>
                          </w:r>
                          <w:r>
                            <w:rPr>
                              <w:sz w:val="20"/>
                            </w:rPr>
                            <w:t>–</w:t>
                          </w:r>
                          <w:r>
                            <w:rPr>
                              <w:spacing w:val="-9"/>
                              <w:sz w:val="20"/>
                            </w:rPr>
                            <w:t xml:space="preserve"> </w:t>
                          </w:r>
                          <w:r>
                            <w:rPr>
                              <w:sz w:val="20"/>
                            </w:rPr>
                            <w:t>Federal</w:t>
                          </w:r>
                          <w:r>
                            <w:rPr>
                              <w:spacing w:val="-8"/>
                              <w:sz w:val="20"/>
                            </w:rPr>
                            <w:t xml:space="preserve"> </w:t>
                          </w:r>
                          <w:r>
                            <w:rPr>
                              <w:sz w:val="20"/>
                            </w:rPr>
                            <w:t xml:space="preserve">Procurements Form approved by the City Attorney </w:t>
                          </w:r>
                          <w:r w:rsidR="00D92EE9">
                            <w:rPr>
                              <w:sz w:val="20"/>
                            </w:rPr>
                            <w:t>5-11-20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A6CAC" id="docshape2" o:spid="_x0000_s1027" type="#_x0000_t202" style="position:absolute;margin-left:53pt;margin-top:732.4pt;width:259.85pt;height:24.65pt;z-index:-1728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qzz2QEAAJgDAAAOAAAAZHJzL2Uyb0RvYy54bWysU9uO0zAQfUfiHyy/06RbFUHUdLXsahHS&#10;AistfMDUcRKLxGPGbpPy9YydpMvlDfFijcf2mXPOjHfXY9+JkyZv0JZyvcql0FZhZWxTyq9f7l+9&#10;kcIHsBV0aHUpz9rL6/3LF7vBFfoKW+wqTYJBrC8GV8o2BFdkmVet7sGv0GnLhzVSD4G31GQVwcDo&#10;fZdd5fnrbECqHKHS3nP2bjqU+4Rf11qFz3XtdRBdKZlbSCul9RDXbL+DoiFwrVEzDfgHFj0Yy0Uv&#10;UHcQQBzJ/AXVG0XosQ4rhX2GdW2UThpYzTr/Q81TC04nLWyOdxeb/P+DVZ9OT+6RRBjf4cgNTCK8&#10;e0D1zQuLty3YRt8Q4dBqqLjwOlqWDc4X89NotS98BDkMH7HiJsMxYAIaa+qjK6xTMDo34HwxXY9B&#10;KE5uNnmev91Kofhss97k220qAcXy2pEP7zX2IgalJG5qQofTgw+RDRTLlVjM4r3putTYzv6W4Isx&#10;k9hHwhP1MB5GYapZWhRzwOrMcginceHx5qBF+iHFwKNSSv/9CKSl6D5YtiTO1RLQEhyWAKzip6UM&#10;UkzhbZjm7+jINC0jT6ZbvGHbapMUPbOY6XL7k9B5VON8/bpPt54/1P4nAAAA//8DAFBLAwQUAAYA&#10;CAAAACEAHwgWyuEAAAANAQAADwAAAGRycy9kb3ducmV2LnhtbEyPwU7DMBBE70j8g7VI3KidKg00&#10;jVNVCE5IiDQcODqxm1iN1yF22/D3LCd629kdzc4rtrMb2NlMwXqUkCwEMIOt1xY7CZ/168MTsBAV&#10;ajV4NBJ+TIBteXtTqFz7C1bmvI8doxAMuZLQxzjmnIe2N06FhR8N0u3gJ6ciyanjelIXCncDXwqR&#10;cacs0odejea5N+1xf3ISdl9Yvdjv9+ajOlS2rtcC37KjlPd3824DLJo5/pvhrz5Vh5I6Nf6EOrCB&#10;tMiIJdKQZilBkCVbrh6BNbRaJWkCvCz4NUX5CwAA//8DAFBLAQItABQABgAIAAAAIQC2gziS/gAA&#10;AOEBAAATAAAAAAAAAAAAAAAAAAAAAABbQ29udGVudF9UeXBlc10ueG1sUEsBAi0AFAAGAAgAAAAh&#10;ADj9If/WAAAAlAEAAAsAAAAAAAAAAAAAAAAALwEAAF9yZWxzLy5yZWxzUEsBAi0AFAAGAAgAAAAh&#10;AH26rPPZAQAAmAMAAA4AAAAAAAAAAAAAAAAALgIAAGRycy9lMm9Eb2MueG1sUEsBAi0AFAAGAAgA&#10;AAAhAB8IFsrhAAAADQEAAA8AAAAAAAAAAAAAAAAAMwQAAGRycy9kb3ducmV2LnhtbFBLBQYAAAAA&#10;BAAEAPMAAABBBQAAAAA=&#10;" filled="f" stroked="f">
              <v:textbox inset="0,0,0,0">
                <w:txbxContent>
                  <w:p w14:paraId="7D7221DC" w14:textId="6A276528" w:rsidR="00FB781B" w:rsidRDefault="00DD7D95">
                    <w:pPr>
                      <w:spacing w:before="12"/>
                      <w:ind w:left="20"/>
                      <w:rPr>
                        <w:sz w:val="20"/>
                      </w:rPr>
                    </w:pPr>
                    <w:r>
                      <w:rPr>
                        <w:sz w:val="20"/>
                      </w:rPr>
                      <w:t>Professional</w:t>
                    </w:r>
                    <w:r>
                      <w:rPr>
                        <w:spacing w:val="-10"/>
                        <w:sz w:val="20"/>
                      </w:rPr>
                      <w:t xml:space="preserve"> </w:t>
                    </w:r>
                    <w:r>
                      <w:rPr>
                        <w:sz w:val="20"/>
                      </w:rPr>
                      <w:t>Services</w:t>
                    </w:r>
                    <w:r>
                      <w:rPr>
                        <w:spacing w:val="-8"/>
                        <w:sz w:val="20"/>
                      </w:rPr>
                      <w:t xml:space="preserve"> </w:t>
                    </w:r>
                    <w:r>
                      <w:rPr>
                        <w:sz w:val="20"/>
                      </w:rPr>
                      <w:t>Agreement</w:t>
                    </w:r>
                    <w:r>
                      <w:rPr>
                        <w:spacing w:val="-6"/>
                        <w:sz w:val="20"/>
                      </w:rPr>
                      <w:t xml:space="preserve"> </w:t>
                    </w:r>
                    <w:r>
                      <w:rPr>
                        <w:sz w:val="20"/>
                      </w:rPr>
                      <w:t>–</w:t>
                    </w:r>
                    <w:r>
                      <w:rPr>
                        <w:spacing w:val="-9"/>
                        <w:sz w:val="20"/>
                      </w:rPr>
                      <w:t xml:space="preserve"> </w:t>
                    </w:r>
                    <w:r>
                      <w:rPr>
                        <w:sz w:val="20"/>
                      </w:rPr>
                      <w:t>Federal</w:t>
                    </w:r>
                    <w:r>
                      <w:rPr>
                        <w:spacing w:val="-8"/>
                        <w:sz w:val="20"/>
                      </w:rPr>
                      <w:t xml:space="preserve"> </w:t>
                    </w:r>
                    <w:r>
                      <w:rPr>
                        <w:sz w:val="20"/>
                      </w:rPr>
                      <w:t xml:space="preserve">Procurements Form approved by the City Attorney </w:t>
                    </w:r>
                    <w:r w:rsidR="00D92EE9">
                      <w:rPr>
                        <w:sz w:val="20"/>
                      </w:rPr>
                      <w:t>5-11-20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52A4" w14:textId="77777777" w:rsidR="00870572" w:rsidRDefault="008705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85EE" w14:textId="77777777" w:rsidR="00870572" w:rsidRDefault="00870572">
    <w:pPr>
      <w:pStyle w:val="BodyText"/>
      <w:spacing w:line="14" w:lineRule="auto"/>
      <w:rPr>
        <w:sz w:val="20"/>
      </w:rPr>
    </w:pPr>
    <w:r>
      <w:rPr>
        <w:noProof/>
      </w:rPr>
      <mc:AlternateContent>
        <mc:Choice Requires="wps">
          <w:drawing>
            <wp:anchor distT="0" distB="0" distL="114300" distR="114300" simplePos="0" relativeHeight="486028800" behindDoc="1" locked="0" layoutInCell="1" allowOverlap="1" wp14:anchorId="237EDE25" wp14:editId="551CED62">
              <wp:simplePos x="0" y="0"/>
              <wp:positionH relativeFrom="page">
                <wp:posOffset>6206490</wp:posOffset>
              </wp:positionH>
              <wp:positionV relativeFrom="page">
                <wp:posOffset>9141460</wp:posOffset>
              </wp:positionV>
              <wp:extent cx="895985" cy="18224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AB3D8" w14:textId="77777777" w:rsidR="00870572" w:rsidRDefault="00870572">
                          <w:pPr>
                            <w:pStyle w:val="BodyText"/>
                            <w:spacing w:before="13"/>
                            <w:ind w:left="20"/>
                          </w:pPr>
                          <w:r>
                            <w:t>Page</w:t>
                          </w:r>
                          <w:r>
                            <w:rPr>
                              <w:spacing w:val="-2"/>
                            </w:rPr>
                            <w:t xml:space="preserve"> </w:t>
                          </w:r>
                          <w:r>
                            <w:fldChar w:fldCharType="begin"/>
                          </w:r>
                          <w:r>
                            <w:instrText xml:space="preserve"> PAGE </w:instrText>
                          </w:r>
                          <w:r>
                            <w:fldChar w:fldCharType="separate"/>
                          </w:r>
                          <w:r>
                            <w:t>10</w:t>
                          </w:r>
                          <w:r>
                            <w:fldChar w:fldCharType="end"/>
                          </w:r>
                          <w:r>
                            <w:rPr>
                              <w:spacing w:val="-3"/>
                            </w:rPr>
                            <w:t xml:space="preserve"> </w:t>
                          </w:r>
                          <w:r>
                            <w:t>of</w:t>
                          </w:r>
                          <w:r>
                            <w:rPr>
                              <w:spacing w:val="-2"/>
                            </w:rPr>
                            <w:t xml:space="preserve"> </w:t>
                          </w:r>
                          <w:r>
                            <w:rPr>
                              <w:spacing w:val="-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EDE25" id="_x0000_t202" coordsize="21600,21600" o:spt="202" path="m,l,21600r21600,l21600,xe">
              <v:stroke joinstyle="miter"/>
              <v:path gradientshapeok="t" o:connecttype="rect"/>
            </v:shapetype>
            <v:shape id="_x0000_s1028" type="#_x0000_t202" style="position:absolute;margin-left:488.7pt;margin-top:719.8pt;width:70.55pt;height:14.35pt;z-index:-1728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O6K2wEAAJcDAAAOAAAAZHJzL2Uyb0RvYy54bWysU9tu2zAMfR+wfxD0vjgxliE14hRdiw4D&#10;ugvQ9QMUWbaF2aJGKrGzrx8lx+nWvQ17EShKOjznkNpej30njgbJgivlarGUwjgNlXVNKZ++3b/Z&#10;SEFBuUp14EwpT4bk9e71q+3gC5NDC11lUDCIo2LwpWxD8EWWkW5Nr2gB3jg+rAF7FXiLTVahGhi9&#10;77J8uXyXDYCVR9CGiLN306HcJfy6Njp8qWsyQXSlZG4hrZjWfVyz3VYVDSrfWn2mof6BRa+s46IX&#10;qDsVlDig/QuqtxqBoA4LDX0GdW21SRpYzWr5Qs1jq7xJWtgc8heb6P/B6s/HR/8VRRjfw8gNTCLI&#10;P4D+TsLBbatcY24QYWiNqrjwKlqWDZ6K89NoNRUUQfbDJ6i4yeoQIAGNNfbRFdYpGJ0bcLqYbsYg&#10;NCc3V+urzVoKzUerTZ6/XacKqpgfe6TwwUAvYlBK5J4mcHV8oBDJqGK+Ems5uLddl/rauT8SfDFm&#10;EvnId2Iexv0obFXKPNaNWvZQnVgNwjQtPN0ctIA/pRh4UkpJPw4KjRTdR8eOxLGaA5yD/Rwop/lp&#10;KYMUU3gbpvE7eLRNy8iT5w5u2LXaJkXPLM50uftJ6HlS43j9vk+3nv/T7hcAAAD//wMAUEsDBBQA&#10;BgAIAAAAIQD1WadB4gAAAA4BAAAPAAAAZHJzL2Rvd25yZXYueG1sTI/BToNAEIbvJr7DZpp4swu2&#10;UqAsTWP0ZGKkePC4sFMgZWeR3bb49i6nepz5v/zzTbabdM8uONrOkIBwGQBDqo3qqBHwVb49xsCs&#10;k6RkbwgF/KKFXX5/l8lUmSsVeDm4hvkSsqkU0Do3pJzbukUt7dIMSD47mlFL58ex4WqUV1+ue/4U&#10;BBHXsiN/oZUDvrRYnw5nLWD/TcVr9/NRfRbHoivLJKD36CTEw2Lab4E5nNwNhlnfq0PunSpzJmVZ&#10;LyDZbNYe9cF6lUTAZiQM42dg1byL4hXwPOP/38j/AAAA//8DAFBLAQItABQABgAIAAAAIQC2gziS&#10;/gAAAOEBAAATAAAAAAAAAAAAAAAAAAAAAABbQ29udGVudF9UeXBlc10ueG1sUEsBAi0AFAAGAAgA&#10;AAAhADj9If/WAAAAlAEAAAsAAAAAAAAAAAAAAAAALwEAAF9yZWxzLy5yZWxzUEsBAi0AFAAGAAgA&#10;AAAhALzQ7orbAQAAlwMAAA4AAAAAAAAAAAAAAAAALgIAAGRycy9lMm9Eb2MueG1sUEsBAi0AFAAG&#10;AAgAAAAhAPVZp0HiAAAADgEAAA8AAAAAAAAAAAAAAAAANQQAAGRycy9kb3ducmV2LnhtbFBLBQYA&#10;AAAABAAEAPMAAABEBQAAAAA=&#10;" filled="f" stroked="f">
              <v:textbox inset="0,0,0,0">
                <w:txbxContent>
                  <w:p w14:paraId="341AB3D8" w14:textId="77777777" w:rsidR="00870572" w:rsidRDefault="00870572">
                    <w:pPr>
                      <w:pStyle w:val="BodyText"/>
                      <w:spacing w:before="13"/>
                      <w:ind w:left="20"/>
                    </w:pPr>
                    <w:r>
                      <w:t>Page</w:t>
                    </w:r>
                    <w:r>
                      <w:rPr>
                        <w:spacing w:val="-2"/>
                      </w:rPr>
                      <w:t xml:space="preserve"> </w:t>
                    </w:r>
                    <w:r>
                      <w:fldChar w:fldCharType="begin"/>
                    </w:r>
                    <w:r>
                      <w:instrText xml:space="preserve"> PAGE </w:instrText>
                    </w:r>
                    <w:r>
                      <w:fldChar w:fldCharType="separate"/>
                    </w:r>
                    <w:r>
                      <w:t>10</w:t>
                    </w:r>
                    <w:r>
                      <w:fldChar w:fldCharType="end"/>
                    </w:r>
                    <w:r>
                      <w:rPr>
                        <w:spacing w:val="-3"/>
                      </w:rPr>
                      <w:t xml:space="preserve"> </w:t>
                    </w:r>
                    <w:r>
                      <w:t>of</w:t>
                    </w:r>
                    <w:r>
                      <w:rPr>
                        <w:spacing w:val="-2"/>
                      </w:rPr>
                      <w:t xml:space="preserve"> </w:t>
                    </w:r>
                    <w:r>
                      <w:rPr>
                        <w:spacing w:val="-5"/>
                      </w:rPr>
                      <w:t>11</w:t>
                    </w:r>
                  </w:p>
                </w:txbxContent>
              </v:textbox>
              <w10:wrap anchorx="page" anchory="page"/>
            </v:shape>
          </w:pict>
        </mc:Fallback>
      </mc:AlternateContent>
    </w:r>
    <w:r>
      <w:rPr>
        <w:noProof/>
      </w:rPr>
      <mc:AlternateContent>
        <mc:Choice Requires="wps">
          <w:drawing>
            <wp:anchor distT="0" distB="0" distL="114300" distR="114300" simplePos="0" relativeHeight="486029824" behindDoc="1" locked="0" layoutInCell="1" allowOverlap="1" wp14:anchorId="51CBAE6E" wp14:editId="0DEF8609">
              <wp:simplePos x="0" y="0"/>
              <wp:positionH relativeFrom="page">
                <wp:posOffset>673100</wp:posOffset>
              </wp:positionH>
              <wp:positionV relativeFrom="page">
                <wp:posOffset>9301480</wp:posOffset>
              </wp:positionV>
              <wp:extent cx="3300095" cy="31305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095"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77AB4" w14:textId="77777777" w:rsidR="00870572" w:rsidRDefault="00870572">
                          <w:pPr>
                            <w:spacing w:before="12"/>
                            <w:ind w:left="20"/>
                            <w:rPr>
                              <w:sz w:val="20"/>
                            </w:rPr>
                          </w:pPr>
                          <w:r>
                            <w:rPr>
                              <w:sz w:val="20"/>
                            </w:rPr>
                            <w:t>Professional</w:t>
                          </w:r>
                          <w:r>
                            <w:rPr>
                              <w:spacing w:val="-10"/>
                              <w:sz w:val="20"/>
                            </w:rPr>
                            <w:t xml:space="preserve"> </w:t>
                          </w:r>
                          <w:r>
                            <w:rPr>
                              <w:sz w:val="20"/>
                            </w:rPr>
                            <w:t>Services</w:t>
                          </w:r>
                          <w:r>
                            <w:rPr>
                              <w:spacing w:val="-8"/>
                              <w:sz w:val="20"/>
                            </w:rPr>
                            <w:t xml:space="preserve"> </w:t>
                          </w:r>
                          <w:r>
                            <w:rPr>
                              <w:sz w:val="20"/>
                            </w:rPr>
                            <w:t>Agreement</w:t>
                          </w:r>
                          <w:r>
                            <w:rPr>
                              <w:spacing w:val="-6"/>
                              <w:sz w:val="20"/>
                            </w:rPr>
                            <w:t xml:space="preserve"> </w:t>
                          </w:r>
                          <w:r>
                            <w:rPr>
                              <w:sz w:val="20"/>
                            </w:rPr>
                            <w:t>–</w:t>
                          </w:r>
                          <w:r>
                            <w:rPr>
                              <w:spacing w:val="-9"/>
                              <w:sz w:val="20"/>
                            </w:rPr>
                            <w:t xml:space="preserve"> </w:t>
                          </w:r>
                          <w:r>
                            <w:rPr>
                              <w:sz w:val="20"/>
                            </w:rPr>
                            <w:t>Federal</w:t>
                          </w:r>
                          <w:r>
                            <w:rPr>
                              <w:spacing w:val="-8"/>
                              <w:sz w:val="20"/>
                            </w:rPr>
                            <w:t xml:space="preserve"> </w:t>
                          </w:r>
                          <w:r>
                            <w:rPr>
                              <w:sz w:val="20"/>
                            </w:rPr>
                            <w:t>Procurements Form approved by the City Attorney 5-11-20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BAE6E" id="_x0000_s1029" type="#_x0000_t202" style="position:absolute;margin-left:53pt;margin-top:732.4pt;width:259.85pt;height:24.65pt;z-index:-1728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Y2gEAAJgDAAAOAAAAZHJzL2Uyb0RvYy54bWysU9uO0zAQfUfiHyy/06RbFUHUdLXsahHS&#10;AistfMDEcRKLxGPGbpPy9YydpsvlDfFijcf2mXPOjHfX09CLoyZv0JZyvcql0FZhbWxbyq9f7l+9&#10;kcIHsDX0aHUpT9rL6/3LF7vRFfoKO+xrTYJBrC9GV8ouBFdkmVedHsCv0GnLhw3SAIG31GY1wcjo&#10;Q59d5fnrbESqHaHS3nP2bj6U+4TfNFqFz03jdRB9KZlbSCultYprtt9B0RK4zqgzDfgHFgMYy0Uv&#10;UHcQQBzI/AU1GEXosQkrhUOGTWOUThpYzTr/Q81TB04nLWyOdxeb/P+DVZ+OT+6RRJje4cQNTCK8&#10;e0D1zQuLtx3YVt8Q4dhpqLnwOlqWjc4X56fRal/4CFKNH7HmJsMhYAKaGhqiK6xTMDo34HQxXU9B&#10;KE5uNnmev91Kofhss97k220qAcXy2pEP7zUOIgalJG5qQofjgw+RDRTLlVjM4r3p+9TY3v6W4Isx&#10;k9hHwjP1MFWTMDUXj3WjmArrE8shnMeFx5uDDumHFCOPSin99wOQlqL/YNmSOFdLQEtQLQFYxU9L&#10;GaSYw9swz9/BkWk7Rp5Nt3jDtjUmKXpmcabL7U9Cz6Ma5+vXfbr1/KH2PwEAAP//AwBQSwMEFAAG&#10;AAgAAAAhAB8IFsrhAAAADQEAAA8AAABkcnMvZG93bnJldi54bWxMj8FOwzAQRO9I/IO1SNyonSoN&#10;NI1TVQhOSIg0HDg6sZtYjdchdtvw9ywnetvZHc3OK7azG9jZTMF6lJAsBDCDrdcWOwmf9evDE7AQ&#10;FWo1eDQSfkyAbXl7U6hc+wtW5ryPHaMQDLmS0Mc45pyHtjdOhYUfDdLt4CenIsmp43pSFwp3A18K&#10;kXGnLNKHXo3muTftcX9yEnZfWL3Y7/fmozpUtq7XAt+yo5T3d/NuAyyaOf6b4a8+VYeSOjX+hDqw&#10;gbTIiCXSkGYpQZAlW64egTW0WiVpArws+DVF+QsAAP//AwBQSwECLQAUAAYACAAAACEAtoM4kv4A&#10;AADhAQAAEwAAAAAAAAAAAAAAAAAAAAAAW0NvbnRlbnRfVHlwZXNdLnhtbFBLAQItABQABgAIAAAA&#10;IQA4/SH/1gAAAJQBAAALAAAAAAAAAAAAAAAAAC8BAABfcmVscy8ucmVsc1BLAQItABQABgAIAAAA&#10;IQAbX/lY2gEAAJgDAAAOAAAAAAAAAAAAAAAAAC4CAABkcnMvZTJvRG9jLnhtbFBLAQItABQABgAI&#10;AAAAIQAfCBbK4QAAAA0BAAAPAAAAAAAAAAAAAAAAADQEAABkcnMvZG93bnJldi54bWxQSwUGAAAA&#10;AAQABADzAAAAQgUAAAAA&#10;" filled="f" stroked="f">
              <v:textbox inset="0,0,0,0">
                <w:txbxContent>
                  <w:p w14:paraId="58D77AB4" w14:textId="77777777" w:rsidR="00870572" w:rsidRDefault="00870572">
                    <w:pPr>
                      <w:spacing w:before="12"/>
                      <w:ind w:left="20"/>
                      <w:rPr>
                        <w:sz w:val="20"/>
                      </w:rPr>
                    </w:pPr>
                    <w:r>
                      <w:rPr>
                        <w:sz w:val="20"/>
                      </w:rPr>
                      <w:t>Professional</w:t>
                    </w:r>
                    <w:r>
                      <w:rPr>
                        <w:spacing w:val="-10"/>
                        <w:sz w:val="20"/>
                      </w:rPr>
                      <w:t xml:space="preserve"> </w:t>
                    </w:r>
                    <w:r>
                      <w:rPr>
                        <w:sz w:val="20"/>
                      </w:rPr>
                      <w:t>Services</w:t>
                    </w:r>
                    <w:r>
                      <w:rPr>
                        <w:spacing w:val="-8"/>
                        <w:sz w:val="20"/>
                      </w:rPr>
                      <w:t xml:space="preserve"> </w:t>
                    </w:r>
                    <w:r>
                      <w:rPr>
                        <w:sz w:val="20"/>
                      </w:rPr>
                      <w:t>Agreement</w:t>
                    </w:r>
                    <w:r>
                      <w:rPr>
                        <w:spacing w:val="-6"/>
                        <w:sz w:val="20"/>
                      </w:rPr>
                      <w:t xml:space="preserve"> </w:t>
                    </w:r>
                    <w:r>
                      <w:rPr>
                        <w:sz w:val="20"/>
                      </w:rPr>
                      <w:t>–</w:t>
                    </w:r>
                    <w:r>
                      <w:rPr>
                        <w:spacing w:val="-9"/>
                        <w:sz w:val="20"/>
                      </w:rPr>
                      <w:t xml:space="preserve"> </w:t>
                    </w:r>
                    <w:r>
                      <w:rPr>
                        <w:sz w:val="20"/>
                      </w:rPr>
                      <w:t>Federal</w:t>
                    </w:r>
                    <w:r>
                      <w:rPr>
                        <w:spacing w:val="-8"/>
                        <w:sz w:val="20"/>
                      </w:rPr>
                      <w:t xml:space="preserve"> </w:t>
                    </w:r>
                    <w:r>
                      <w:rPr>
                        <w:sz w:val="20"/>
                      </w:rPr>
                      <w:t>Procurements Form approved by the City Attorney 5-11-20</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22506" w14:textId="6CDCE62E" w:rsidR="00870572" w:rsidRDefault="00870572" w:rsidP="00870572">
    <w:pPr>
      <w:pStyle w:val="Footer"/>
      <w:rPr>
        <w:szCs w:val="20"/>
      </w:rPr>
    </w:pPr>
    <w:r>
      <w:rPr>
        <w:szCs w:val="20"/>
      </w:rPr>
      <w:t>Attachment One to Professional Services Agreement – Federal Procurements</w:t>
    </w:r>
  </w:p>
  <w:p w14:paraId="5D6D2AAE" w14:textId="71776ABE" w:rsidR="00870572" w:rsidRPr="00870572" w:rsidRDefault="00870572">
    <w:pPr>
      <w:pStyle w:val="Footer"/>
      <w:rPr>
        <w:szCs w:val="20"/>
      </w:rPr>
    </w:pPr>
    <w:r w:rsidRPr="00D117F0">
      <w:rPr>
        <w:szCs w:val="20"/>
      </w:rPr>
      <w:t>Form approved by the City Attorney</w:t>
    </w:r>
    <w:r>
      <w:rPr>
        <w:szCs w:val="20"/>
      </w:rPr>
      <w:t xml:space="preserve"> 11-1-17</w:t>
    </w:r>
  </w:p>
  <w:p w14:paraId="2B057C90" w14:textId="7A20F53D" w:rsidR="00870572" w:rsidRDefault="00870572">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F21C" w14:textId="257D5F27" w:rsidR="00245634" w:rsidRDefault="00245634">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1967E" w14:textId="77777777" w:rsidR="009E7F02" w:rsidRDefault="009E7F02" w:rsidP="009E7F02">
    <w:pPr>
      <w:pStyle w:val="Footer"/>
    </w:pPr>
    <w:r>
      <w:t xml:space="preserve">Exhibit C – Federal Provisions </w:t>
    </w:r>
  </w:p>
  <w:p w14:paraId="1785C59E" w14:textId="47D74573" w:rsidR="009E7F02" w:rsidRPr="009E7F02" w:rsidRDefault="009E7F02" w:rsidP="009E7F02">
    <w:pPr>
      <w:pStyle w:val="Footer"/>
    </w:pPr>
    <w:r>
      <w:t>Form approved by the City Attorney 3-9-2022</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E1722" w14:textId="77777777" w:rsidR="00D06152" w:rsidRDefault="00DD7D95">
      <w:r>
        <w:separator/>
      </w:r>
    </w:p>
  </w:footnote>
  <w:footnote w:type="continuationSeparator" w:id="0">
    <w:p w14:paraId="33B92DE9" w14:textId="77777777" w:rsidR="00D06152" w:rsidRDefault="00DD7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02AA8" w14:textId="77777777" w:rsidR="00870572" w:rsidRDefault="00870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2ED3A" w14:textId="77777777" w:rsidR="000D1B2F" w:rsidRDefault="000D1B2F">
    <w:pPr>
      <w:pStyle w:val="Header"/>
    </w:pPr>
  </w:p>
  <w:p w14:paraId="7616CD08" w14:textId="77777777" w:rsidR="000D1B2F" w:rsidRDefault="000D1B2F">
    <w:pPr>
      <w:pStyle w:val="Header"/>
    </w:pPr>
  </w:p>
  <w:p w14:paraId="616CE3A7" w14:textId="1B53BA17" w:rsidR="000D1B2F" w:rsidRDefault="000D1B2F" w:rsidP="000D1B2F">
    <w:pPr>
      <w:pStyle w:val="Header"/>
      <w:jc w:val="right"/>
    </w:pPr>
    <w:r>
      <w:t>Exhibit A</w:t>
    </w:r>
  </w:p>
  <w:p w14:paraId="29EBE5E8" w14:textId="77777777" w:rsidR="000D1B2F" w:rsidRDefault="000D1B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108B" w14:textId="77777777" w:rsidR="00870572" w:rsidRDefault="008705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412A"/>
    <w:multiLevelType w:val="hybridMultilevel"/>
    <w:tmpl w:val="5236664E"/>
    <w:lvl w:ilvl="0" w:tplc="3DA2006E">
      <w:start w:val="1"/>
      <w:numFmt w:val="upperLetter"/>
      <w:lvlText w:val="%1."/>
      <w:lvlJc w:val="left"/>
      <w:pPr>
        <w:ind w:left="1920" w:hanging="721"/>
      </w:pPr>
      <w:rPr>
        <w:rFonts w:ascii="Arial" w:eastAsia="Arial" w:hAnsi="Arial" w:cs="Arial" w:hint="default"/>
        <w:b/>
        <w:bCs/>
        <w:i w:val="0"/>
        <w:iCs w:val="0"/>
        <w:spacing w:val="0"/>
        <w:w w:val="100"/>
        <w:sz w:val="22"/>
        <w:szCs w:val="22"/>
        <w:lang w:val="en-US" w:eastAsia="en-US" w:bidi="ar-SA"/>
      </w:rPr>
    </w:lvl>
    <w:lvl w:ilvl="1" w:tplc="CD1894C2">
      <w:start w:val="1"/>
      <w:numFmt w:val="decimal"/>
      <w:lvlText w:val="%2."/>
      <w:lvlJc w:val="left"/>
      <w:pPr>
        <w:ind w:left="2639" w:hanging="721"/>
      </w:pPr>
      <w:rPr>
        <w:rFonts w:hint="default"/>
        <w:spacing w:val="-1"/>
        <w:w w:val="100"/>
        <w:lang w:val="en-US" w:eastAsia="en-US" w:bidi="ar-SA"/>
      </w:rPr>
    </w:lvl>
    <w:lvl w:ilvl="2" w:tplc="7152F0AE">
      <w:start w:val="1"/>
      <w:numFmt w:val="decimal"/>
      <w:lvlText w:val="(%3)"/>
      <w:lvlJc w:val="left"/>
      <w:pPr>
        <w:ind w:left="2963" w:hanging="721"/>
      </w:pPr>
      <w:rPr>
        <w:rFonts w:ascii="Arial" w:eastAsia="Arial" w:hAnsi="Arial" w:cs="Arial" w:hint="default"/>
        <w:b w:val="0"/>
        <w:bCs w:val="0"/>
        <w:i w:val="0"/>
        <w:iCs w:val="0"/>
        <w:spacing w:val="-1"/>
        <w:w w:val="100"/>
        <w:sz w:val="22"/>
        <w:szCs w:val="22"/>
        <w:lang w:val="en-US" w:eastAsia="en-US" w:bidi="ar-SA"/>
      </w:rPr>
    </w:lvl>
    <w:lvl w:ilvl="3" w:tplc="0220ED5A">
      <w:numFmt w:val="bullet"/>
      <w:lvlText w:val="•"/>
      <w:lvlJc w:val="left"/>
      <w:pPr>
        <w:ind w:left="4037" w:hanging="721"/>
      </w:pPr>
      <w:rPr>
        <w:rFonts w:hint="default"/>
        <w:lang w:val="en-US" w:eastAsia="en-US" w:bidi="ar-SA"/>
      </w:rPr>
    </w:lvl>
    <w:lvl w:ilvl="4" w:tplc="5164F2AE">
      <w:numFmt w:val="bullet"/>
      <w:lvlText w:val="•"/>
      <w:lvlJc w:val="left"/>
      <w:pPr>
        <w:ind w:left="5115" w:hanging="721"/>
      </w:pPr>
      <w:rPr>
        <w:rFonts w:hint="default"/>
        <w:lang w:val="en-US" w:eastAsia="en-US" w:bidi="ar-SA"/>
      </w:rPr>
    </w:lvl>
    <w:lvl w:ilvl="5" w:tplc="C450E558">
      <w:numFmt w:val="bullet"/>
      <w:lvlText w:val="•"/>
      <w:lvlJc w:val="left"/>
      <w:pPr>
        <w:ind w:left="6192" w:hanging="721"/>
      </w:pPr>
      <w:rPr>
        <w:rFonts w:hint="default"/>
        <w:lang w:val="en-US" w:eastAsia="en-US" w:bidi="ar-SA"/>
      </w:rPr>
    </w:lvl>
    <w:lvl w:ilvl="6" w:tplc="0488398C">
      <w:numFmt w:val="bullet"/>
      <w:lvlText w:val="•"/>
      <w:lvlJc w:val="left"/>
      <w:pPr>
        <w:ind w:left="7270" w:hanging="721"/>
      </w:pPr>
      <w:rPr>
        <w:rFonts w:hint="default"/>
        <w:lang w:val="en-US" w:eastAsia="en-US" w:bidi="ar-SA"/>
      </w:rPr>
    </w:lvl>
    <w:lvl w:ilvl="7" w:tplc="FB9E78EE">
      <w:numFmt w:val="bullet"/>
      <w:lvlText w:val="•"/>
      <w:lvlJc w:val="left"/>
      <w:pPr>
        <w:ind w:left="8347" w:hanging="721"/>
      </w:pPr>
      <w:rPr>
        <w:rFonts w:hint="default"/>
        <w:lang w:val="en-US" w:eastAsia="en-US" w:bidi="ar-SA"/>
      </w:rPr>
    </w:lvl>
    <w:lvl w:ilvl="8" w:tplc="CA3852DA">
      <w:numFmt w:val="bullet"/>
      <w:lvlText w:val="•"/>
      <w:lvlJc w:val="left"/>
      <w:pPr>
        <w:ind w:left="9425" w:hanging="721"/>
      </w:pPr>
      <w:rPr>
        <w:rFonts w:hint="default"/>
        <w:lang w:val="en-US" w:eastAsia="en-US" w:bidi="ar-SA"/>
      </w:rPr>
    </w:lvl>
  </w:abstractNum>
  <w:abstractNum w:abstractNumId="1" w15:restartNumberingAfterBreak="0">
    <w:nsid w:val="05083462"/>
    <w:multiLevelType w:val="hybridMultilevel"/>
    <w:tmpl w:val="9866F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E44D5"/>
    <w:multiLevelType w:val="hybridMultilevel"/>
    <w:tmpl w:val="E020D980"/>
    <w:lvl w:ilvl="0" w:tplc="7E2024B8">
      <w:start w:val="1"/>
      <w:numFmt w:val="decimal"/>
      <w:lvlText w:val="%1."/>
      <w:lvlJc w:val="left"/>
      <w:pPr>
        <w:ind w:left="1600" w:hanging="401"/>
      </w:pPr>
      <w:rPr>
        <w:rFonts w:ascii="Arial" w:eastAsia="Arial" w:hAnsi="Arial" w:cs="Arial" w:hint="default"/>
        <w:b w:val="0"/>
        <w:bCs w:val="0"/>
        <w:i w:val="0"/>
        <w:iCs w:val="0"/>
        <w:spacing w:val="-1"/>
        <w:w w:val="100"/>
        <w:sz w:val="22"/>
        <w:szCs w:val="22"/>
        <w:lang w:val="en-US" w:eastAsia="en-US" w:bidi="ar-SA"/>
      </w:rPr>
    </w:lvl>
    <w:lvl w:ilvl="1" w:tplc="F5347880">
      <w:numFmt w:val="bullet"/>
      <w:lvlText w:val="•"/>
      <w:lvlJc w:val="left"/>
      <w:pPr>
        <w:ind w:left="1745" w:hanging="401"/>
      </w:pPr>
      <w:rPr>
        <w:rFonts w:hint="default"/>
        <w:lang w:val="en-US" w:eastAsia="en-US" w:bidi="ar-SA"/>
      </w:rPr>
    </w:lvl>
    <w:lvl w:ilvl="2" w:tplc="64AA227C">
      <w:numFmt w:val="bullet"/>
      <w:lvlText w:val="•"/>
      <w:lvlJc w:val="left"/>
      <w:pPr>
        <w:ind w:left="1890" w:hanging="401"/>
      </w:pPr>
      <w:rPr>
        <w:rFonts w:hint="default"/>
        <w:lang w:val="en-US" w:eastAsia="en-US" w:bidi="ar-SA"/>
      </w:rPr>
    </w:lvl>
    <w:lvl w:ilvl="3" w:tplc="6B702AE2">
      <w:numFmt w:val="bullet"/>
      <w:lvlText w:val="•"/>
      <w:lvlJc w:val="left"/>
      <w:pPr>
        <w:ind w:left="2036" w:hanging="401"/>
      </w:pPr>
      <w:rPr>
        <w:rFonts w:hint="default"/>
        <w:lang w:val="en-US" w:eastAsia="en-US" w:bidi="ar-SA"/>
      </w:rPr>
    </w:lvl>
    <w:lvl w:ilvl="4" w:tplc="AA7CEABE">
      <w:numFmt w:val="bullet"/>
      <w:lvlText w:val="•"/>
      <w:lvlJc w:val="left"/>
      <w:pPr>
        <w:ind w:left="2181" w:hanging="401"/>
      </w:pPr>
      <w:rPr>
        <w:rFonts w:hint="default"/>
        <w:lang w:val="en-US" w:eastAsia="en-US" w:bidi="ar-SA"/>
      </w:rPr>
    </w:lvl>
    <w:lvl w:ilvl="5" w:tplc="0EB6B566">
      <w:numFmt w:val="bullet"/>
      <w:lvlText w:val="•"/>
      <w:lvlJc w:val="left"/>
      <w:pPr>
        <w:ind w:left="2327" w:hanging="401"/>
      </w:pPr>
      <w:rPr>
        <w:rFonts w:hint="default"/>
        <w:lang w:val="en-US" w:eastAsia="en-US" w:bidi="ar-SA"/>
      </w:rPr>
    </w:lvl>
    <w:lvl w:ilvl="6" w:tplc="BCB893D0">
      <w:numFmt w:val="bullet"/>
      <w:lvlText w:val="•"/>
      <w:lvlJc w:val="left"/>
      <w:pPr>
        <w:ind w:left="2472" w:hanging="401"/>
      </w:pPr>
      <w:rPr>
        <w:rFonts w:hint="default"/>
        <w:lang w:val="en-US" w:eastAsia="en-US" w:bidi="ar-SA"/>
      </w:rPr>
    </w:lvl>
    <w:lvl w:ilvl="7" w:tplc="1E2AB430">
      <w:numFmt w:val="bullet"/>
      <w:lvlText w:val="•"/>
      <w:lvlJc w:val="left"/>
      <w:pPr>
        <w:ind w:left="2618" w:hanging="401"/>
      </w:pPr>
      <w:rPr>
        <w:rFonts w:hint="default"/>
        <w:lang w:val="en-US" w:eastAsia="en-US" w:bidi="ar-SA"/>
      </w:rPr>
    </w:lvl>
    <w:lvl w:ilvl="8" w:tplc="15B41DB6">
      <w:numFmt w:val="bullet"/>
      <w:lvlText w:val="•"/>
      <w:lvlJc w:val="left"/>
      <w:pPr>
        <w:ind w:left="2763" w:hanging="401"/>
      </w:pPr>
      <w:rPr>
        <w:rFonts w:hint="default"/>
        <w:lang w:val="en-US" w:eastAsia="en-US" w:bidi="ar-SA"/>
      </w:rPr>
    </w:lvl>
  </w:abstractNum>
  <w:abstractNum w:abstractNumId="3" w15:restartNumberingAfterBreak="0">
    <w:nsid w:val="077D0433"/>
    <w:multiLevelType w:val="hybridMultilevel"/>
    <w:tmpl w:val="732E3396"/>
    <w:lvl w:ilvl="0" w:tplc="8B5270EA">
      <w:start w:val="1"/>
      <w:numFmt w:val="upperLetter"/>
      <w:lvlText w:val="%1."/>
      <w:lvlJc w:val="left"/>
      <w:pPr>
        <w:ind w:left="1920" w:hanging="541"/>
        <w:jc w:val="right"/>
      </w:pPr>
      <w:rPr>
        <w:rFonts w:ascii="Arial" w:eastAsia="Arial" w:hAnsi="Arial" w:cs="Arial" w:hint="default"/>
        <w:b/>
        <w:bCs/>
        <w:i w:val="0"/>
        <w:iCs w:val="0"/>
        <w:spacing w:val="0"/>
        <w:w w:val="100"/>
        <w:sz w:val="22"/>
        <w:szCs w:val="22"/>
        <w:lang w:val="en-US" w:eastAsia="en-US" w:bidi="ar-SA"/>
      </w:rPr>
    </w:lvl>
    <w:lvl w:ilvl="1" w:tplc="3E884BE2">
      <w:start w:val="1"/>
      <w:numFmt w:val="decimal"/>
      <w:lvlText w:val="%2."/>
      <w:lvlJc w:val="left"/>
      <w:pPr>
        <w:ind w:left="2639" w:hanging="721"/>
      </w:pPr>
      <w:rPr>
        <w:rFonts w:ascii="Arial" w:eastAsia="Arial" w:hAnsi="Arial" w:cs="Arial" w:hint="default"/>
        <w:b w:val="0"/>
        <w:bCs w:val="0"/>
        <w:i w:val="0"/>
        <w:iCs w:val="0"/>
        <w:spacing w:val="-1"/>
        <w:w w:val="100"/>
        <w:sz w:val="22"/>
        <w:szCs w:val="22"/>
        <w:lang w:val="en-US" w:eastAsia="en-US" w:bidi="ar-SA"/>
      </w:rPr>
    </w:lvl>
    <w:lvl w:ilvl="2" w:tplc="84B6CF68">
      <w:start w:val="1"/>
      <w:numFmt w:val="lowerLetter"/>
      <w:lvlText w:val="%3."/>
      <w:lvlJc w:val="left"/>
      <w:pPr>
        <w:ind w:left="3359" w:hanging="720"/>
      </w:pPr>
      <w:rPr>
        <w:rFonts w:ascii="Arial" w:eastAsia="Arial" w:hAnsi="Arial" w:cs="Arial" w:hint="default"/>
        <w:b w:val="0"/>
        <w:bCs w:val="0"/>
        <w:i w:val="0"/>
        <w:iCs w:val="0"/>
        <w:spacing w:val="-1"/>
        <w:w w:val="100"/>
        <w:sz w:val="22"/>
        <w:szCs w:val="22"/>
        <w:lang w:val="en-US" w:eastAsia="en-US" w:bidi="ar-SA"/>
      </w:rPr>
    </w:lvl>
    <w:lvl w:ilvl="3" w:tplc="82627636">
      <w:numFmt w:val="bullet"/>
      <w:lvlText w:val="•"/>
      <w:lvlJc w:val="left"/>
      <w:pPr>
        <w:ind w:left="4387" w:hanging="720"/>
      </w:pPr>
      <w:rPr>
        <w:rFonts w:hint="default"/>
        <w:lang w:val="en-US" w:eastAsia="en-US" w:bidi="ar-SA"/>
      </w:rPr>
    </w:lvl>
    <w:lvl w:ilvl="4" w:tplc="92682AC8">
      <w:numFmt w:val="bullet"/>
      <w:lvlText w:val="•"/>
      <w:lvlJc w:val="left"/>
      <w:pPr>
        <w:ind w:left="5415" w:hanging="720"/>
      </w:pPr>
      <w:rPr>
        <w:rFonts w:hint="default"/>
        <w:lang w:val="en-US" w:eastAsia="en-US" w:bidi="ar-SA"/>
      </w:rPr>
    </w:lvl>
    <w:lvl w:ilvl="5" w:tplc="9E72E6C0">
      <w:numFmt w:val="bullet"/>
      <w:lvlText w:val="•"/>
      <w:lvlJc w:val="left"/>
      <w:pPr>
        <w:ind w:left="6442" w:hanging="720"/>
      </w:pPr>
      <w:rPr>
        <w:rFonts w:hint="default"/>
        <w:lang w:val="en-US" w:eastAsia="en-US" w:bidi="ar-SA"/>
      </w:rPr>
    </w:lvl>
    <w:lvl w:ilvl="6" w:tplc="D066763C">
      <w:numFmt w:val="bullet"/>
      <w:lvlText w:val="•"/>
      <w:lvlJc w:val="left"/>
      <w:pPr>
        <w:ind w:left="7470" w:hanging="720"/>
      </w:pPr>
      <w:rPr>
        <w:rFonts w:hint="default"/>
        <w:lang w:val="en-US" w:eastAsia="en-US" w:bidi="ar-SA"/>
      </w:rPr>
    </w:lvl>
    <w:lvl w:ilvl="7" w:tplc="7FB26E26">
      <w:numFmt w:val="bullet"/>
      <w:lvlText w:val="•"/>
      <w:lvlJc w:val="left"/>
      <w:pPr>
        <w:ind w:left="8497" w:hanging="720"/>
      </w:pPr>
      <w:rPr>
        <w:rFonts w:hint="default"/>
        <w:lang w:val="en-US" w:eastAsia="en-US" w:bidi="ar-SA"/>
      </w:rPr>
    </w:lvl>
    <w:lvl w:ilvl="8" w:tplc="178E28AA">
      <w:numFmt w:val="bullet"/>
      <w:lvlText w:val="•"/>
      <w:lvlJc w:val="left"/>
      <w:pPr>
        <w:ind w:left="9525" w:hanging="720"/>
      </w:pPr>
      <w:rPr>
        <w:rFonts w:hint="default"/>
        <w:lang w:val="en-US" w:eastAsia="en-US" w:bidi="ar-SA"/>
      </w:rPr>
    </w:lvl>
  </w:abstractNum>
  <w:abstractNum w:abstractNumId="4" w15:restartNumberingAfterBreak="0">
    <w:nsid w:val="0A2E314E"/>
    <w:multiLevelType w:val="multilevel"/>
    <w:tmpl w:val="71180634"/>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EE0D13"/>
    <w:multiLevelType w:val="hybridMultilevel"/>
    <w:tmpl w:val="6C463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60F24"/>
    <w:multiLevelType w:val="hybridMultilevel"/>
    <w:tmpl w:val="3AFE817E"/>
    <w:lvl w:ilvl="0" w:tplc="44DC30AC">
      <w:start w:val="1"/>
      <w:numFmt w:val="lowerLetter"/>
      <w:lvlText w:val="(%1)"/>
      <w:lvlJc w:val="left"/>
      <w:pPr>
        <w:ind w:left="3359" w:hanging="720"/>
      </w:pPr>
      <w:rPr>
        <w:rFonts w:ascii="Arial" w:eastAsia="Arial" w:hAnsi="Arial" w:cs="Arial" w:hint="default"/>
        <w:b w:val="0"/>
        <w:bCs w:val="0"/>
        <w:i w:val="0"/>
        <w:iCs w:val="0"/>
        <w:spacing w:val="-1"/>
        <w:w w:val="100"/>
        <w:sz w:val="22"/>
        <w:szCs w:val="22"/>
        <w:lang w:val="en-US" w:eastAsia="en-US" w:bidi="ar-SA"/>
      </w:rPr>
    </w:lvl>
    <w:lvl w:ilvl="1" w:tplc="87B49CE8">
      <w:start w:val="1"/>
      <w:numFmt w:val="lowerRoman"/>
      <w:lvlText w:val="(%2)"/>
      <w:lvlJc w:val="left"/>
      <w:pPr>
        <w:ind w:left="3359" w:hanging="360"/>
      </w:pPr>
      <w:rPr>
        <w:rFonts w:ascii="Arial" w:eastAsia="Arial" w:hAnsi="Arial" w:cs="Arial" w:hint="default"/>
        <w:b w:val="0"/>
        <w:bCs w:val="0"/>
        <w:i w:val="0"/>
        <w:iCs w:val="0"/>
        <w:spacing w:val="-2"/>
        <w:w w:val="100"/>
        <w:sz w:val="22"/>
        <w:szCs w:val="22"/>
        <w:lang w:val="en-US" w:eastAsia="en-US" w:bidi="ar-SA"/>
      </w:rPr>
    </w:lvl>
    <w:lvl w:ilvl="2" w:tplc="171843DA">
      <w:numFmt w:val="bullet"/>
      <w:lvlText w:val="•"/>
      <w:lvlJc w:val="left"/>
      <w:pPr>
        <w:ind w:left="5004" w:hanging="360"/>
      </w:pPr>
      <w:rPr>
        <w:rFonts w:hint="default"/>
        <w:lang w:val="en-US" w:eastAsia="en-US" w:bidi="ar-SA"/>
      </w:rPr>
    </w:lvl>
    <w:lvl w:ilvl="3" w:tplc="78F48666">
      <w:numFmt w:val="bullet"/>
      <w:lvlText w:val="•"/>
      <w:lvlJc w:val="left"/>
      <w:pPr>
        <w:ind w:left="5826" w:hanging="360"/>
      </w:pPr>
      <w:rPr>
        <w:rFonts w:hint="default"/>
        <w:lang w:val="en-US" w:eastAsia="en-US" w:bidi="ar-SA"/>
      </w:rPr>
    </w:lvl>
    <w:lvl w:ilvl="4" w:tplc="70EEE1F4">
      <w:numFmt w:val="bullet"/>
      <w:lvlText w:val="•"/>
      <w:lvlJc w:val="left"/>
      <w:pPr>
        <w:ind w:left="6648" w:hanging="360"/>
      </w:pPr>
      <w:rPr>
        <w:rFonts w:hint="default"/>
        <w:lang w:val="en-US" w:eastAsia="en-US" w:bidi="ar-SA"/>
      </w:rPr>
    </w:lvl>
    <w:lvl w:ilvl="5" w:tplc="D22EC8DA">
      <w:numFmt w:val="bullet"/>
      <w:lvlText w:val="•"/>
      <w:lvlJc w:val="left"/>
      <w:pPr>
        <w:ind w:left="7470" w:hanging="360"/>
      </w:pPr>
      <w:rPr>
        <w:rFonts w:hint="default"/>
        <w:lang w:val="en-US" w:eastAsia="en-US" w:bidi="ar-SA"/>
      </w:rPr>
    </w:lvl>
    <w:lvl w:ilvl="6" w:tplc="F25EA00C">
      <w:numFmt w:val="bullet"/>
      <w:lvlText w:val="•"/>
      <w:lvlJc w:val="left"/>
      <w:pPr>
        <w:ind w:left="8292" w:hanging="360"/>
      </w:pPr>
      <w:rPr>
        <w:rFonts w:hint="default"/>
        <w:lang w:val="en-US" w:eastAsia="en-US" w:bidi="ar-SA"/>
      </w:rPr>
    </w:lvl>
    <w:lvl w:ilvl="7" w:tplc="91748D2C">
      <w:numFmt w:val="bullet"/>
      <w:lvlText w:val="•"/>
      <w:lvlJc w:val="left"/>
      <w:pPr>
        <w:ind w:left="9114" w:hanging="360"/>
      </w:pPr>
      <w:rPr>
        <w:rFonts w:hint="default"/>
        <w:lang w:val="en-US" w:eastAsia="en-US" w:bidi="ar-SA"/>
      </w:rPr>
    </w:lvl>
    <w:lvl w:ilvl="8" w:tplc="7C66E04C">
      <w:numFmt w:val="bullet"/>
      <w:lvlText w:val="•"/>
      <w:lvlJc w:val="left"/>
      <w:pPr>
        <w:ind w:left="9936" w:hanging="360"/>
      </w:pPr>
      <w:rPr>
        <w:rFonts w:hint="default"/>
        <w:lang w:val="en-US" w:eastAsia="en-US" w:bidi="ar-SA"/>
      </w:rPr>
    </w:lvl>
  </w:abstractNum>
  <w:abstractNum w:abstractNumId="7" w15:restartNumberingAfterBreak="0">
    <w:nsid w:val="1F361AA3"/>
    <w:multiLevelType w:val="hybridMultilevel"/>
    <w:tmpl w:val="17AC7E24"/>
    <w:lvl w:ilvl="0" w:tplc="C83EAF72">
      <w:start w:val="1"/>
      <w:numFmt w:val="decimal"/>
      <w:lvlText w:val="(%1)"/>
      <w:lvlJc w:val="left"/>
      <w:pPr>
        <w:ind w:left="840" w:hanging="324"/>
      </w:pPr>
      <w:rPr>
        <w:rFonts w:ascii="Arial" w:eastAsia="Arial" w:hAnsi="Arial" w:cs="Arial" w:hint="default"/>
        <w:b w:val="0"/>
        <w:bCs w:val="0"/>
        <w:i w:val="0"/>
        <w:iCs w:val="0"/>
        <w:spacing w:val="-1"/>
        <w:w w:val="100"/>
        <w:sz w:val="22"/>
        <w:szCs w:val="22"/>
        <w:lang w:val="en-US" w:eastAsia="en-US" w:bidi="ar-SA"/>
      </w:rPr>
    </w:lvl>
    <w:lvl w:ilvl="1" w:tplc="34CC0606">
      <w:numFmt w:val="bullet"/>
      <w:lvlText w:val="•"/>
      <w:lvlJc w:val="left"/>
      <w:pPr>
        <w:ind w:left="1914" w:hanging="324"/>
      </w:pPr>
      <w:rPr>
        <w:rFonts w:hint="default"/>
        <w:lang w:val="en-US" w:eastAsia="en-US" w:bidi="ar-SA"/>
      </w:rPr>
    </w:lvl>
    <w:lvl w:ilvl="2" w:tplc="633A1870">
      <w:numFmt w:val="bullet"/>
      <w:lvlText w:val="•"/>
      <w:lvlJc w:val="left"/>
      <w:pPr>
        <w:ind w:left="2988" w:hanging="324"/>
      </w:pPr>
      <w:rPr>
        <w:rFonts w:hint="default"/>
        <w:lang w:val="en-US" w:eastAsia="en-US" w:bidi="ar-SA"/>
      </w:rPr>
    </w:lvl>
    <w:lvl w:ilvl="3" w:tplc="E2D24DCE">
      <w:numFmt w:val="bullet"/>
      <w:lvlText w:val="•"/>
      <w:lvlJc w:val="left"/>
      <w:pPr>
        <w:ind w:left="4062" w:hanging="324"/>
      </w:pPr>
      <w:rPr>
        <w:rFonts w:hint="default"/>
        <w:lang w:val="en-US" w:eastAsia="en-US" w:bidi="ar-SA"/>
      </w:rPr>
    </w:lvl>
    <w:lvl w:ilvl="4" w:tplc="3FF4F992">
      <w:numFmt w:val="bullet"/>
      <w:lvlText w:val="•"/>
      <w:lvlJc w:val="left"/>
      <w:pPr>
        <w:ind w:left="5136" w:hanging="324"/>
      </w:pPr>
      <w:rPr>
        <w:rFonts w:hint="default"/>
        <w:lang w:val="en-US" w:eastAsia="en-US" w:bidi="ar-SA"/>
      </w:rPr>
    </w:lvl>
    <w:lvl w:ilvl="5" w:tplc="FED2890E">
      <w:numFmt w:val="bullet"/>
      <w:lvlText w:val="•"/>
      <w:lvlJc w:val="left"/>
      <w:pPr>
        <w:ind w:left="6210" w:hanging="324"/>
      </w:pPr>
      <w:rPr>
        <w:rFonts w:hint="default"/>
        <w:lang w:val="en-US" w:eastAsia="en-US" w:bidi="ar-SA"/>
      </w:rPr>
    </w:lvl>
    <w:lvl w:ilvl="6" w:tplc="44CC9396">
      <w:numFmt w:val="bullet"/>
      <w:lvlText w:val="•"/>
      <w:lvlJc w:val="left"/>
      <w:pPr>
        <w:ind w:left="7284" w:hanging="324"/>
      </w:pPr>
      <w:rPr>
        <w:rFonts w:hint="default"/>
        <w:lang w:val="en-US" w:eastAsia="en-US" w:bidi="ar-SA"/>
      </w:rPr>
    </w:lvl>
    <w:lvl w:ilvl="7" w:tplc="7332DB18">
      <w:numFmt w:val="bullet"/>
      <w:lvlText w:val="•"/>
      <w:lvlJc w:val="left"/>
      <w:pPr>
        <w:ind w:left="8358" w:hanging="324"/>
      </w:pPr>
      <w:rPr>
        <w:rFonts w:hint="default"/>
        <w:lang w:val="en-US" w:eastAsia="en-US" w:bidi="ar-SA"/>
      </w:rPr>
    </w:lvl>
    <w:lvl w:ilvl="8" w:tplc="B6F68B88">
      <w:numFmt w:val="bullet"/>
      <w:lvlText w:val="•"/>
      <w:lvlJc w:val="left"/>
      <w:pPr>
        <w:ind w:left="9432" w:hanging="324"/>
      </w:pPr>
      <w:rPr>
        <w:rFonts w:hint="default"/>
        <w:lang w:val="en-US" w:eastAsia="en-US" w:bidi="ar-SA"/>
      </w:rPr>
    </w:lvl>
  </w:abstractNum>
  <w:abstractNum w:abstractNumId="8" w15:restartNumberingAfterBreak="0">
    <w:nsid w:val="26F8414E"/>
    <w:multiLevelType w:val="multilevel"/>
    <w:tmpl w:val="71180634"/>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747766C"/>
    <w:multiLevelType w:val="hybridMultilevel"/>
    <w:tmpl w:val="CDBAE27A"/>
    <w:lvl w:ilvl="0" w:tplc="DE16B1B6">
      <w:start w:val="1"/>
      <w:numFmt w:val="decimal"/>
      <w:lvlText w:val="%1."/>
      <w:lvlJc w:val="left"/>
      <w:pPr>
        <w:ind w:left="2280" w:hanging="720"/>
        <w:jc w:val="right"/>
      </w:pPr>
      <w:rPr>
        <w:rFonts w:ascii="Arial" w:eastAsia="Arial" w:hAnsi="Arial" w:cs="Arial" w:hint="default"/>
        <w:b/>
        <w:bCs/>
        <w:i w:val="0"/>
        <w:iCs w:val="0"/>
        <w:spacing w:val="-1"/>
        <w:w w:val="100"/>
        <w:sz w:val="22"/>
        <w:szCs w:val="22"/>
        <w:lang w:val="en-US" w:eastAsia="en-US" w:bidi="ar-SA"/>
      </w:rPr>
    </w:lvl>
    <w:lvl w:ilvl="1" w:tplc="1184577E">
      <w:start w:val="1"/>
      <w:numFmt w:val="lowerLetter"/>
      <w:lvlText w:val="%2."/>
      <w:lvlJc w:val="left"/>
      <w:pPr>
        <w:ind w:left="840" w:hanging="720"/>
      </w:pPr>
      <w:rPr>
        <w:rFonts w:ascii="Arial" w:eastAsia="Arial" w:hAnsi="Arial" w:cs="Arial" w:hint="default"/>
        <w:b w:val="0"/>
        <w:bCs w:val="0"/>
        <w:i w:val="0"/>
        <w:iCs w:val="0"/>
        <w:spacing w:val="-1"/>
        <w:w w:val="100"/>
        <w:sz w:val="22"/>
        <w:szCs w:val="22"/>
        <w:lang w:val="en-US" w:eastAsia="en-US" w:bidi="ar-SA"/>
      </w:rPr>
    </w:lvl>
    <w:lvl w:ilvl="2" w:tplc="EC9A5110">
      <w:start w:val="1"/>
      <w:numFmt w:val="lowerRoman"/>
      <w:lvlText w:val="(%3)"/>
      <w:lvlJc w:val="left"/>
      <w:pPr>
        <w:ind w:left="840" w:hanging="720"/>
      </w:pPr>
      <w:rPr>
        <w:rFonts w:ascii="Arial" w:eastAsia="Arial" w:hAnsi="Arial" w:cs="Arial" w:hint="default"/>
        <w:b w:val="0"/>
        <w:bCs w:val="0"/>
        <w:i w:val="0"/>
        <w:iCs w:val="0"/>
        <w:spacing w:val="-2"/>
        <w:w w:val="100"/>
        <w:sz w:val="22"/>
        <w:szCs w:val="22"/>
        <w:lang w:val="en-US" w:eastAsia="en-US" w:bidi="ar-SA"/>
      </w:rPr>
    </w:lvl>
    <w:lvl w:ilvl="3" w:tplc="45F8C624">
      <w:start w:val="1"/>
      <w:numFmt w:val="lowerLetter"/>
      <w:lvlText w:val="(%4)"/>
      <w:lvlJc w:val="left"/>
      <w:pPr>
        <w:ind w:left="840" w:hanging="322"/>
      </w:pPr>
      <w:rPr>
        <w:rFonts w:ascii="Arial" w:eastAsia="Arial" w:hAnsi="Arial" w:cs="Arial" w:hint="default"/>
        <w:b w:val="0"/>
        <w:bCs w:val="0"/>
        <w:i w:val="0"/>
        <w:iCs w:val="0"/>
        <w:spacing w:val="-1"/>
        <w:w w:val="100"/>
        <w:sz w:val="22"/>
        <w:szCs w:val="22"/>
        <w:lang w:val="en-US" w:eastAsia="en-US" w:bidi="ar-SA"/>
      </w:rPr>
    </w:lvl>
    <w:lvl w:ilvl="4" w:tplc="D99CECC2">
      <w:numFmt w:val="bullet"/>
      <w:lvlText w:val="•"/>
      <w:lvlJc w:val="left"/>
      <w:pPr>
        <w:ind w:left="5380" w:hanging="322"/>
      </w:pPr>
      <w:rPr>
        <w:rFonts w:hint="default"/>
        <w:lang w:val="en-US" w:eastAsia="en-US" w:bidi="ar-SA"/>
      </w:rPr>
    </w:lvl>
    <w:lvl w:ilvl="5" w:tplc="6B561E36">
      <w:numFmt w:val="bullet"/>
      <w:lvlText w:val="•"/>
      <w:lvlJc w:val="left"/>
      <w:pPr>
        <w:ind w:left="6413" w:hanging="322"/>
      </w:pPr>
      <w:rPr>
        <w:rFonts w:hint="default"/>
        <w:lang w:val="en-US" w:eastAsia="en-US" w:bidi="ar-SA"/>
      </w:rPr>
    </w:lvl>
    <w:lvl w:ilvl="6" w:tplc="468235A4">
      <w:numFmt w:val="bullet"/>
      <w:lvlText w:val="•"/>
      <w:lvlJc w:val="left"/>
      <w:pPr>
        <w:ind w:left="7446" w:hanging="322"/>
      </w:pPr>
      <w:rPr>
        <w:rFonts w:hint="default"/>
        <w:lang w:val="en-US" w:eastAsia="en-US" w:bidi="ar-SA"/>
      </w:rPr>
    </w:lvl>
    <w:lvl w:ilvl="7" w:tplc="41B2B420">
      <w:numFmt w:val="bullet"/>
      <w:lvlText w:val="•"/>
      <w:lvlJc w:val="left"/>
      <w:pPr>
        <w:ind w:left="8480" w:hanging="322"/>
      </w:pPr>
      <w:rPr>
        <w:rFonts w:hint="default"/>
        <w:lang w:val="en-US" w:eastAsia="en-US" w:bidi="ar-SA"/>
      </w:rPr>
    </w:lvl>
    <w:lvl w:ilvl="8" w:tplc="CD5CD194">
      <w:numFmt w:val="bullet"/>
      <w:lvlText w:val="•"/>
      <w:lvlJc w:val="left"/>
      <w:pPr>
        <w:ind w:left="9513" w:hanging="322"/>
      </w:pPr>
      <w:rPr>
        <w:rFonts w:hint="default"/>
        <w:lang w:val="en-US" w:eastAsia="en-US" w:bidi="ar-SA"/>
      </w:rPr>
    </w:lvl>
  </w:abstractNum>
  <w:abstractNum w:abstractNumId="10" w15:restartNumberingAfterBreak="0">
    <w:nsid w:val="27552A1C"/>
    <w:multiLevelType w:val="hybridMultilevel"/>
    <w:tmpl w:val="7D524870"/>
    <w:lvl w:ilvl="0" w:tplc="7B46B248">
      <w:start w:val="2"/>
      <w:numFmt w:val="lowerLetter"/>
      <w:lvlText w:val="(%1)"/>
      <w:lvlJc w:val="left"/>
      <w:pPr>
        <w:ind w:left="840" w:hanging="658"/>
        <w:jc w:val="right"/>
      </w:pPr>
      <w:rPr>
        <w:rFonts w:ascii="Arial" w:eastAsia="Arial" w:hAnsi="Arial" w:cs="Arial" w:hint="default"/>
        <w:b w:val="0"/>
        <w:bCs w:val="0"/>
        <w:i w:val="0"/>
        <w:iCs w:val="0"/>
        <w:spacing w:val="-1"/>
        <w:w w:val="100"/>
        <w:sz w:val="22"/>
        <w:szCs w:val="22"/>
        <w:lang w:val="en-US" w:eastAsia="en-US" w:bidi="ar-SA"/>
      </w:rPr>
    </w:lvl>
    <w:lvl w:ilvl="1" w:tplc="E620F3E6">
      <w:numFmt w:val="bullet"/>
      <w:lvlText w:val="•"/>
      <w:lvlJc w:val="left"/>
      <w:pPr>
        <w:ind w:left="1914" w:hanging="658"/>
      </w:pPr>
      <w:rPr>
        <w:rFonts w:hint="default"/>
        <w:lang w:val="en-US" w:eastAsia="en-US" w:bidi="ar-SA"/>
      </w:rPr>
    </w:lvl>
    <w:lvl w:ilvl="2" w:tplc="75B6369A">
      <w:numFmt w:val="bullet"/>
      <w:lvlText w:val="•"/>
      <w:lvlJc w:val="left"/>
      <w:pPr>
        <w:ind w:left="2988" w:hanging="658"/>
      </w:pPr>
      <w:rPr>
        <w:rFonts w:hint="default"/>
        <w:lang w:val="en-US" w:eastAsia="en-US" w:bidi="ar-SA"/>
      </w:rPr>
    </w:lvl>
    <w:lvl w:ilvl="3" w:tplc="29B09D9A">
      <w:numFmt w:val="bullet"/>
      <w:lvlText w:val="•"/>
      <w:lvlJc w:val="left"/>
      <w:pPr>
        <w:ind w:left="4062" w:hanging="658"/>
      </w:pPr>
      <w:rPr>
        <w:rFonts w:hint="default"/>
        <w:lang w:val="en-US" w:eastAsia="en-US" w:bidi="ar-SA"/>
      </w:rPr>
    </w:lvl>
    <w:lvl w:ilvl="4" w:tplc="BE44B1A8">
      <w:numFmt w:val="bullet"/>
      <w:lvlText w:val="•"/>
      <w:lvlJc w:val="left"/>
      <w:pPr>
        <w:ind w:left="5136" w:hanging="658"/>
      </w:pPr>
      <w:rPr>
        <w:rFonts w:hint="default"/>
        <w:lang w:val="en-US" w:eastAsia="en-US" w:bidi="ar-SA"/>
      </w:rPr>
    </w:lvl>
    <w:lvl w:ilvl="5" w:tplc="2D1E4F8E">
      <w:numFmt w:val="bullet"/>
      <w:lvlText w:val="•"/>
      <w:lvlJc w:val="left"/>
      <w:pPr>
        <w:ind w:left="6210" w:hanging="658"/>
      </w:pPr>
      <w:rPr>
        <w:rFonts w:hint="default"/>
        <w:lang w:val="en-US" w:eastAsia="en-US" w:bidi="ar-SA"/>
      </w:rPr>
    </w:lvl>
    <w:lvl w:ilvl="6" w:tplc="5A1EA886">
      <w:numFmt w:val="bullet"/>
      <w:lvlText w:val="•"/>
      <w:lvlJc w:val="left"/>
      <w:pPr>
        <w:ind w:left="7284" w:hanging="658"/>
      </w:pPr>
      <w:rPr>
        <w:rFonts w:hint="default"/>
        <w:lang w:val="en-US" w:eastAsia="en-US" w:bidi="ar-SA"/>
      </w:rPr>
    </w:lvl>
    <w:lvl w:ilvl="7" w:tplc="90F80012">
      <w:numFmt w:val="bullet"/>
      <w:lvlText w:val="•"/>
      <w:lvlJc w:val="left"/>
      <w:pPr>
        <w:ind w:left="8358" w:hanging="658"/>
      </w:pPr>
      <w:rPr>
        <w:rFonts w:hint="default"/>
        <w:lang w:val="en-US" w:eastAsia="en-US" w:bidi="ar-SA"/>
      </w:rPr>
    </w:lvl>
    <w:lvl w:ilvl="8" w:tplc="FD38D5D0">
      <w:numFmt w:val="bullet"/>
      <w:lvlText w:val="•"/>
      <w:lvlJc w:val="left"/>
      <w:pPr>
        <w:ind w:left="9432" w:hanging="658"/>
      </w:pPr>
      <w:rPr>
        <w:rFonts w:hint="default"/>
        <w:lang w:val="en-US" w:eastAsia="en-US" w:bidi="ar-SA"/>
      </w:rPr>
    </w:lvl>
  </w:abstractNum>
  <w:abstractNum w:abstractNumId="11" w15:restartNumberingAfterBreak="0">
    <w:nsid w:val="2E662DC5"/>
    <w:multiLevelType w:val="hybridMultilevel"/>
    <w:tmpl w:val="1C50A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0C21DE"/>
    <w:multiLevelType w:val="multilevel"/>
    <w:tmpl w:val="57EEBF28"/>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lowerRoman"/>
      <w:lvlText w:val="(%4)"/>
      <w:lvlJc w:val="left"/>
      <w:pPr>
        <w:ind w:left="2160" w:hanging="360"/>
      </w:pPr>
      <w:rPr>
        <w:rFonts w:hint="default"/>
      </w:rPr>
    </w:lvl>
    <w:lvl w:ilvl="4">
      <w:start w:val="1"/>
      <w:numFmt w:val="upperRoman"/>
      <w:lvlText w:val="(%5)"/>
      <w:lvlJc w:val="left"/>
      <w:pPr>
        <w:ind w:left="252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0A30721"/>
    <w:multiLevelType w:val="hybridMultilevel"/>
    <w:tmpl w:val="70943A34"/>
    <w:lvl w:ilvl="0" w:tplc="2AA0C84E">
      <w:start w:val="1"/>
      <w:numFmt w:val="lowerLetter"/>
      <w:lvlText w:val="(%1)"/>
      <w:lvlJc w:val="left"/>
      <w:pPr>
        <w:ind w:left="3360" w:hanging="720"/>
      </w:pPr>
      <w:rPr>
        <w:rFonts w:ascii="Arial" w:eastAsia="Arial" w:hAnsi="Arial" w:cs="Arial" w:hint="default"/>
        <w:b w:val="0"/>
        <w:bCs w:val="0"/>
        <w:i w:val="0"/>
        <w:iCs w:val="0"/>
        <w:spacing w:val="-1"/>
        <w:w w:val="100"/>
        <w:sz w:val="22"/>
        <w:szCs w:val="22"/>
        <w:lang w:val="en-US" w:eastAsia="en-US" w:bidi="ar-SA"/>
      </w:rPr>
    </w:lvl>
    <w:lvl w:ilvl="1" w:tplc="0E36AE4A">
      <w:numFmt w:val="bullet"/>
      <w:lvlText w:val="•"/>
      <w:lvlJc w:val="left"/>
      <w:pPr>
        <w:ind w:left="4182" w:hanging="720"/>
      </w:pPr>
      <w:rPr>
        <w:rFonts w:hint="default"/>
        <w:lang w:val="en-US" w:eastAsia="en-US" w:bidi="ar-SA"/>
      </w:rPr>
    </w:lvl>
    <w:lvl w:ilvl="2" w:tplc="DBBC3D6C">
      <w:numFmt w:val="bullet"/>
      <w:lvlText w:val="•"/>
      <w:lvlJc w:val="left"/>
      <w:pPr>
        <w:ind w:left="5004" w:hanging="720"/>
      </w:pPr>
      <w:rPr>
        <w:rFonts w:hint="default"/>
        <w:lang w:val="en-US" w:eastAsia="en-US" w:bidi="ar-SA"/>
      </w:rPr>
    </w:lvl>
    <w:lvl w:ilvl="3" w:tplc="EBFCD314">
      <w:numFmt w:val="bullet"/>
      <w:lvlText w:val="•"/>
      <w:lvlJc w:val="left"/>
      <w:pPr>
        <w:ind w:left="5826" w:hanging="720"/>
      </w:pPr>
      <w:rPr>
        <w:rFonts w:hint="default"/>
        <w:lang w:val="en-US" w:eastAsia="en-US" w:bidi="ar-SA"/>
      </w:rPr>
    </w:lvl>
    <w:lvl w:ilvl="4" w:tplc="5754996A">
      <w:numFmt w:val="bullet"/>
      <w:lvlText w:val="•"/>
      <w:lvlJc w:val="left"/>
      <w:pPr>
        <w:ind w:left="6648" w:hanging="720"/>
      </w:pPr>
      <w:rPr>
        <w:rFonts w:hint="default"/>
        <w:lang w:val="en-US" w:eastAsia="en-US" w:bidi="ar-SA"/>
      </w:rPr>
    </w:lvl>
    <w:lvl w:ilvl="5" w:tplc="FE54A682">
      <w:numFmt w:val="bullet"/>
      <w:lvlText w:val="•"/>
      <w:lvlJc w:val="left"/>
      <w:pPr>
        <w:ind w:left="7470" w:hanging="720"/>
      </w:pPr>
      <w:rPr>
        <w:rFonts w:hint="default"/>
        <w:lang w:val="en-US" w:eastAsia="en-US" w:bidi="ar-SA"/>
      </w:rPr>
    </w:lvl>
    <w:lvl w:ilvl="6" w:tplc="500EB212">
      <w:numFmt w:val="bullet"/>
      <w:lvlText w:val="•"/>
      <w:lvlJc w:val="left"/>
      <w:pPr>
        <w:ind w:left="8292" w:hanging="720"/>
      </w:pPr>
      <w:rPr>
        <w:rFonts w:hint="default"/>
        <w:lang w:val="en-US" w:eastAsia="en-US" w:bidi="ar-SA"/>
      </w:rPr>
    </w:lvl>
    <w:lvl w:ilvl="7" w:tplc="08AE7DE2">
      <w:numFmt w:val="bullet"/>
      <w:lvlText w:val="•"/>
      <w:lvlJc w:val="left"/>
      <w:pPr>
        <w:ind w:left="9114" w:hanging="720"/>
      </w:pPr>
      <w:rPr>
        <w:rFonts w:hint="default"/>
        <w:lang w:val="en-US" w:eastAsia="en-US" w:bidi="ar-SA"/>
      </w:rPr>
    </w:lvl>
    <w:lvl w:ilvl="8" w:tplc="CFD48642">
      <w:numFmt w:val="bullet"/>
      <w:lvlText w:val="•"/>
      <w:lvlJc w:val="left"/>
      <w:pPr>
        <w:ind w:left="9936" w:hanging="720"/>
      </w:pPr>
      <w:rPr>
        <w:rFonts w:hint="default"/>
        <w:lang w:val="en-US" w:eastAsia="en-US" w:bidi="ar-SA"/>
      </w:rPr>
    </w:lvl>
  </w:abstractNum>
  <w:abstractNum w:abstractNumId="14" w15:restartNumberingAfterBreak="0">
    <w:nsid w:val="326633EE"/>
    <w:multiLevelType w:val="multilevel"/>
    <w:tmpl w:val="71180634"/>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8EC03B5"/>
    <w:multiLevelType w:val="hybridMultilevel"/>
    <w:tmpl w:val="5CC21A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5B7D2F"/>
    <w:multiLevelType w:val="multilevel"/>
    <w:tmpl w:val="71180634"/>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C374B03"/>
    <w:multiLevelType w:val="hybridMultilevel"/>
    <w:tmpl w:val="0E24F686"/>
    <w:lvl w:ilvl="0" w:tplc="3BDE2C76">
      <w:start w:val="1"/>
      <w:numFmt w:val="lowerLetter"/>
      <w:lvlText w:val="(%1)"/>
      <w:lvlJc w:val="left"/>
      <w:pPr>
        <w:ind w:left="3359" w:hanging="720"/>
      </w:pPr>
      <w:rPr>
        <w:rFonts w:ascii="Arial" w:eastAsia="Arial" w:hAnsi="Arial" w:cs="Arial" w:hint="default"/>
        <w:b w:val="0"/>
        <w:bCs w:val="0"/>
        <w:i w:val="0"/>
        <w:iCs w:val="0"/>
        <w:spacing w:val="-1"/>
        <w:w w:val="100"/>
        <w:sz w:val="22"/>
        <w:szCs w:val="22"/>
        <w:lang w:val="en-US" w:eastAsia="en-US" w:bidi="ar-SA"/>
      </w:rPr>
    </w:lvl>
    <w:lvl w:ilvl="1" w:tplc="27D8F8AC">
      <w:start w:val="1"/>
      <w:numFmt w:val="lowerRoman"/>
      <w:lvlText w:val="(%2)"/>
      <w:lvlJc w:val="left"/>
      <w:pPr>
        <w:ind w:left="3359" w:hanging="360"/>
      </w:pPr>
      <w:rPr>
        <w:rFonts w:ascii="Arial" w:eastAsia="Arial" w:hAnsi="Arial" w:cs="Arial" w:hint="default"/>
        <w:b w:val="0"/>
        <w:bCs w:val="0"/>
        <w:i w:val="0"/>
        <w:iCs w:val="0"/>
        <w:spacing w:val="-2"/>
        <w:w w:val="100"/>
        <w:sz w:val="22"/>
        <w:szCs w:val="22"/>
        <w:lang w:val="en-US" w:eastAsia="en-US" w:bidi="ar-SA"/>
      </w:rPr>
    </w:lvl>
    <w:lvl w:ilvl="2" w:tplc="98D239E2">
      <w:start w:val="1"/>
      <w:numFmt w:val="upperRoman"/>
      <w:lvlText w:val="(%3)"/>
      <w:lvlJc w:val="left"/>
      <w:pPr>
        <w:ind w:left="3719" w:hanging="361"/>
      </w:pPr>
      <w:rPr>
        <w:rFonts w:ascii="Arial" w:eastAsia="Arial" w:hAnsi="Arial" w:cs="Arial" w:hint="default"/>
        <w:b w:val="0"/>
        <w:bCs w:val="0"/>
        <w:i w:val="0"/>
        <w:iCs w:val="0"/>
        <w:w w:val="100"/>
        <w:sz w:val="22"/>
        <w:szCs w:val="22"/>
        <w:lang w:val="en-US" w:eastAsia="en-US" w:bidi="ar-SA"/>
      </w:rPr>
    </w:lvl>
    <w:lvl w:ilvl="3" w:tplc="0F3CE638">
      <w:numFmt w:val="bullet"/>
      <w:lvlText w:val="•"/>
      <w:lvlJc w:val="left"/>
      <w:pPr>
        <w:ind w:left="5466" w:hanging="361"/>
      </w:pPr>
      <w:rPr>
        <w:rFonts w:hint="default"/>
        <w:lang w:val="en-US" w:eastAsia="en-US" w:bidi="ar-SA"/>
      </w:rPr>
    </w:lvl>
    <w:lvl w:ilvl="4" w:tplc="9ADA2776">
      <w:numFmt w:val="bullet"/>
      <w:lvlText w:val="•"/>
      <w:lvlJc w:val="left"/>
      <w:pPr>
        <w:ind w:left="6340" w:hanging="361"/>
      </w:pPr>
      <w:rPr>
        <w:rFonts w:hint="default"/>
        <w:lang w:val="en-US" w:eastAsia="en-US" w:bidi="ar-SA"/>
      </w:rPr>
    </w:lvl>
    <w:lvl w:ilvl="5" w:tplc="65D2885A">
      <w:numFmt w:val="bullet"/>
      <w:lvlText w:val="•"/>
      <w:lvlJc w:val="left"/>
      <w:pPr>
        <w:ind w:left="7213" w:hanging="361"/>
      </w:pPr>
      <w:rPr>
        <w:rFonts w:hint="default"/>
        <w:lang w:val="en-US" w:eastAsia="en-US" w:bidi="ar-SA"/>
      </w:rPr>
    </w:lvl>
    <w:lvl w:ilvl="6" w:tplc="82A8CDB0">
      <w:numFmt w:val="bullet"/>
      <w:lvlText w:val="•"/>
      <w:lvlJc w:val="left"/>
      <w:pPr>
        <w:ind w:left="8086" w:hanging="361"/>
      </w:pPr>
      <w:rPr>
        <w:rFonts w:hint="default"/>
        <w:lang w:val="en-US" w:eastAsia="en-US" w:bidi="ar-SA"/>
      </w:rPr>
    </w:lvl>
    <w:lvl w:ilvl="7" w:tplc="832A86CC">
      <w:numFmt w:val="bullet"/>
      <w:lvlText w:val="•"/>
      <w:lvlJc w:val="left"/>
      <w:pPr>
        <w:ind w:left="8960" w:hanging="361"/>
      </w:pPr>
      <w:rPr>
        <w:rFonts w:hint="default"/>
        <w:lang w:val="en-US" w:eastAsia="en-US" w:bidi="ar-SA"/>
      </w:rPr>
    </w:lvl>
    <w:lvl w:ilvl="8" w:tplc="C7744BFE">
      <w:numFmt w:val="bullet"/>
      <w:lvlText w:val="•"/>
      <w:lvlJc w:val="left"/>
      <w:pPr>
        <w:ind w:left="9833" w:hanging="361"/>
      </w:pPr>
      <w:rPr>
        <w:rFonts w:hint="default"/>
        <w:lang w:val="en-US" w:eastAsia="en-US" w:bidi="ar-SA"/>
      </w:rPr>
    </w:lvl>
  </w:abstractNum>
  <w:abstractNum w:abstractNumId="18" w15:restartNumberingAfterBreak="0">
    <w:nsid w:val="4246272E"/>
    <w:multiLevelType w:val="hybridMultilevel"/>
    <w:tmpl w:val="7234B172"/>
    <w:lvl w:ilvl="0" w:tplc="0D70EE02">
      <w:start w:val="1"/>
      <w:numFmt w:val="lowerLetter"/>
      <w:lvlText w:val="(%1)"/>
      <w:lvlJc w:val="left"/>
      <w:pPr>
        <w:ind w:left="3359" w:hanging="720"/>
      </w:pPr>
      <w:rPr>
        <w:rFonts w:ascii="Arial" w:eastAsia="Arial" w:hAnsi="Arial" w:cs="Arial" w:hint="default"/>
        <w:b w:val="0"/>
        <w:bCs w:val="0"/>
        <w:i w:val="0"/>
        <w:iCs w:val="0"/>
        <w:spacing w:val="-1"/>
        <w:w w:val="100"/>
        <w:sz w:val="22"/>
        <w:szCs w:val="22"/>
        <w:lang w:val="en-US" w:eastAsia="en-US" w:bidi="ar-SA"/>
      </w:rPr>
    </w:lvl>
    <w:lvl w:ilvl="1" w:tplc="6D9A35C8">
      <w:numFmt w:val="bullet"/>
      <w:lvlText w:val="•"/>
      <w:lvlJc w:val="left"/>
      <w:pPr>
        <w:ind w:left="4182" w:hanging="720"/>
      </w:pPr>
      <w:rPr>
        <w:rFonts w:hint="default"/>
        <w:lang w:val="en-US" w:eastAsia="en-US" w:bidi="ar-SA"/>
      </w:rPr>
    </w:lvl>
    <w:lvl w:ilvl="2" w:tplc="906262DA">
      <w:numFmt w:val="bullet"/>
      <w:lvlText w:val="•"/>
      <w:lvlJc w:val="left"/>
      <w:pPr>
        <w:ind w:left="5004" w:hanging="720"/>
      </w:pPr>
      <w:rPr>
        <w:rFonts w:hint="default"/>
        <w:lang w:val="en-US" w:eastAsia="en-US" w:bidi="ar-SA"/>
      </w:rPr>
    </w:lvl>
    <w:lvl w:ilvl="3" w:tplc="9F062E78">
      <w:numFmt w:val="bullet"/>
      <w:lvlText w:val="•"/>
      <w:lvlJc w:val="left"/>
      <w:pPr>
        <w:ind w:left="5826" w:hanging="720"/>
      </w:pPr>
      <w:rPr>
        <w:rFonts w:hint="default"/>
        <w:lang w:val="en-US" w:eastAsia="en-US" w:bidi="ar-SA"/>
      </w:rPr>
    </w:lvl>
    <w:lvl w:ilvl="4" w:tplc="F9549072">
      <w:numFmt w:val="bullet"/>
      <w:lvlText w:val="•"/>
      <w:lvlJc w:val="left"/>
      <w:pPr>
        <w:ind w:left="6648" w:hanging="720"/>
      </w:pPr>
      <w:rPr>
        <w:rFonts w:hint="default"/>
        <w:lang w:val="en-US" w:eastAsia="en-US" w:bidi="ar-SA"/>
      </w:rPr>
    </w:lvl>
    <w:lvl w:ilvl="5" w:tplc="06646D2E">
      <w:numFmt w:val="bullet"/>
      <w:lvlText w:val="•"/>
      <w:lvlJc w:val="left"/>
      <w:pPr>
        <w:ind w:left="7470" w:hanging="720"/>
      </w:pPr>
      <w:rPr>
        <w:rFonts w:hint="default"/>
        <w:lang w:val="en-US" w:eastAsia="en-US" w:bidi="ar-SA"/>
      </w:rPr>
    </w:lvl>
    <w:lvl w:ilvl="6" w:tplc="D71A9F9C">
      <w:numFmt w:val="bullet"/>
      <w:lvlText w:val="•"/>
      <w:lvlJc w:val="left"/>
      <w:pPr>
        <w:ind w:left="8292" w:hanging="720"/>
      </w:pPr>
      <w:rPr>
        <w:rFonts w:hint="default"/>
        <w:lang w:val="en-US" w:eastAsia="en-US" w:bidi="ar-SA"/>
      </w:rPr>
    </w:lvl>
    <w:lvl w:ilvl="7" w:tplc="CE401ADE">
      <w:numFmt w:val="bullet"/>
      <w:lvlText w:val="•"/>
      <w:lvlJc w:val="left"/>
      <w:pPr>
        <w:ind w:left="9114" w:hanging="720"/>
      </w:pPr>
      <w:rPr>
        <w:rFonts w:hint="default"/>
        <w:lang w:val="en-US" w:eastAsia="en-US" w:bidi="ar-SA"/>
      </w:rPr>
    </w:lvl>
    <w:lvl w:ilvl="8" w:tplc="048A8C1E">
      <w:numFmt w:val="bullet"/>
      <w:lvlText w:val="•"/>
      <w:lvlJc w:val="left"/>
      <w:pPr>
        <w:ind w:left="9936" w:hanging="720"/>
      </w:pPr>
      <w:rPr>
        <w:rFonts w:hint="default"/>
        <w:lang w:val="en-US" w:eastAsia="en-US" w:bidi="ar-SA"/>
      </w:rPr>
    </w:lvl>
  </w:abstractNum>
  <w:abstractNum w:abstractNumId="19" w15:restartNumberingAfterBreak="0">
    <w:nsid w:val="42BE3472"/>
    <w:multiLevelType w:val="hybridMultilevel"/>
    <w:tmpl w:val="251E6D42"/>
    <w:lvl w:ilvl="0" w:tplc="E17CE93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F11CB0"/>
    <w:multiLevelType w:val="hybridMultilevel"/>
    <w:tmpl w:val="68CAA3F0"/>
    <w:lvl w:ilvl="0" w:tplc="9A263ACC">
      <w:start w:val="18"/>
      <w:numFmt w:val="decimal"/>
      <w:lvlText w:val="%1."/>
      <w:lvlJc w:val="left"/>
      <w:pPr>
        <w:ind w:left="2280" w:hanging="720"/>
      </w:pPr>
      <w:rPr>
        <w:rFonts w:ascii="Arial" w:eastAsia="Arial" w:hAnsi="Arial" w:cs="Arial" w:hint="default"/>
        <w:b/>
        <w:bCs/>
        <w:i w:val="0"/>
        <w:iCs w:val="0"/>
        <w:spacing w:val="-1"/>
        <w:w w:val="100"/>
        <w:sz w:val="22"/>
        <w:szCs w:val="22"/>
        <w:lang w:val="en-US" w:eastAsia="en-US" w:bidi="ar-SA"/>
      </w:rPr>
    </w:lvl>
    <w:lvl w:ilvl="1" w:tplc="2A7E9466">
      <w:start w:val="1"/>
      <w:numFmt w:val="lowerLetter"/>
      <w:lvlText w:val="%2."/>
      <w:lvlJc w:val="left"/>
      <w:pPr>
        <w:ind w:left="840" w:hanging="329"/>
      </w:pPr>
      <w:rPr>
        <w:rFonts w:ascii="Arial" w:eastAsia="Arial" w:hAnsi="Arial" w:cs="Arial" w:hint="default"/>
        <w:b w:val="0"/>
        <w:bCs w:val="0"/>
        <w:i w:val="0"/>
        <w:iCs w:val="0"/>
        <w:spacing w:val="-1"/>
        <w:w w:val="100"/>
        <w:sz w:val="22"/>
        <w:szCs w:val="22"/>
        <w:lang w:val="en-US" w:eastAsia="en-US" w:bidi="ar-SA"/>
      </w:rPr>
    </w:lvl>
    <w:lvl w:ilvl="2" w:tplc="AA367854">
      <w:numFmt w:val="bullet"/>
      <w:lvlText w:val="•"/>
      <w:lvlJc w:val="left"/>
      <w:pPr>
        <w:ind w:left="3313" w:hanging="329"/>
      </w:pPr>
      <w:rPr>
        <w:rFonts w:hint="default"/>
        <w:lang w:val="en-US" w:eastAsia="en-US" w:bidi="ar-SA"/>
      </w:rPr>
    </w:lvl>
    <w:lvl w:ilvl="3" w:tplc="A07A0CD0">
      <w:numFmt w:val="bullet"/>
      <w:lvlText w:val="•"/>
      <w:lvlJc w:val="left"/>
      <w:pPr>
        <w:ind w:left="4346" w:hanging="329"/>
      </w:pPr>
      <w:rPr>
        <w:rFonts w:hint="default"/>
        <w:lang w:val="en-US" w:eastAsia="en-US" w:bidi="ar-SA"/>
      </w:rPr>
    </w:lvl>
    <w:lvl w:ilvl="4" w:tplc="DE866870">
      <w:numFmt w:val="bullet"/>
      <w:lvlText w:val="•"/>
      <w:lvlJc w:val="left"/>
      <w:pPr>
        <w:ind w:left="5380" w:hanging="329"/>
      </w:pPr>
      <w:rPr>
        <w:rFonts w:hint="default"/>
        <w:lang w:val="en-US" w:eastAsia="en-US" w:bidi="ar-SA"/>
      </w:rPr>
    </w:lvl>
    <w:lvl w:ilvl="5" w:tplc="14427342">
      <w:numFmt w:val="bullet"/>
      <w:lvlText w:val="•"/>
      <w:lvlJc w:val="left"/>
      <w:pPr>
        <w:ind w:left="6413" w:hanging="329"/>
      </w:pPr>
      <w:rPr>
        <w:rFonts w:hint="default"/>
        <w:lang w:val="en-US" w:eastAsia="en-US" w:bidi="ar-SA"/>
      </w:rPr>
    </w:lvl>
    <w:lvl w:ilvl="6" w:tplc="4DC4D102">
      <w:numFmt w:val="bullet"/>
      <w:lvlText w:val="•"/>
      <w:lvlJc w:val="left"/>
      <w:pPr>
        <w:ind w:left="7446" w:hanging="329"/>
      </w:pPr>
      <w:rPr>
        <w:rFonts w:hint="default"/>
        <w:lang w:val="en-US" w:eastAsia="en-US" w:bidi="ar-SA"/>
      </w:rPr>
    </w:lvl>
    <w:lvl w:ilvl="7" w:tplc="C19028B6">
      <w:numFmt w:val="bullet"/>
      <w:lvlText w:val="•"/>
      <w:lvlJc w:val="left"/>
      <w:pPr>
        <w:ind w:left="8480" w:hanging="329"/>
      </w:pPr>
      <w:rPr>
        <w:rFonts w:hint="default"/>
        <w:lang w:val="en-US" w:eastAsia="en-US" w:bidi="ar-SA"/>
      </w:rPr>
    </w:lvl>
    <w:lvl w:ilvl="8" w:tplc="2CF4D248">
      <w:numFmt w:val="bullet"/>
      <w:lvlText w:val="•"/>
      <w:lvlJc w:val="left"/>
      <w:pPr>
        <w:ind w:left="9513" w:hanging="329"/>
      </w:pPr>
      <w:rPr>
        <w:rFonts w:hint="default"/>
        <w:lang w:val="en-US" w:eastAsia="en-US" w:bidi="ar-SA"/>
      </w:rPr>
    </w:lvl>
  </w:abstractNum>
  <w:abstractNum w:abstractNumId="21" w15:restartNumberingAfterBreak="0">
    <w:nsid w:val="4B3F71D0"/>
    <w:multiLevelType w:val="hybridMultilevel"/>
    <w:tmpl w:val="601C89AA"/>
    <w:lvl w:ilvl="0" w:tplc="5BE829F6">
      <w:start w:val="3"/>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CD048A"/>
    <w:multiLevelType w:val="multilevel"/>
    <w:tmpl w:val="71180634"/>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6195549"/>
    <w:multiLevelType w:val="hybridMultilevel"/>
    <w:tmpl w:val="27121F62"/>
    <w:lvl w:ilvl="0" w:tplc="6F4EA146">
      <w:start w:val="1"/>
      <w:numFmt w:val="lowerLetter"/>
      <w:lvlText w:val="(%1)"/>
      <w:lvlJc w:val="left"/>
      <w:pPr>
        <w:ind w:left="3360" w:hanging="720"/>
      </w:pPr>
      <w:rPr>
        <w:rFonts w:ascii="Arial" w:eastAsia="Arial" w:hAnsi="Arial" w:cs="Arial" w:hint="default"/>
        <w:b w:val="0"/>
        <w:bCs w:val="0"/>
        <w:i w:val="0"/>
        <w:iCs w:val="0"/>
        <w:spacing w:val="-1"/>
        <w:w w:val="100"/>
        <w:sz w:val="22"/>
        <w:szCs w:val="22"/>
        <w:lang w:val="en-US" w:eastAsia="en-US" w:bidi="ar-SA"/>
      </w:rPr>
    </w:lvl>
    <w:lvl w:ilvl="1" w:tplc="A9EAF356">
      <w:start w:val="1"/>
      <w:numFmt w:val="lowerRoman"/>
      <w:lvlText w:val="(%2)"/>
      <w:lvlJc w:val="left"/>
      <w:pPr>
        <w:ind w:left="3360" w:hanging="360"/>
      </w:pPr>
      <w:rPr>
        <w:rFonts w:ascii="Arial" w:eastAsia="Arial" w:hAnsi="Arial" w:cs="Arial" w:hint="default"/>
        <w:b w:val="0"/>
        <w:bCs w:val="0"/>
        <w:i w:val="0"/>
        <w:iCs w:val="0"/>
        <w:spacing w:val="-2"/>
        <w:w w:val="100"/>
        <w:sz w:val="22"/>
        <w:szCs w:val="22"/>
        <w:lang w:val="en-US" w:eastAsia="en-US" w:bidi="ar-SA"/>
      </w:rPr>
    </w:lvl>
    <w:lvl w:ilvl="2" w:tplc="B472EE8A">
      <w:numFmt w:val="bullet"/>
      <w:lvlText w:val="•"/>
      <w:lvlJc w:val="left"/>
      <w:pPr>
        <w:ind w:left="5004" w:hanging="360"/>
      </w:pPr>
      <w:rPr>
        <w:rFonts w:hint="default"/>
        <w:lang w:val="en-US" w:eastAsia="en-US" w:bidi="ar-SA"/>
      </w:rPr>
    </w:lvl>
    <w:lvl w:ilvl="3" w:tplc="CBDAE962">
      <w:numFmt w:val="bullet"/>
      <w:lvlText w:val="•"/>
      <w:lvlJc w:val="left"/>
      <w:pPr>
        <w:ind w:left="5826" w:hanging="360"/>
      </w:pPr>
      <w:rPr>
        <w:rFonts w:hint="default"/>
        <w:lang w:val="en-US" w:eastAsia="en-US" w:bidi="ar-SA"/>
      </w:rPr>
    </w:lvl>
    <w:lvl w:ilvl="4" w:tplc="D326F264">
      <w:numFmt w:val="bullet"/>
      <w:lvlText w:val="•"/>
      <w:lvlJc w:val="left"/>
      <w:pPr>
        <w:ind w:left="6648" w:hanging="360"/>
      </w:pPr>
      <w:rPr>
        <w:rFonts w:hint="default"/>
        <w:lang w:val="en-US" w:eastAsia="en-US" w:bidi="ar-SA"/>
      </w:rPr>
    </w:lvl>
    <w:lvl w:ilvl="5" w:tplc="AA087FA0">
      <w:numFmt w:val="bullet"/>
      <w:lvlText w:val="•"/>
      <w:lvlJc w:val="left"/>
      <w:pPr>
        <w:ind w:left="7470" w:hanging="360"/>
      </w:pPr>
      <w:rPr>
        <w:rFonts w:hint="default"/>
        <w:lang w:val="en-US" w:eastAsia="en-US" w:bidi="ar-SA"/>
      </w:rPr>
    </w:lvl>
    <w:lvl w:ilvl="6" w:tplc="ACF6F62E">
      <w:numFmt w:val="bullet"/>
      <w:lvlText w:val="•"/>
      <w:lvlJc w:val="left"/>
      <w:pPr>
        <w:ind w:left="8292" w:hanging="360"/>
      </w:pPr>
      <w:rPr>
        <w:rFonts w:hint="default"/>
        <w:lang w:val="en-US" w:eastAsia="en-US" w:bidi="ar-SA"/>
      </w:rPr>
    </w:lvl>
    <w:lvl w:ilvl="7" w:tplc="D0A62ADA">
      <w:numFmt w:val="bullet"/>
      <w:lvlText w:val="•"/>
      <w:lvlJc w:val="left"/>
      <w:pPr>
        <w:ind w:left="9114" w:hanging="360"/>
      </w:pPr>
      <w:rPr>
        <w:rFonts w:hint="default"/>
        <w:lang w:val="en-US" w:eastAsia="en-US" w:bidi="ar-SA"/>
      </w:rPr>
    </w:lvl>
    <w:lvl w:ilvl="8" w:tplc="54A010A2">
      <w:numFmt w:val="bullet"/>
      <w:lvlText w:val="•"/>
      <w:lvlJc w:val="left"/>
      <w:pPr>
        <w:ind w:left="9936" w:hanging="360"/>
      </w:pPr>
      <w:rPr>
        <w:rFonts w:hint="default"/>
        <w:lang w:val="en-US" w:eastAsia="en-US" w:bidi="ar-SA"/>
      </w:rPr>
    </w:lvl>
  </w:abstractNum>
  <w:abstractNum w:abstractNumId="24" w15:restartNumberingAfterBreak="0">
    <w:nsid w:val="5BBC074E"/>
    <w:multiLevelType w:val="hybridMultilevel"/>
    <w:tmpl w:val="F74E341C"/>
    <w:lvl w:ilvl="0" w:tplc="64AC920E">
      <w:start w:val="1"/>
      <w:numFmt w:val="decimal"/>
      <w:lvlText w:val="(%1)"/>
      <w:lvlJc w:val="left"/>
      <w:pPr>
        <w:ind w:left="2280" w:hanging="720"/>
      </w:pPr>
      <w:rPr>
        <w:rFonts w:ascii="Arial" w:eastAsia="Arial" w:hAnsi="Arial" w:cs="Arial" w:hint="default"/>
        <w:b w:val="0"/>
        <w:bCs w:val="0"/>
        <w:i w:val="0"/>
        <w:iCs w:val="0"/>
        <w:w w:val="100"/>
        <w:sz w:val="22"/>
        <w:szCs w:val="22"/>
        <w:lang w:val="en-US" w:eastAsia="en-US" w:bidi="ar-SA"/>
      </w:rPr>
    </w:lvl>
    <w:lvl w:ilvl="1" w:tplc="C142AE70">
      <w:numFmt w:val="bullet"/>
      <w:lvlText w:val="•"/>
      <w:lvlJc w:val="left"/>
      <w:pPr>
        <w:ind w:left="3210" w:hanging="720"/>
      </w:pPr>
      <w:rPr>
        <w:rFonts w:hint="default"/>
        <w:lang w:val="en-US" w:eastAsia="en-US" w:bidi="ar-SA"/>
      </w:rPr>
    </w:lvl>
    <w:lvl w:ilvl="2" w:tplc="9066029A">
      <w:numFmt w:val="bullet"/>
      <w:lvlText w:val="•"/>
      <w:lvlJc w:val="left"/>
      <w:pPr>
        <w:ind w:left="4140" w:hanging="720"/>
      </w:pPr>
      <w:rPr>
        <w:rFonts w:hint="default"/>
        <w:lang w:val="en-US" w:eastAsia="en-US" w:bidi="ar-SA"/>
      </w:rPr>
    </w:lvl>
    <w:lvl w:ilvl="3" w:tplc="25604808">
      <w:numFmt w:val="bullet"/>
      <w:lvlText w:val="•"/>
      <w:lvlJc w:val="left"/>
      <w:pPr>
        <w:ind w:left="5070" w:hanging="720"/>
      </w:pPr>
      <w:rPr>
        <w:rFonts w:hint="default"/>
        <w:lang w:val="en-US" w:eastAsia="en-US" w:bidi="ar-SA"/>
      </w:rPr>
    </w:lvl>
    <w:lvl w:ilvl="4" w:tplc="D3D0517A">
      <w:numFmt w:val="bullet"/>
      <w:lvlText w:val="•"/>
      <w:lvlJc w:val="left"/>
      <w:pPr>
        <w:ind w:left="6000" w:hanging="720"/>
      </w:pPr>
      <w:rPr>
        <w:rFonts w:hint="default"/>
        <w:lang w:val="en-US" w:eastAsia="en-US" w:bidi="ar-SA"/>
      </w:rPr>
    </w:lvl>
    <w:lvl w:ilvl="5" w:tplc="28E68D2C">
      <w:numFmt w:val="bullet"/>
      <w:lvlText w:val="•"/>
      <w:lvlJc w:val="left"/>
      <w:pPr>
        <w:ind w:left="6930" w:hanging="720"/>
      </w:pPr>
      <w:rPr>
        <w:rFonts w:hint="default"/>
        <w:lang w:val="en-US" w:eastAsia="en-US" w:bidi="ar-SA"/>
      </w:rPr>
    </w:lvl>
    <w:lvl w:ilvl="6" w:tplc="7366ABEE">
      <w:numFmt w:val="bullet"/>
      <w:lvlText w:val="•"/>
      <w:lvlJc w:val="left"/>
      <w:pPr>
        <w:ind w:left="7860" w:hanging="720"/>
      </w:pPr>
      <w:rPr>
        <w:rFonts w:hint="default"/>
        <w:lang w:val="en-US" w:eastAsia="en-US" w:bidi="ar-SA"/>
      </w:rPr>
    </w:lvl>
    <w:lvl w:ilvl="7" w:tplc="72941964">
      <w:numFmt w:val="bullet"/>
      <w:lvlText w:val="•"/>
      <w:lvlJc w:val="left"/>
      <w:pPr>
        <w:ind w:left="8790" w:hanging="720"/>
      </w:pPr>
      <w:rPr>
        <w:rFonts w:hint="default"/>
        <w:lang w:val="en-US" w:eastAsia="en-US" w:bidi="ar-SA"/>
      </w:rPr>
    </w:lvl>
    <w:lvl w:ilvl="8" w:tplc="8F38DE14">
      <w:numFmt w:val="bullet"/>
      <w:lvlText w:val="•"/>
      <w:lvlJc w:val="left"/>
      <w:pPr>
        <w:ind w:left="9720" w:hanging="720"/>
      </w:pPr>
      <w:rPr>
        <w:rFonts w:hint="default"/>
        <w:lang w:val="en-US" w:eastAsia="en-US" w:bidi="ar-SA"/>
      </w:rPr>
    </w:lvl>
  </w:abstractNum>
  <w:abstractNum w:abstractNumId="25" w15:restartNumberingAfterBreak="0">
    <w:nsid w:val="5E633645"/>
    <w:multiLevelType w:val="hybridMultilevel"/>
    <w:tmpl w:val="50E6FD4A"/>
    <w:lvl w:ilvl="0" w:tplc="AF4EE4F8">
      <w:start w:val="1"/>
      <w:numFmt w:val="upperLetter"/>
      <w:lvlText w:val="%1."/>
      <w:lvlJc w:val="left"/>
      <w:pPr>
        <w:ind w:left="840" w:hanging="720"/>
      </w:pPr>
      <w:rPr>
        <w:rFonts w:ascii="Arial" w:eastAsia="Arial" w:hAnsi="Arial" w:cs="Arial" w:hint="default"/>
        <w:b w:val="0"/>
        <w:bCs w:val="0"/>
        <w:i w:val="0"/>
        <w:iCs w:val="0"/>
        <w:spacing w:val="-1"/>
        <w:w w:val="100"/>
        <w:sz w:val="22"/>
        <w:szCs w:val="22"/>
        <w:lang w:val="en-US" w:eastAsia="en-US" w:bidi="ar-SA"/>
      </w:rPr>
    </w:lvl>
    <w:lvl w:ilvl="1" w:tplc="ADFC0DFE">
      <w:numFmt w:val="bullet"/>
      <w:lvlText w:val="•"/>
      <w:lvlJc w:val="left"/>
      <w:pPr>
        <w:ind w:left="1914" w:hanging="720"/>
      </w:pPr>
      <w:rPr>
        <w:rFonts w:hint="default"/>
        <w:lang w:val="en-US" w:eastAsia="en-US" w:bidi="ar-SA"/>
      </w:rPr>
    </w:lvl>
    <w:lvl w:ilvl="2" w:tplc="418AA4D4">
      <w:numFmt w:val="bullet"/>
      <w:lvlText w:val="•"/>
      <w:lvlJc w:val="left"/>
      <w:pPr>
        <w:ind w:left="2988" w:hanging="720"/>
      </w:pPr>
      <w:rPr>
        <w:rFonts w:hint="default"/>
        <w:lang w:val="en-US" w:eastAsia="en-US" w:bidi="ar-SA"/>
      </w:rPr>
    </w:lvl>
    <w:lvl w:ilvl="3" w:tplc="DA823284">
      <w:numFmt w:val="bullet"/>
      <w:lvlText w:val="•"/>
      <w:lvlJc w:val="left"/>
      <w:pPr>
        <w:ind w:left="4062" w:hanging="720"/>
      </w:pPr>
      <w:rPr>
        <w:rFonts w:hint="default"/>
        <w:lang w:val="en-US" w:eastAsia="en-US" w:bidi="ar-SA"/>
      </w:rPr>
    </w:lvl>
    <w:lvl w:ilvl="4" w:tplc="4308FEBC">
      <w:numFmt w:val="bullet"/>
      <w:lvlText w:val="•"/>
      <w:lvlJc w:val="left"/>
      <w:pPr>
        <w:ind w:left="5136" w:hanging="720"/>
      </w:pPr>
      <w:rPr>
        <w:rFonts w:hint="default"/>
        <w:lang w:val="en-US" w:eastAsia="en-US" w:bidi="ar-SA"/>
      </w:rPr>
    </w:lvl>
    <w:lvl w:ilvl="5" w:tplc="0F302048">
      <w:numFmt w:val="bullet"/>
      <w:lvlText w:val="•"/>
      <w:lvlJc w:val="left"/>
      <w:pPr>
        <w:ind w:left="6210" w:hanging="720"/>
      </w:pPr>
      <w:rPr>
        <w:rFonts w:hint="default"/>
        <w:lang w:val="en-US" w:eastAsia="en-US" w:bidi="ar-SA"/>
      </w:rPr>
    </w:lvl>
    <w:lvl w:ilvl="6" w:tplc="E34A2EFA">
      <w:numFmt w:val="bullet"/>
      <w:lvlText w:val="•"/>
      <w:lvlJc w:val="left"/>
      <w:pPr>
        <w:ind w:left="7284" w:hanging="720"/>
      </w:pPr>
      <w:rPr>
        <w:rFonts w:hint="default"/>
        <w:lang w:val="en-US" w:eastAsia="en-US" w:bidi="ar-SA"/>
      </w:rPr>
    </w:lvl>
    <w:lvl w:ilvl="7" w:tplc="B2CA8A06">
      <w:numFmt w:val="bullet"/>
      <w:lvlText w:val="•"/>
      <w:lvlJc w:val="left"/>
      <w:pPr>
        <w:ind w:left="8358" w:hanging="720"/>
      </w:pPr>
      <w:rPr>
        <w:rFonts w:hint="default"/>
        <w:lang w:val="en-US" w:eastAsia="en-US" w:bidi="ar-SA"/>
      </w:rPr>
    </w:lvl>
    <w:lvl w:ilvl="8" w:tplc="8B12C1E8">
      <w:numFmt w:val="bullet"/>
      <w:lvlText w:val="•"/>
      <w:lvlJc w:val="left"/>
      <w:pPr>
        <w:ind w:left="9432" w:hanging="720"/>
      </w:pPr>
      <w:rPr>
        <w:rFonts w:hint="default"/>
        <w:lang w:val="en-US" w:eastAsia="en-US" w:bidi="ar-SA"/>
      </w:rPr>
    </w:lvl>
  </w:abstractNum>
  <w:abstractNum w:abstractNumId="26" w15:restartNumberingAfterBreak="0">
    <w:nsid w:val="61891C94"/>
    <w:multiLevelType w:val="multilevel"/>
    <w:tmpl w:val="71180634"/>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6CC7639"/>
    <w:multiLevelType w:val="hybridMultilevel"/>
    <w:tmpl w:val="525E59BE"/>
    <w:lvl w:ilvl="0" w:tplc="4DB20896">
      <w:start w:val="1"/>
      <w:numFmt w:val="lowerLetter"/>
      <w:lvlText w:val="(%1)"/>
      <w:lvlJc w:val="left"/>
      <w:pPr>
        <w:ind w:left="3359" w:hanging="720"/>
      </w:pPr>
      <w:rPr>
        <w:rFonts w:ascii="Arial" w:eastAsia="Arial" w:hAnsi="Arial" w:cs="Arial" w:hint="default"/>
        <w:b w:val="0"/>
        <w:bCs w:val="0"/>
        <w:i w:val="0"/>
        <w:iCs w:val="0"/>
        <w:spacing w:val="-1"/>
        <w:w w:val="100"/>
        <w:sz w:val="22"/>
        <w:szCs w:val="22"/>
        <w:lang w:val="en-US" w:eastAsia="en-US" w:bidi="ar-SA"/>
      </w:rPr>
    </w:lvl>
    <w:lvl w:ilvl="1" w:tplc="E7BC9DBE">
      <w:numFmt w:val="bullet"/>
      <w:lvlText w:val="•"/>
      <w:lvlJc w:val="left"/>
      <w:pPr>
        <w:ind w:left="4182" w:hanging="720"/>
      </w:pPr>
      <w:rPr>
        <w:rFonts w:hint="default"/>
        <w:lang w:val="en-US" w:eastAsia="en-US" w:bidi="ar-SA"/>
      </w:rPr>
    </w:lvl>
    <w:lvl w:ilvl="2" w:tplc="1F88E618">
      <w:numFmt w:val="bullet"/>
      <w:lvlText w:val="•"/>
      <w:lvlJc w:val="left"/>
      <w:pPr>
        <w:ind w:left="5004" w:hanging="720"/>
      </w:pPr>
      <w:rPr>
        <w:rFonts w:hint="default"/>
        <w:lang w:val="en-US" w:eastAsia="en-US" w:bidi="ar-SA"/>
      </w:rPr>
    </w:lvl>
    <w:lvl w:ilvl="3" w:tplc="D5E2DDCA">
      <w:numFmt w:val="bullet"/>
      <w:lvlText w:val="•"/>
      <w:lvlJc w:val="left"/>
      <w:pPr>
        <w:ind w:left="5826" w:hanging="720"/>
      </w:pPr>
      <w:rPr>
        <w:rFonts w:hint="default"/>
        <w:lang w:val="en-US" w:eastAsia="en-US" w:bidi="ar-SA"/>
      </w:rPr>
    </w:lvl>
    <w:lvl w:ilvl="4" w:tplc="368E608E">
      <w:numFmt w:val="bullet"/>
      <w:lvlText w:val="•"/>
      <w:lvlJc w:val="left"/>
      <w:pPr>
        <w:ind w:left="6648" w:hanging="720"/>
      </w:pPr>
      <w:rPr>
        <w:rFonts w:hint="default"/>
        <w:lang w:val="en-US" w:eastAsia="en-US" w:bidi="ar-SA"/>
      </w:rPr>
    </w:lvl>
    <w:lvl w:ilvl="5" w:tplc="AEB84352">
      <w:numFmt w:val="bullet"/>
      <w:lvlText w:val="•"/>
      <w:lvlJc w:val="left"/>
      <w:pPr>
        <w:ind w:left="7470" w:hanging="720"/>
      </w:pPr>
      <w:rPr>
        <w:rFonts w:hint="default"/>
        <w:lang w:val="en-US" w:eastAsia="en-US" w:bidi="ar-SA"/>
      </w:rPr>
    </w:lvl>
    <w:lvl w:ilvl="6" w:tplc="F796DC14">
      <w:numFmt w:val="bullet"/>
      <w:lvlText w:val="•"/>
      <w:lvlJc w:val="left"/>
      <w:pPr>
        <w:ind w:left="8292" w:hanging="720"/>
      </w:pPr>
      <w:rPr>
        <w:rFonts w:hint="default"/>
        <w:lang w:val="en-US" w:eastAsia="en-US" w:bidi="ar-SA"/>
      </w:rPr>
    </w:lvl>
    <w:lvl w:ilvl="7" w:tplc="67B652A0">
      <w:numFmt w:val="bullet"/>
      <w:lvlText w:val="•"/>
      <w:lvlJc w:val="left"/>
      <w:pPr>
        <w:ind w:left="9114" w:hanging="720"/>
      </w:pPr>
      <w:rPr>
        <w:rFonts w:hint="default"/>
        <w:lang w:val="en-US" w:eastAsia="en-US" w:bidi="ar-SA"/>
      </w:rPr>
    </w:lvl>
    <w:lvl w:ilvl="8" w:tplc="4D7877EA">
      <w:numFmt w:val="bullet"/>
      <w:lvlText w:val="•"/>
      <w:lvlJc w:val="left"/>
      <w:pPr>
        <w:ind w:left="9936" w:hanging="720"/>
      </w:pPr>
      <w:rPr>
        <w:rFonts w:hint="default"/>
        <w:lang w:val="en-US" w:eastAsia="en-US" w:bidi="ar-SA"/>
      </w:rPr>
    </w:lvl>
  </w:abstractNum>
  <w:abstractNum w:abstractNumId="28" w15:restartNumberingAfterBreak="0">
    <w:nsid w:val="6B5B6059"/>
    <w:multiLevelType w:val="hybridMultilevel"/>
    <w:tmpl w:val="EE12E3D8"/>
    <w:lvl w:ilvl="0" w:tplc="6B44AE8E">
      <w:numFmt w:val="bullet"/>
      <w:lvlText w:val=""/>
      <w:lvlJc w:val="left"/>
      <w:pPr>
        <w:ind w:left="1920" w:hanging="361"/>
      </w:pPr>
      <w:rPr>
        <w:rFonts w:ascii="Symbol" w:eastAsia="Symbol" w:hAnsi="Symbol" w:cs="Symbol" w:hint="default"/>
        <w:b w:val="0"/>
        <w:bCs w:val="0"/>
        <w:i w:val="0"/>
        <w:iCs w:val="0"/>
        <w:w w:val="100"/>
        <w:sz w:val="22"/>
        <w:szCs w:val="22"/>
        <w:lang w:val="en-US" w:eastAsia="en-US" w:bidi="ar-SA"/>
      </w:rPr>
    </w:lvl>
    <w:lvl w:ilvl="1" w:tplc="29D6449C">
      <w:numFmt w:val="bullet"/>
      <w:lvlText w:val="o"/>
      <w:lvlJc w:val="left"/>
      <w:pPr>
        <w:ind w:left="2640" w:hanging="361"/>
      </w:pPr>
      <w:rPr>
        <w:rFonts w:ascii="Courier New" w:eastAsia="Courier New" w:hAnsi="Courier New" w:cs="Courier New" w:hint="default"/>
        <w:b w:val="0"/>
        <w:bCs w:val="0"/>
        <w:i w:val="0"/>
        <w:iCs w:val="0"/>
        <w:w w:val="100"/>
        <w:sz w:val="22"/>
        <w:szCs w:val="22"/>
        <w:lang w:val="en-US" w:eastAsia="en-US" w:bidi="ar-SA"/>
      </w:rPr>
    </w:lvl>
    <w:lvl w:ilvl="2" w:tplc="95A66D28">
      <w:numFmt w:val="bullet"/>
      <w:lvlText w:val="•"/>
      <w:lvlJc w:val="left"/>
      <w:pPr>
        <w:ind w:left="3633" w:hanging="361"/>
      </w:pPr>
      <w:rPr>
        <w:rFonts w:hint="default"/>
        <w:lang w:val="en-US" w:eastAsia="en-US" w:bidi="ar-SA"/>
      </w:rPr>
    </w:lvl>
    <w:lvl w:ilvl="3" w:tplc="346685EE">
      <w:numFmt w:val="bullet"/>
      <w:lvlText w:val="•"/>
      <w:lvlJc w:val="left"/>
      <w:pPr>
        <w:ind w:left="4626" w:hanging="361"/>
      </w:pPr>
      <w:rPr>
        <w:rFonts w:hint="default"/>
        <w:lang w:val="en-US" w:eastAsia="en-US" w:bidi="ar-SA"/>
      </w:rPr>
    </w:lvl>
    <w:lvl w:ilvl="4" w:tplc="6846B34A">
      <w:numFmt w:val="bullet"/>
      <w:lvlText w:val="•"/>
      <w:lvlJc w:val="left"/>
      <w:pPr>
        <w:ind w:left="5620" w:hanging="361"/>
      </w:pPr>
      <w:rPr>
        <w:rFonts w:hint="default"/>
        <w:lang w:val="en-US" w:eastAsia="en-US" w:bidi="ar-SA"/>
      </w:rPr>
    </w:lvl>
    <w:lvl w:ilvl="5" w:tplc="CDD4BC7A">
      <w:numFmt w:val="bullet"/>
      <w:lvlText w:val="•"/>
      <w:lvlJc w:val="left"/>
      <w:pPr>
        <w:ind w:left="6613" w:hanging="361"/>
      </w:pPr>
      <w:rPr>
        <w:rFonts w:hint="default"/>
        <w:lang w:val="en-US" w:eastAsia="en-US" w:bidi="ar-SA"/>
      </w:rPr>
    </w:lvl>
    <w:lvl w:ilvl="6" w:tplc="3C808722">
      <w:numFmt w:val="bullet"/>
      <w:lvlText w:val="•"/>
      <w:lvlJc w:val="left"/>
      <w:pPr>
        <w:ind w:left="7606" w:hanging="361"/>
      </w:pPr>
      <w:rPr>
        <w:rFonts w:hint="default"/>
        <w:lang w:val="en-US" w:eastAsia="en-US" w:bidi="ar-SA"/>
      </w:rPr>
    </w:lvl>
    <w:lvl w:ilvl="7" w:tplc="843C5046">
      <w:numFmt w:val="bullet"/>
      <w:lvlText w:val="•"/>
      <w:lvlJc w:val="left"/>
      <w:pPr>
        <w:ind w:left="8600" w:hanging="361"/>
      </w:pPr>
      <w:rPr>
        <w:rFonts w:hint="default"/>
        <w:lang w:val="en-US" w:eastAsia="en-US" w:bidi="ar-SA"/>
      </w:rPr>
    </w:lvl>
    <w:lvl w:ilvl="8" w:tplc="FF4EDBDA">
      <w:numFmt w:val="bullet"/>
      <w:lvlText w:val="•"/>
      <w:lvlJc w:val="left"/>
      <w:pPr>
        <w:ind w:left="9593" w:hanging="361"/>
      </w:pPr>
      <w:rPr>
        <w:rFonts w:hint="default"/>
        <w:lang w:val="en-US" w:eastAsia="en-US" w:bidi="ar-SA"/>
      </w:rPr>
    </w:lvl>
  </w:abstractNum>
  <w:abstractNum w:abstractNumId="29" w15:restartNumberingAfterBreak="0">
    <w:nsid w:val="6C75024E"/>
    <w:multiLevelType w:val="hybridMultilevel"/>
    <w:tmpl w:val="1708E162"/>
    <w:lvl w:ilvl="0" w:tplc="31CEFE04">
      <w:numFmt w:val="bullet"/>
      <w:lvlText w:val=""/>
      <w:lvlJc w:val="left"/>
      <w:pPr>
        <w:ind w:left="1920" w:hanging="360"/>
      </w:pPr>
      <w:rPr>
        <w:rFonts w:ascii="Symbol" w:eastAsia="Symbol" w:hAnsi="Symbol" w:cs="Symbol" w:hint="default"/>
        <w:b w:val="0"/>
        <w:bCs w:val="0"/>
        <w:i w:val="0"/>
        <w:iCs w:val="0"/>
        <w:w w:val="100"/>
        <w:sz w:val="24"/>
        <w:szCs w:val="24"/>
        <w:lang w:val="en-US" w:eastAsia="en-US" w:bidi="ar-SA"/>
      </w:rPr>
    </w:lvl>
    <w:lvl w:ilvl="1" w:tplc="AA76E342">
      <w:numFmt w:val="bullet"/>
      <w:lvlText w:val="o"/>
      <w:lvlJc w:val="left"/>
      <w:pPr>
        <w:ind w:left="2280" w:hanging="360"/>
      </w:pPr>
      <w:rPr>
        <w:rFonts w:ascii="Courier New" w:eastAsia="Courier New" w:hAnsi="Courier New" w:cs="Courier New" w:hint="default"/>
        <w:b w:val="0"/>
        <w:bCs w:val="0"/>
        <w:i w:val="0"/>
        <w:iCs w:val="0"/>
        <w:w w:val="100"/>
        <w:sz w:val="24"/>
        <w:szCs w:val="24"/>
        <w:lang w:val="en-US" w:eastAsia="en-US" w:bidi="ar-SA"/>
      </w:rPr>
    </w:lvl>
    <w:lvl w:ilvl="2" w:tplc="EA207EC2">
      <w:numFmt w:val="bullet"/>
      <w:lvlText w:val="•"/>
      <w:lvlJc w:val="left"/>
      <w:pPr>
        <w:ind w:left="3313" w:hanging="360"/>
      </w:pPr>
      <w:rPr>
        <w:rFonts w:hint="default"/>
        <w:lang w:val="en-US" w:eastAsia="en-US" w:bidi="ar-SA"/>
      </w:rPr>
    </w:lvl>
    <w:lvl w:ilvl="3" w:tplc="6122C76C">
      <w:numFmt w:val="bullet"/>
      <w:lvlText w:val="•"/>
      <w:lvlJc w:val="left"/>
      <w:pPr>
        <w:ind w:left="4346" w:hanging="360"/>
      </w:pPr>
      <w:rPr>
        <w:rFonts w:hint="default"/>
        <w:lang w:val="en-US" w:eastAsia="en-US" w:bidi="ar-SA"/>
      </w:rPr>
    </w:lvl>
    <w:lvl w:ilvl="4" w:tplc="0A305474">
      <w:numFmt w:val="bullet"/>
      <w:lvlText w:val="•"/>
      <w:lvlJc w:val="left"/>
      <w:pPr>
        <w:ind w:left="5380" w:hanging="360"/>
      </w:pPr>
      <w:rPr>
        <w:rFonts w:hint="default"/>
        <w:lang w:val="en-US" w:eastAsia="en-US" w:bidi="ar-SA"/>
      </w:rPr>
    </w:lvl>
    <w:lvl w:ilvl="5" w:tplc="430476D6">
      <w:numFmt w:val="bullet"/>
      <w:lvlText w:val="•"/>
      <w:lvlJc w:val="left"/>
      <w:pPr>
        <w:ind w:left="6413" w:hanging="360"/>
      </w:pPr>
      <w:rPr>
        <w:rFonts w:hint="default"/>
        <w:lang w:val="en-US" w:eastAsia="en-US" w:bidi="ar-SA"/>
      </w:rPr>
    </w:lvl>
    <w:lvl w:ilvl="6" w:tplc="5AF01630">
      <w:numFmt w:val="bullet"/>
      <w:lvlText w:val="•"/>
      <w:lvlJc w:val="left"/>
      <w:pPr>
        <w:ind w:left="7446" w:hanging="360"/>
      </w:pPr>
      <w:rPr>
        <w:rFonts w:hint="default"/>
        <w:lang w:val="en-US" w:eastAsia="en-US" w:bidi="ar-SA"/>
      </w:rPr>
    </w:lvl>
    <w:lvl w:ilvl="7" w:tplc="79C4D43C">
      <w:numFmt w:val="bullet"/>
      <w:lvlText w:val="•"/>
      <w:lvlJc w:val="left"/>
      <w:pPr>
        <w:ind w:left="8480" w:hanging="360"/>
      </w:pPr>
      <w:rPr>
        <w:rFonts w:hint="default"/>
        <w:lang w:val="en-US" w:eastAsia="en-US" w:bidi="ar-SA"/>
      </w:rPr>
    </w:lvl>
    <w:lvl w:ilvl="8" w:tplc="78F01FE4">
      <w:numFmt w:val="bullet"/>
      <w:lvlText w:val="•"/>
      <w:lvlJc w:val="left"/>
      <w:pPr>
        <w:ind w:left="9513" w:hanging="360"/>
      </w:pPr>
      <w:rPr>
        <w:rFonts w:hint="default"/>
        <w:lang w:val="en-US" w:eastAsia="en-US" w:bidi="ar-SA"/>
      </w:rPr>
    </w:lvl>
  </w:abstractNum>
  <w:abstractNum w:abstractNumId="30" w15:restartNumberingAfterBreak="0">
    <w:nsid w:val="71CA2DF8"/>
    <w:multiLevelType w:val="hybridMultilevel"/>
    <w:tmpl w:val="7AF2083C"/>
    <w:lvl w:ilvl="0" w:tplc="6A966BCE">
      <w:start w:val="1"/>
      <w:numFmt w:val="decimal"/>
      <w:lvlText w:val="%1."/>
      <w:lvlJc w:val="left"/>
      <w:pPr>
        <w:ind w:left="2640" w:hanging="721"/>
      </w:pPr>
      <w:rPr>
        <w:rFonts w:ascii="Arial" w:eastAsia="Arial" w:hAnsi="Arial" w:cs="Arial" w:hint="default"/>
        <w:b w:val="0"/>
        <w:bCs w:val="0"/>
        <w:i w:val="0"/>
        <w:iCs w:val="0"/>
        <w:spacing w:val="-1"/>
        <w:w w:val="100"/>
        <w:sz w:val="22"/>
        <w:szCs w:val="22"/>
        <w:lang w:val="en-US" w:eastAsia="en-US" w:bidi="ar-SA"/>
      </w:rPr>
    </w:lvl>
    <w:lvl w:ilvl="1" w:tplc="4866EA36">
      <w:numFmt w:val="bullet"/>
      <w:lvlText w:val="•"/>
      <w:lvlJc w:val="left"/>
      <w:pPr>
        <w:ind w:left="3534" w:hanging="721"/>
      </w:pPr>
      <w:rPr>
        <w:rFonts w:hint="default"/>
        <w:lang w:val="en-US" w:eastAsia="en-US" w:bidi="ar-SA"/>
      </w:rPr>
    </w:lvl>
    <w:lvl w:ilvl="2" w:tplc="A590FBC4">
      <w:numFmt w:val="bullet"/>
      <w:lvlText w:val="•"/>
      <w:lvlJc w:val="left"/>
      <w:pPr>
        <w:ind w:left="4428" w:hanging="721"/>
      </w:pPr>
      <w:rPr>
        <w:rFonts w:hint="default"/>
        <w:lang w:val="en-US" w:eastAsia="en-US" w:bidi="ar-SA"/>
      </w:rPr>
    </w:lvl>
    <w:lvl w:ilvl="3" w:tplc="31ECB706">
      <w:numFmt w:val="bullet"/>
      <w:lvlText w:val="•"/>
      <w:lvlJc w:val="left"/>
      <w:pPr>
        <w:ind w:left="5322" w:hanging="721"/>
      </w:pPr>
      <w:rPr>
        <w:rFonts w:hint="default"/>
        <w:lang w:val="en-US" w:eastAsia="en-US" w:bidi="ar-SA"/>
      </w:rPr>
    </w:lvl>
    <w:lvl w:ilvl="4" w:tplc="D932F87A">
      <w:numFmt w:val="bullet"/>
      <w:lvlText w:val="•"/>
      <w:lvlJc w:val="left"/>
      <w:pPr>
        <w:ind w:left="6216" w:hanging="721"/>
      </w:pPr>
      <w:rPr>
        <w:rFonts w:hint="default"/>
        <w:lang w:val="en-US" w:eastAsia="en-US" w:bidi="ar-SA"/>
      </w:rPr>
    </w:lvl>
    <w:lvl w:ilvl="5" w:tplc="E42C1A96">
      <w:numFmt w:val="bullet"/>
      <w:lvlText w:val="•"/>
      <w:lvlJc w:val="left"/>
      <w:pPr>
        <w:ind w:left="7110" w:hanging="721"/>
      </w:pPr>
      <w:rPr>
        <w:rFonts w:hint="default"/>
        <w:lang w:val="en-US" w:eastAsia="en-US" w:bidi="ar-SA"/>
      </w:rPr>
    </w:lvl>
    <w:lvl w:ilvl="6" w:tplc="4C8E733E">
      <w:numFmt w:val="bullet"/>
      <w:lvlText w:val="•"/>
      <w:lvlJc w:val="left"/>
      <w:pPr>
        <w:ind w:left="8004" w:hanging="721"/>
      </w:pPr>
      <w:rPr>
        <w:rFonts w:hint="default"/>
        <w:lang w:val="en-US" w:eastAsia="en-US" w:bidi="ar-SA"/>
      </w:rPr>
    </w:lvl>
    <w:lvl w:ilvl="7" w:tplc="9670D384">
      <w:numFmt w:val="bullet"/>
      <w:lvlText w:val="•"/>
      <w:lvlJc w:val="left"/>
      <w:pPr>
        <w:ind w:left="8898" w:hanging="721"/>
      </w:pPr>
      <w:rPr>
        <w:rFonts w:hint="default"/>
        <w:lang w:val="en-US" w:eastAsia="en-US" w:bidi="ar-SA"/>
      </w:rPr>
    </w:lvl>
    <w:lvl w:ilvl="8" w:tplc="0A687BFC">
      <w:numFmt w:val="bullet"/>
      <w:lvlText w:val="•"/>
      <w:lvlJc w:val="left"/>
      <w:pPr>
        <w:ind w:left="9792" w:hanging="721"/>
      </w:pPr>
      <w:rPr>
        <w:rFonts w:hint="default"/>
        <w:lang w:val="en-US" w:eastAsia="en-US" w:bidi="ar-SA"/>
      </w:rPr>
    </w:lvl>
  </w:abstractNum>
  <w:abstractNum w:abstractNumId="31" w15:restartNumberingAfterBreak="0">
    <w:nsid w:val="735C4EEF"/>
    <w:multiLevelType w:val="hybridMultilevel"/>
    <w:tmpl w:val="EDAA20B4"/>
    <w:lvl w:ilvl="0" w:tplc="E7E61340">
      <w:numFmt w:val="bullet"/>
      <w:lvlText w:val=""/>
      <w:lvlJc w:val="left"/>
      <w:pPr>
        <w:ind w:left="1920" w:hanging="360"/>
      </w:pPr>
      <w:rPr>
        <w:rFonts w:ascii="Symbol" w:eastAsia="Symbol" w:hAnsi="Symbol" w:cs="Symbol" w:hint="default"/>
        <w:b w:val="0"/>
        <w:bCs w:val="0"/>
        <w:i w:val="0"/>
        <w:iCs w:val="0"/>
        <w:w w:val="100"/>
        <w:sz w:val="22"/>
        <w:szCs w:val="22"/>
        <w:lang w:val="en-US" w:eastAsia="en-US" w:bidi="ar-SA"/>
      </w:rPr>
    </w:lvl>
    <w:lvl w:ilvl="1" w:tplc="CEDE8FEA">
      <w:numFmt w:val="bullet"/>
      <w:lvlText w:val="•"/>
      <w:lvlJc w:val="left"/>
      <w:pPr>
        <w:ind w:left="2886" w:hanging="360"/>
      </w:pPr>
      <w:rPr>
        <w:rFonts w:hint="default"/>
        <w:lang w:val="en-US" w:eastAsia="en-US" w:bidi="ar-SA"/>
      </w:rPr>
    </w:lvl>
    <w:lvl w:ilvl="2" w:tplc="9362C42C">
      <w:numFmt w:val="bullet"/>
      <w:lvlText w:val="•"/>
      <w:lvlJc w:val="left"/>
      <w:pPr>
        <w:ind w:left="3852" w:hanging="360"/>
      </w:pPr>
      <w:rPr>
        <w:rFonts w:hint="default"/>
        <w:lang w:val="en-US" w:eastAsia="en-US" w:bidi="ar-SA"/>
      </w:rPr>
    </w:lvl>
    <w:lvl w:ilvl="3" w:tplc="868E7F1C">
      <w:numFmt w:val="bullet"/>
      <w:lvlText w:val="•"/>
      <w:lvlJc w:val="left"/>
      <w:pPr>
        <w:ind w:left="4818" w:hanging="360"/>
      </w:pPr>
      <w:rPr>
        <w:rFonts w:hint="default"/>
        <w:lang w:val="en-US" w:eastAsia="en-US" w:bidi="ar-SA"/>
      </w:rPr>
    </w:lvl>
    <w:lvl w:ilvl="4" w:tplc="EBE676FE">
      <w:numFmt w:val="bullet"/>
      <w:lvlText w:val="•"/>
      <w:lvlJc w:val="left"/>
      <w:pPr>
        <w:ind w:left="5784" w:hanging="360"/>
      </w:pPr>
      <w:rPr>
        <w:rFonts w:hint="default"/>
        <w:lang w:val="en-US" w:eastAsia="en-US" w:bidi="ar-SA"/>
      </w:rPr>
    </w:lvl>
    <w:lvl w:ilvl="5" w:tplc="8CC253F2">
      <w:numFmt w:val="bullet"/>
      <w:lvlText w:val="•"/>
      <w:lvlJc w:val="left"/>
      <w:pPr>
        <w:ind w:left="6750" w:hanging="360"/>
      </w:pPr>
      <w:rPr>
        <w:rFonts w:hint="default"/>
        <w:lang w:val="en-US" w:eastAsia="en-US" w:bidi="ar-SA"/>
      </w:rPr>
    </w:lvl>
    <w:lvl w:ilvl="6" w:tplc="C93235E0">
      <w:numFmt w:val="bullet"/>
      <w:lvlText w:val="•"/>
      <w:lvlJc w:val="left"/>
      <w:pPr>
        <w:ind w:left="7716" w:hanging="360"/>
      </w:pPr>
      <w:rPr>
        <w:rFonts w:hint="default"/>
        <w:lang w:val="en-US" w:eastAsia="en-US" w:bidi="ar-SA"/>
      </w:rPr>
    </w:lvl>
    <w:lvl w:ilvl="7" w:tplc="43384150">
      <w:numFmt w:val="bullet"/>
      <w:lvlText w:val="•"/>
      <w:lvlJc w:val="left"/>
      <w:pPr>
        <w:ind w:left="8682" w:hanging="360"/>
      </w:pPr>
      <w:rPr>
        <w:rFonts w:hint="default"/>
        <w:lang w:val="en-US" w:eastAsia="en-US" w:bidi="ar-SA"/>
      </w:rPr>
    </w:lvl>
    <w:lvl w:ilvl="8" w:tplc="FAEAACDC">
      <w:numFmt w:val="bullet"/>
      <w:lvlText w:val="•"/>
      <w:lvlJc w:val="left"/>
      <w:pPr>
        <w:ind w:left="9648" w:hanging="360"/>
      </w:pPr>
      <w:rPr>
        <w:rFonts w:hint="default"/>
        <w:lang w:val="en-US" w:eastAsia="en-US" w:bidi="ar-SA"/>
      </w:rPr>
    </w:lvl>
  </w:abstractNum>
  <w:abstractNum w:abstractNumId="32" w15:restartNumberingAfterBreak="0">
    <w:nsid w:val="739F7B34"/>
    <w:multiLevelType w:val="hybridMultilevel"/>
    <w:tmpl w:val="525E4C32"/>
    <w:lvl w:ilvl="0" w:tplc="9BA6D24A">
      <w:start w:val="1"/>
      <w:numFmt w:val="decimal"/>
      <w:lvlText w:val="%1."/>
      <w:lvlJc w:val="left"/>
      <w:pPr>
        <w:ind w:left="1440" w:hanging="360"/>
      </w:pPr>
      <w:rPr>
        <w:rFonts w:ascii="Arial" w:hAnsi="Arial" w:cs="Arial"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50223FB"/>
    <w:multiLevelType w:val="hybridMultilevel"/>
    <w:tmpl w:val="2EA82C46"/>
    <w:lvl w:ilvl="0" w:tplc="01568662">
      <w:numFmt w:val="bullet"/>
      <w:lvlText w:val=""/>
      <w:lvlJc w:val="left"/>
      <w:pPr>
        <w:ind w:left="1200" w:hanging="361"/>
      </w:pPr>
      <w:rPr>
        <w:rFonts w:ascii="Symbol" w:eastAsia="Symbol" w:hAnsi="Symbol" w:cs="Symbol" w:hint="default"/>
        <w:b w:val="0"/>
        <w:bCs w:val="0"/>
        <w:i w:val="0"/>
        <w:iCs w:val="0"/>
        <w:w w:val="100"/>
        <w:sz w:val="22"/>
        <w:szCs w:val="22"/>
        <w:lang w:val="en-US" w:eastAsia="en-US" w:bidi="ar-SA"/>
      </w:rPr>
    </w:lvl>
    <w:lvl w:ilvl="1" w:tplc="C21E79D2">
      <w:numFmt w:val="bullet"/>
      <w:lvlText w:val="o"/>
      <w:lvlJc w:val="left"/>
      <w:pPr>
        <w:ind w:left="1920" w:hanging="360"/>
      </w:pPr>
      <w:rPr>
        <w:rFonts w:ascii="Courier New" w:eastAsia="Courier New" w:hAnsi="Courier New" w:cs="Courier New" w:hint="default"/>
        <w:b w:val="0"/>
        <w:bCs w:val="0"/>
        <w:i w:val="0"/>
        <w:iCs w:val="0"/>
        <w:w w:val="100"/>
        <w:sz w:val="22"/>
        <w:szCs w:val="22"/>
        <w:lang w:val="en-US" w:eastAsia="en-US" w:bidi="ar-SA"/>
      </w:rPr>
    </w:lvl>
    <w:lvl w:ilvl="2" w:tplc="E38AE648">
      <w:numFmt w:val="bullet"/>
      <w:lvlText w:val="•"/>
      <w:lvlJc w:val="left"/>
      <w:pPr>
        <w:ind w:left="2993" w:hanging="360"/>
      </w:pPr>
      <w:rPr>
        <w:rFonts w:hint="default"/>
        <w:lang w:val="en-US" w:eastAsia="en-US" w:bidi="ar-SA"/>
      </w:rPr>
    </w:lvl>
    <w:lvl w:ilvl="3" w:tplc="FE709740">
      <w:numFmt w:val="bullet"/>
      <w:lvlText w:val="•"/>
      <w:lvlJc w:val="left"/>
      <w:pPr>
        <w:ind w:left="4066" w:hanging="360"/>
      </w:pPr>
      <w:rPr>
        <w:rFonts w:hint="default"/>
        <w:lang w:val="en-US" w:eastAsia="en-US" w:bidi="ar-SA"/>
      </w:rPr>
    </w:lvl>
    <w:lvl w:ilvl="4" w:tplc="F090629A">
      <w:numFmt w:val="bullet"/>
      <w:lvlText w:val="•"/>
      <w:lvlJc w:val="left"/>
      <w:pPr>
        <w:ind w:left="5140" w:hanging="360"/>
      </w:pPr>
      <w:rPr>
        <w:rFonts w:hint="default"/>
        <w:lang w:val="en-US" w:eastAsia="en-US" w:bidi="ar-SA"/>
      </w:rPr>
    </w:lvl>
    <w:lvl w:ilvl="5" w:tplc="157A6C50">
      <w:numFmt w:val="bullet"/>
      <w:lvlText w:val="•"/>
      <w:lvlJc w:val="left"/>
      <w:pPr>
        <w:ind w:left="6213" w:hanging="360"/>
      </w:pPr>
      <w:rPr>
        <w:rFonts w:hint="default"/>
        <w:lang w:val="en-US" w:eastAsia="en-US" w:bidi="ar-SA"/>
      </w:rPr>
    </w:lvl>
    <w:lvl w:ilvl="6" w:tplc="BCB4B4D8">
      <w:numFmt w:val="bullet"/>
      <w:lvlText w:val="•"/>
      <w:lvlJc w:val="left"/>
      <w:pPr>
        <w:ind w:left="7286" w:hanging="360"/>
      </w:pPr>
      <w:rPr>
        <w:rFonts w:hint="default"/>
        <w:lang w:val="en-US" w:eastAsia="en-US" w:bidi="ar-SA"/>
      </w:rPr>
    </w:lvl>
    <w:lvl w:ilvl="7" w:tplc="4A96E7D6">
      <w:numFmt w:val="bullet"/>
      <w:lvlText w:val="•"/>
      <w:lvlJc w:val="left"/>
      <w:pPr>
        <w:ind w:left="8360" w:hanging="360"/>
      </w:pPr>
      <w:rPr>
        <w:rFonts w:hint="default"/>
        <w:lang w:val="en-US" w:eastAsia="en-US" w:bidi="ar-SA"/>
      </w:rPr>
    </w:lvl>
    <w:lvl w:ilvl="8" w:tplc="8EA00688">
      <w:numFmt w:val="bullet"/>
      <w:lvlText w:val="•"/>
      <w:lvlJc w:val="left"/>
      <w:pPr>
        <w:ind w:left="9433" w:hanging="360"/>
      </w:pPr>
      <w:rPr>
        <w:rFonts w:hint="default"/>
        <w:lang w:val="en-US" w:eastAsia="en-US" w:bidi="ar-SA"/>
      </w:rPr>
    </w:lvl>
  </w:abstractNum>
  <w:abstractNum w:abstractNumId="34" w15:restartNumberingAfterBreak="0">
    <w:nsid w:val="77403719"/>
    <w:multiLevelType w:val="hybridMultilevel"/>
    <w:tmpl w:val="F2A8A202"/>
    <w:lvl w:ilvl="0" w:tplc="B394E398">
      <w:start w:val="1"/>
      <w:numFmt w:val="decimal"/>
      <w:lvlText w:val="%1."/>
      <w:lvlJc w:val="left"/>
      <w:pPr>
        <w:ind w:left="1920" w:hanging="360"/>
      </w:pPr>
      <w:rPr>
        <w:rFonts w:ascii="Franklin Gothic Book" w:eastAsia="Franklin Gothic Book" w:hAnsi="Franklin Gothic Book" w:cs="Franklin Gothic Book" w:hint="default"/>
        <w:b w:val="0"/>
        <w:bCs w:val="0"/>
        <w:i w:val="0"/>
        <w:iCs w:val="0"/>
        <w:w w:val="100"/>
        <w:sz w:val="24"/>
        <w:szCs w:val="24"/>
        <w:lang w:val="en-US" w:eastAsia="en-US" w:bidi="ar-SA"/>
      </w:rPr>
    </w:lvl>
    <w:lvl w:ilvl="1" w:tplc="E32C8D16">
      <w:start w:val="1"/>
      <w:numFmt w:val="lowerLetter"/>
      <w:lvlText w:val="%2."/>
      <w:lvlJc w:val="left"/>
      <w:pPr>
        <w:ind w:left="2640" w:hanging="360"/>
      </w:pPr>
      <w:rPr>
        <w:rFonts w:ascii="Franklin Gothic Book" w:eastAsia="Franklin Gothic Book" w:hAnsi="Franklin Gothic Book" w:cs="Franklin Gothic Book" w:hint="default"/>
        <w:b w:val="0"/>
        <w:bCs w:val="0"/>
        <w:i w:val="0"/>
        <w:iCs w:val="0"/>
        <w:w w:val="100"/>
        <w:sz w:val="24"/>
        <w:szCs w:val="24"/>
        <w:lang w:val="en-US" w:eastAsia="en-US" w:bidi="ar-SA"/>
      </w:rPr>
    </w:lvl>
    <w:lvl w:ilvl="2" w:tplc="E8CEAE68">
      <w:start w:val="1"/>
      <w:numFmt w:val="lowerRoman"/>
      <w:lvlText w:val="%3."/>
      <w:lvlJc w:val="left"/>
      <w:pPr>
        <w:ind w:left="3360" w:hanging="296"/>
      </w:pPr>
      <w:rPr>
        <w:rFonts w:ascii="Franklin Gothic Book" w:eastAsia="Franklin Gothic Book" w:hAnsi="Franklin Gothic Book" w:cs="Franklin Gothic Book" w:hint="default"/>
        <w:b w:val="0"/>
        <w:bCs w:val="0"/>
        <w:i w:val="0"/>
        <w:iCs w:val="0"/>
        <w:w w:val="100"/>
        <w:sz w:val="24"/>
        <w:szCs w:val="24"/>
        <w:lang w:val="en-US" w:eastAsia="en-US" w:bidi="ar-SA"/>
      </w:rPr>
    </w:lvl>
    <w:lvl w:ilvl="3" w:tplc="3A00985C">
      <w:numFmt w:val="bullet"/>
      <w:lvlText w:val="•"/>
      <w:lvlJc w:val="left"/>
      <w:pPr>
        <w:ind w:left="4387" w:hanging="296"/>
      </w:pPr>
      <w:rPr>
        <w:rFonts w:hint="default"/>
        <w:lang w:val="en-US" w:eastAsia="en-US" w:bidi="ar-SA"/>
      </w:rPr>
    </w:lvl>
    <w:lvl w:ilvl="4" w:tplc="A94A00E8">
      <w:numFmt w:val="bullet"/>
      <w:lvlText w:val="•"/>
      <w:lvlJc w:val="left"/>
      <w:pPr>
        <w:ind w:left="5415" w:hanging="296"/>
      </w:pPr>
      <w:rPr>
        <w:rFonts w:hint="default"/>
        <w:lang w:val="en-US" w:eastAsia="en-US" w:bidi="ar-SA"/>
      </w:rPr>
    </w:lvl>
    <w:lvl w:ilvl="5" w:tplc="0568AEEC">
      <w:numFmt w:val="bullet"/>
      <w:lvlText w:val="•"/>
      <w:lvlJc w:val="left"/>
      <w:pPr>
        <w:ind w:left="6442" w:hanging="296"/>
      </w:pPr>
      <w:rPr>
        <w:rFonts w:hint="default"/>
        <w:lang w:val="en-US" w:eastAsia="en-US" w:bidi="ar-SA"/>
      </w:rPr>
    </w:lvl>
    <w:lvl w:ilvl="6" w:tplc="09543A60">
      <w:numFmt w:val="bullet"/>
      <w:lvlText w:val="•"/>
      <w:lvlJc w:val="left"/>
      <w:pPr>
        <w:ind w:left="7470" w:hanging="296"/>
      </w:pPr>
      <w:rPr>
        <w:rFonts w:hint="default"/>
        <w:lang w:val="en-US" w:eastAsia="en-US" w:bidi="ar-SA"/>
      </w:rPr>
    </w:lvl>
    <w:lvl w:ilvl="7" w:tplc="D1B240DC">
      <w:numFmt w:val="bullet"/>
      <w:lvlText w:val="•"/>
      <w:lvlJc w:val="left"/>
      <w:pPr>
        <w:ind w:left="8497" w:hanging="296"/>
      </w:pPr>
      <w:rPr>
        <w:rFonts w:hint="default"/>
        <w:lang w:val="en-US" w:eastAsia="en-US" w:bidi="ar-SA"/>
      </w:rPr>
    </w:lvl>
    <w:lvl w:ilvl="8" w:tplc="B3E62A3E">
      <w:numFmt w:val="bullet"/>
      <w:lvlText w:val="•"/>
      <w:lvlJc w:val="left"/>
      <w:pPr>
        <w:ind w:left="9525" w:hanging="296"/>
      </w:pPr>
      <w:rPr>
        <w:rFonts w:hint="default"/>
        <w:lang w:val="en-US" w:eastAsia="en-US" w:bidi="ar-SA"/>
      </w:rPr>
    </w:lvl>
  </w:abstractNum>
  <w:num w:numId="1">
    <w:abstractNumId w:val="13"/>
  </w:num>
  <w:num w:numId="2">
    <w:abstractNumId w:val="6"/>
  </w:num>
  <w:num w:numId="3">
    <w:abstractNumId w:val="17"/>
  </w:num>
  <w:num w:numId="4">
    <w:abstractNumId w:val="23"/>
  </w:num>
  <w:num w:numId="5">
    <w:abstractNumId w:val="18"/>
  </w:num>
  <w:num w:numId="6">
    <w:abstractNumId w:val="27"/>
  </w:num>
  <w:num w:numId="7">
    <w:abstractNumId w:val="30"/>
  </w:num>
  <w:num w:numId="8">
    <w:abstractNumId w:val="0"/>
  </w:num>
  <w:num w:numId="9">
    <w:abstractNumId w:val="28"/>
  </w:num>
  <w:num w:numId="10">
    <w:abstractNumId w:val="31"/>
  </w:num>
  <w:num w:numId="11">
    <w:abstractNumId w:val="34"/>
  </w:num>
  <w:num w:numId="12">
    <w:abstractNumId w:val="29"/>
  </w:num>
  <w:num w:numId="13">
    <w:abstractNumId w:val="33"/>
  </w:num>
  <w:num w:numId="14">
    <w:abstractNumId w:val="2"/>
  </w:num>
  <w:num w:numId="15">
    <w:abstractNumId w:val="3"/>
  </w:num>
  <w:num w:numId="16">
    <w:abstractNumId w:val="20"/>
  </w:num>
  <w:num w:numId="17">
    <w:abstractNumId w:val="24"/>
  </w:num>
  <w:num w:numId="18">
    <w:abstractNumId w:val="10"/>
  </w:num>
  <w:num w:numId="19">
    <w:abstractNumId w:val="7"/>
  </w:num>
  <w:num w:numId="20">
    <w:abstractNumId w:val="9"/>
  </w:num>
  <w:num w:numId="21">
    <w:abstractNumId w:val="25"/>
  </w:num>
  <w:num w:numId="22">
    <w:abstractNumId w:val="11"/>
  </w:num>
  <w:num w:numId="23">
    <w:abstractNumId w:val="5"/>
  </w:num>
  <w:num w:numId="24">
    <w:abstractNumId w:val="1"/>
  </w:num>
  <w:num w:numId="25">
    <w:abstractNumId w:val="12"/>
  </w:num>
  <w:num w:numId="26">
    <w:abstractNumId w:val="16"/>
  </w:num>
  <w:num w:numId="27">
    <w:abstractNumId w:val="4"/>
  </w:num>
  <w:num w:numId="28">
    <w:abstractNumId w:val="14"/>
  </w:num>
  <w:num w:numId="29">
    <w:abstractNumId w:val="8"/>
  </w:num>
  <w:num w:numId="30">
    <w:abstractNumId w:val="22"/>
  </w:num>
  <w:num w:numId="31">
    <w:abstractNumId w:val="26"/>
  </w:num>
  <w:num w:numId="32">
    <w:abstractNumId w:val="19"/>
  </w:num>
  <w:num w:numId="33">
    <w:abstractNumId w:val="21"/>
  </w:num>
  <w:num w:numId="34">
    <w:abstractNumId w:val="1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81B"/>
    <w:rsid w:val="000D1B2F"/>
    <w:rsid w:val="00245634"/>
    <w:rsid w:val="004745BB"/>
    <w:rsid w:val="00550021"/>
    <w:rsid w:val="00574164"/>
    <w:rsid w:val="005872C4"/>
    <w:rsid w:val="006F39F2"/>
    <w:rsid w:val="006F796C"/>
    <w:rsid w:val="0071012C"/>
    <w:rsid w:val="007236FA"/>
    <w:rsid w:val="00870572"/>
    <w:rsid w:val="009E7F02"/>
    <w:rsid w:val="00A000D8"/>
    <w:rsid w:val="00AC0A66"/>
    <w:rsid w:val="00B46B13"/>
    <w:rsid w:val="00D06152"/>
    <w:rsid w:val="00D17354"/>
    <w:rsid w:val="00D92EE9"/>
    <w:rsid w:val="00DA21A3"/>
    <w:rsid w:val="00DD7D95"/>
    <w:rsid w:val="00E81090"/>
    <w:rsid w:val="00F542BD"/>
    <w:rsid w:val="00F63981"/>
    <w:rsid w:val="00FB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F936"/>
  <w15:docId w15:val="{BEFCC034-48F2-482E-9680-4D7BE651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5"/>
      <w:ind w:left="3199" w:right="3081"/>
      <w:jc w:val="center"/>
      <w:outlineLvl w:val="0"/>
    </w:pPr>
    <w:rPr>
      <w:rFonts w:ascii="Calibri" w:eastAsia="Calibri" w:hAnsi="Calibri" w:cs="Calibri"/>
      <w:b/>
      <w:bCs/>
      <w:sz w:val="32"/>
      <w:szCs w:val="32"/>
    </w:rPr>
  </w:style>
  <w:style w:type="paragraph" w:styleId="Heading2">
    <w:name w:val="heading 2"/>
    <w:basedOn w:val="Normal"/>
    <w:uiPriority w:val="9"/>
    <w:unhideWhenUsed/>
    <w:qFormat/>
    <w:pPr>
      <w:spacing w:before="62"/>
      <w:ind w:right="409"/>
      <w:jc w:val="right"/>
      <w:outlineLvl w:val="1"/>
    </w:pPr>
    <w:rPr>
      <w:b/>
      <w:bCs/>
      <w:sz w:val="28"/>
      <w:szCs w:val="28"/>
    </w:rPr>
  </w:style>
  <w:style w:type="paragraph" w:styleId="Heading3">
    <w:name w:val="heading 3"/>
    <w:basedOn w:val="Normal"/>
    <w:uiPriority w:val="9"/>
    <w:unhideWhenUsed/>
    <w:qFormat/>
    <w:pPr>
      <w:spacing w:before="1"/>
      <w:ind w:left="218"/>
      <w:outlineLvl w:val="2"/>
    </w:pPr>
    <w:rPr>
      <w:sz w:val="27"/>
      <w:szCs w:val="27"/>
    </w:rPr>
  </w:style>
  <w:style w:type="paragraph" w:styleId="Heading4">
    <w:name w:val="heading 4"/>
    <w:basedOn w:val="Normal"/>
    <w:uiPriority w:val="9"/>
    <w:unhideWhenUsed/>
    <w:qFormat/>
    <w:pPr>
      <w:ind w:left="1200"/>
      <w:outlineLvl w:val="3"/>
    </w:pPr>
    <w:rPr>
      <w:rFonts w:ascii="Calibri" w:eastAsia="Calibri" w:hAnsi="Calibri" w:cs="Calibri"/>
      <w:b/>
      <w:bCs/>
      <w:sz w:val="24"/>
      <w:szCs w:val="24"/>
    </w:rPr>
  </w:style>
  <w:style w:type="paragraph" w:styleId="Heading5">
    <w:name w:val="heading 5"/>
    <w:basedOn w:val="Normal"/>
    <w:uiPriority w:val="9"/>
    <w:unhideWhenUsed/>
    <w:qFormat/>
    <w:pPr>
      <w:ind w:left="2280" w:hanging="721"/>
      <w:outlineLvl w:val="4"/>
    </w:pPr>
    <w:rPr>
      <w:b/>
      <w:bCs/>
    </w:rPr>
  </w:style>
  <w:style w:type="paragraph" w:styleId="Heading6">
    <w:name w:val="heading 6"/>
    <w:basedOn w:val="Normal"/>
    <w:uiPriority w:val="9"/>
    <w:unhideWhenUsed/>
    <w:qFormat/>
    <w:pPr>
      <w:ind w:left="1920" w:hanging="721"/>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92EE9"/>
    <w:pPr>
      <w:tabs>
        <w:tab w:val="center" w:pos="4680"/>
        <w:tab w:val="right" w:pos="9360"/>
      </w:tabs>
    </w:pPr>
  </w:style>
  <w:style w:type="character" w:customStyle="1" w:styleId="HeaderChar">
    <w:name w:val="Header Char"/>
    <w:basedOn w:val="DefaultParagraphFont"/>
    <w:link w:val="Header"/>
    <w:uiPriority w:val="99"/>
    <w:rsid w:val="00D92EE9"/>
    <w:rPr>
      <w:rFonts w:ascii="Arial" w:eastAsia="Arial" w:hAnsi="Arial" w:cs="Arial"/>
    </w:rPr>
  </w:style>
  <w:style w:type="paragraph" w:styleId="Footer">
    <w:name w:val="footer"/>
    <w:basedOn w:val="Normal"/>
    <w:link w:val="FooterChar"/>
    <w:uiPriority w:val="99"/>
    <w:unhideWhenUsed/>
    <w:rsid w:val="00D92EE9"/>
    <w:pPr>
      <w:tabs>
        <w:tab w:val="center" w:pos="4680"/>
        <w:tab w:val="right" w:pos="9360"/>
      </w:tabs>
    </w:pPr>
  </w:style>
  <w:style w:type="character" w:customStyle="1" w:styleId="FooterChar">
    <w:name w:val="Footer Char"/>
    <w:basedOn w:val="DefaultParagraphFont"/>
    <w:link w:val="Footer"/>
    <w:uiPriority w:val="99"/>
    <w:rsid w:val="00D92EE9"/>
    <w:rPr>
      <w:rFonts w:ascii="Arial" w:eastAsia="Arial" w:hAnsi="Arial" w:cs="Arial"/>
    </w:rPr>
  </w:style>
  <w:style w:type="character" w:styleId="Hyperlink">
    <w:name w:val="Hyperlink"/>
    <w:basedOn w:val="DefaultParagraphFont"/>
    <w:uiPriority w:val="99"/>
    <w:unhideWhenUsed/>
    <w:rsid w:val="00F542BD"/>
    <w:rPr>
      <w:color w:val="0000FF" w:themeColor="hyperlink"/>
      <w:u w:val="single"/>
    </w:rPr>
  </w:style>
  <w:style w:type="character" w:styleId="UnresolvedMention">
    <w:name w:val="Unresolved Mention"/>
    <w:basedOn w:val="DefaultParagraphFont"/>
    <w:uiPriority w:val="99"/>
    <w:semiHidden/>
    <w:unhideWhenUsed/>
    <w:rsid w:val="00F54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rdelarosa@srcity.org" TargetMode="External"/><Relationship Id="rId18" Type="http://schemas.openxmlformats.org/officeDocument/2006/relationships/hyperlink" Target="https://home.treasury.gov/system/files/136/SLFRF-Compliance-and-Reporting-Guidance.pdf" TargetMode="Externa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https://www.epa.gov/smm/comprehensive-procurement-guideline-cpg-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epa.gov/smm/comprehensive-procurement-guideline-cpg-prog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23</Pages>
  <Words>9514</Words>
  <Characters>54233</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Cleary, Eileen</dc:creator>
  <cp:lastModifiedBy>Cleary, Eileen</cp:lastModifiedBy>
  <cp:revision>8</cp:revision>
  <dcterms:created xsi:type="dcterms:W3CDTF">2022-07-20T21:45:00Z</dcterms:created>
  <dcterms:modified xsi:type="dcterms:W3CDTF">2022-08-23T19:23:00Z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2022-07-19T00:00:00Z</vt:filetime>
  </property>
</Properties>
</file>