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B47F" w14:textId="4EFD35AC" w:rsidR="00295B35" w:rsidRPr="00BD0827" w:rsidRDefault="00295B35" w:rsidP="00BD0827">
      <w:pPr>
        <w:widowControl/>
        <w:tabs>
          <w:tab w:val="center" w:pos="4680"/>
        </w:tabs>
        <w:rPr>
          <w:sz w:val="24"/>
        </w:rPr>
      </w:pPr>
      <w:r w:rsidRPr="00BD0827">
        <w:rPr>
          <w:sz w:val="24"/>
        </w:rPr>
        <w:tab/>
        <w:t xml:space="preserve">RESOLUTION NO. </w:t>
      </w:r>
      <w:r w:rsidR="00BD0827">
        <w:rPr>
          <w:sz w:val="24"/>
          <w:u w:val="single"/>
        </w:rPr>
        <w:t>RES-2026-105</w:t>
      </w:r>
    </w:p>
    <w:p w14:paraId="2CCD6D77" w14:textId="77777777" w:rsidR="00295B35" w:rsidRPr="00BD0827" w:rsidRDefault="00295B35" w:rsidP="00BD0827">
      <w:pPr>
        <w:widowControl/>
        <w:rPr>
          <w:sz w:val="24"/>
        </w:rPr>
      </w:pPr>
    </w:p>
    <w:p w14:paraId="5FED357C" w14:textId="3D3210E6" w:rsidR="00295B35" w:rsidRPr="00BD0827" w:rsidRDefault="00295B35" w:rsidP="00BD0827">
      <w:pPr>
        <w:widowControl/>
        <w:rPr>
          <w:sz w:val="24"/>
        </w:rPr>
      </w:pPr>
      <w:r w:rsidRPr="00BD0827">
        <w:rPr>
          <w:sz w:val="24"/>
        </w:rPr>
        <w:t xml:space="preserve">RESOLUTION OF THE COUNCIL OF THE CITY OF SANTA ROSA </w:t>
      </w:r>
      <w:r w:rsidR="003B7F7E" w:rsidRPr="00BD0827">
        <w:rPr>
          <w:sz w:val="24"/>
        </w:rPr>
        <w:t xml:space="preserve">APPROVING </w:t>
      </w:r>
      <w:r w:rsidR="00AC6511" w:rsidRPr="00BD0827">
        <w:rPr>
          <w:sz w:val="24"/>
        </w:rPr>
        <w:t>THE SUBMITTAL OF A LETTER OF INTEREST AND APPLICATION FOR FUNDING ASSISTANCE</w:t>
      </w:r>
      <w:r w:rsidR="003B7F7E" w:rsidRPr="00BD0827">
        <w:rPr>
          <w:sz w:val="24"/>
        </w:rPr>
        <w:t xml:space="preserve"> TO THE </w:t>
      </w:r>
      <w:r w:rsidR="00AC6511" w:rsidRPr="00BD0827">
        <w:rPr>
          <w:sz w:val="24"/>
        </w:rPr>
        <w:t>U.S</w:t>
      </w:r>
      <w:r w:rsidR="00B56618" w:rsidRPr="00BD0827">
        <w:rPr>
          <w:sz w:val="24"/>
        </w:rPr>
        <w:t>.</w:t>
      </w:r>
      <w:r w:rsidR="00AC6511" w:rsidRPr="00BD0827">
        <w:rPr>
          <w:sz w:val="24"/>
        </w:rPr>
        <w:t xml:space="preserve"> ENVI</w:t>
      </w:r>
      <w:r w:rsidR="00B56618" w:rsidRPr="00BD0827">
        <w:rPr>
          <w:sz w:val="24"/>
        </w:rPr>
        <w:t>R</w:t>
      </w:r>
      <w:r w:rsidR="00AC6511" w:rsidRPr="00BD0827">
        <w:rPr>
          <w:sz w:val="24"/>
        </w:rPr>
        <w:t xml:space="preserve">ONMENTAL PROTECTION AGENCY (EPA) </w:t>
      </w:r>
      <w:r w:rsidR="003B7F7E" w:rsidRPr="00BD0827">
        <w:rPr>
          <w:sz w:val="24"/>
        </w:rPr>
        <w:t>FOR A WATER INFRASTRUCTURE FINANCE AND INNOVATION ACT LOAN FOR THE FULTON ROAD SEWER LIFT STATION RELOCATION PROJECT</w:t>
      </w:r>
    </w:p>
    <w:p w14:paraId="2A29CC49" w14:textId="77777777" w:rsidR="00295B35" w:rsidRPr="00BD0827" w:rsidRDefault="00295B35" w:rsidP="00BD0827">
      <w:pPr>
        <w:widowControl/>
        <w:rPr>
          <w:sz w:val="24"/>
        </w:rPr>
      </w:pPr>
    </w:p>
    <w:p w14:paraId="208ED820" w14:textId="5A4C179F" w:rsidR="00295B35" w:rsidRPr="00BD0827" w:rsidRDefault="00295B35" w:rsidP="00BD0827">
      <w:pPr>
        <w:widowControl/>
        <w:ind w:firstLine="720"/>
        <w:rPr>
          <w:sz w:val="24"/>
        </w:rPr>
      </w:pPr>
      <w:r w:rsidRPr="00BD0827">
        <w:rPr>
          <w:sz w:val="24"/>
        </w:rPr>
        <w:t xml:space="preserve">WHEREAS, </w:t>
      </w:r>
      <w:r w:rsidR="00BD73F8" w:rsidRPr="00BD0827">
        <w:rPr>
          <w:sz w:val="24"/>
        </w:rPr>
        <w:t>the Water Infrastructure Finance and Innovation Act of 2014</w:t>
      </w:r>
      <w:r w:rsidR="00BB6C94" w:rsidRPr="00BD0827">
        <w:rPr>
          <w:sz w:val="24"/>
        </w:rPr>
        <w:t xml:space="preserve"> (WIFIA)</w:t>
      </w:r>
      <w:r w:rsidR="001C02D0" w:rsidRPr="00BD0827">
        <w:rPr>
          <w:sz w:val="24"/>
        </w:rPr>
        <w:t xml:space="preserve"> established the WIFIA program, an EPA</w:t>
      </w:r>
      <w:r w:rsidR="00706698" w:rsidRPr="00BD0827">
        <w:rPr>
          <w:sz w:val="24"/>
        </w:rPr>
        <w:t>-operated bank that provides supplemental, flexible, low-cost credit assistance</w:t>
      </w:r>
      <w:r w:rsidR="00BD642C" w:rsidRPr="00BD0827">
        <w:rPr>
          <w:sz w:val="24"/>
        </w:rPr>
        <w:t xml:space="preserve"> to public and private borrowers</w:t>
      </w:r>
      <w:r w:rsidRPr="00BD0827">
        <w:rPr>
          <w:sz w:val="24"/>
        </w:rPr>
        <w:t>; and</w:t>
      </w:r>
    </w:p>
    <w:p w14:paraId="230601AB" w14:textId="77777777" w:rsidR="00295B35" w:rsidRPr="00BD0827" w:rsidRDefault="00295B35" w:rsidP="00BD0827">
      <w:pPr>
        <w:widowControl/>
        <w:rPr>
          <w:sz w:val="24"/>
        </w:rPr>
      </w:pPr>
    </w:p>
    <w:p w14:paraId="387ABFE2" w14:textId="5D599405" w:rsidR="00295B35" w:rsidRPr="00BD0827" w:rsidRDefault="00295B35" w:rsidP="00BD0827">
      <w:pPr>
        <w:widowControl/>
        <w:ind w:firstLine="720"/>
        <w:rPr>
          <w:sz w:val="24"/>
        </w:rPr>
      </w:pPr>
      <w:r w:rsidRPr="00BD0827">
        <w:rPr>
          <w:sz w:val="24"/>
        </w:rPr>
        <w:t>WHEREAS,</w:t>
      </w:r>
      <w:r w:rsidR="00D60340" w:rsidRPr="00BD0827">
        <w:rPr>
          <w:sz w:val="24"/>
        </w:rPr>
        <w:t xml:space="preserve"> Santa Rosa Water has identified </w:t>
      </w:r>
      <w:r w:rsidR="002635C5" w:rsidRPr="00BD0827">
        <w:rPr>
          <w:sz w:val="24"/>
        </w:rPr>
        <w:t xml:space="preserve">construction of the </w:t>
      </w:r>
      <w:r w:rsidR="00B56618" w:rsidRPr="00BD0827">
        <w:rPr>
          <w:sz w:val="24"/>
        </w:rPr>
        <w:t>Fulton Road Sewer Lift Station Relocation Project (Project)</w:t>
      </w:r>
      <w:r w:rsidR="008430DA" w:rsidRPr="00BD0827">
        <w:rPr>
          <w:sz w:val="24"/>
        </w:rPr>
        <w:t xml:space="preserve"> as a priority</w:t>
      </w:r>
      <w:r w:rsidRPr="00BD0827">
        <w:rPr>
          <w:sz w:val="24"/>
        </w:rPr>
        <w:t>; and</w:t>
      </w:r>
    </w:p>
    <w:p w14:paraId="582014DF" w14:textId="77777777" w:rsidR="00295B35" w:rsidRPr="00BD0827" w:rsidRDefault="00295B35" w:rsidP="00BD0827">
      <w:pPr>
        <w:widowControl/>
        <w:rPr>
          <w:sz w:val="24"/>
        </w:rPr>
      </w:pPr>
    </w:p>
    <w:p w14:paraId="5BAC16B9" w14:textId="44BF2717" w:rsidR="00736ECA" w:rsidRPr="00BD0827" w:rsidRDefault="00295B35" w:rsidP="00BD0827">
      <w:pPr>
        <w:widowControl/>
        <w:ind w:firstLine="720"/>
        <w:rPr>
          <w:sz w:val="24"/>
        </w:rPr>
      </w:pPr>
      <w:r w:rsidRPr="00BD0827">
        <w:rPr>
          <w:sz w:val="24"/>
        </w:rPr>
        <w:t xml:space="preserve">WHEREAS, </w:t>
      </w:r>
      <w:r w:rsidR="00AB5C2A" w:rsidRPr="00BD0827">
        <w:rPr>
          <w:sz w:val="24"/>
        </w:rPr>
        <w:t xml:space="preserve">prior to the </w:t>
      </w:r>
      <w:r w:rsidR="00AC6511" w:rsidRPr="00BD0827">
        <w:rPr>
          <w:sz w:val="24"/>
        </w:rPr>
        <w:t>EPA</w:t>
      </w:r>
      <w:r w:rsidR="000E70CB" w:rsidRPr="00BD0827">
        <w:rPr>
          <w:sz w:val="24"/>
        </w:rPr>
        <w:t xml:space="preserve"> executing a </w:t>
      </w:r>
      <w:r w:rsidR="006F6115" w:rsidRPr="00BD0827">
        <w:rPr>
          <w:sz w:val="24"/>
        </w:rPr>
        <w:t>WIFIA loan agreement</w:t>
      </w:r>
      <w:r w:rsidR="009E0411" w:rsidRPr="00BD0827">
        <w:rPr>
          <w:sz w:val="24"/>
        </w:rPr>
        <w:t>, Santa Rosa Water is required to adopt a resolution authorizing an agent</w:t>
      </w:r>
      <w:r w:rsidR="002F49A0" w:rsidRPr="00BD0827">
        <w:rPr>
          <w:sz w:val="24"/>
        </w:rPr>
        <w:t xml:space="preserve">, or </w:t>
      </w:r>
      <w:r w:rsidR="002B7B72" w:rsidRPr="00BD0827">
        <w:rPr>
          <w:sz w:val="24"/>
        </w:rPr>
        <w:t xml:space="preserve">representative, to sign </w:t>
      </w:r>
      <w:r w:rsidR="004715A6" w:rsidRPr="00BD0827">
        <w:rPr>
          <w:sz w:val="24"/>
        </w:rPr>
        <w:t>a</w:t>
      </w:r>
      <w:r w:rsidR="00D50A18" w:rsidRPr="00BD0827">
        <w:rPr>
          <w:sz w:val="24"/>
        </w:rPr>
        <w:t xml:space="preserve"> </w:t>
      </w:r>
      <w:r w:rsidR="006F6115" w:rsidRPr="00BD0827">
        <w:rPr>
          <w:sz w:val="24"/>
        </w:rPr>
        <w:t>WIFIA</w:t>
      </w:r>
      <w:r w:rsidR="00D50A18" w:rsidRPr="00BD0827">
        <w:rPr>
          <w:sz w:val="24"/>
        </w:rPr>
        <w:t xml:space="preserve"> </w:t>
      </w:r>
      <w:r w:rsidR="004715A6" w:rsidRPr="00BD0827">
        <w:rPr>
          <w:sz w:val="24"/>
        </w:rPr>
        <w:t>a</w:t>
      </w:r>
      <w:r w:rsidR="00D50A18" w:rsidRPr="00BD0827">
        <w:rPr>
          <w:sz w:val="24"/>
        </w:rPr>
        <w:t>pplication</w:t>
      </w:r>
      <w:r w:rsidR="004715A6" w:rsidRPr="00BD0827">
        <w:rPr>
          <w:sz w:val="24"/>
        </w:rPr>
        <w:t xml:space="preserve"> and agreement</w:t>
      </w:r>
      <w:r w:rsidR="00704688" w:rsidRPr="00BD0827">
        <w:rPr>
          <w:sz w:val="24"/>
        </w:rPr>
        <w:t>, amendments</w:t>
      </w:r>
      <w:r w:rsidR="003A1132" w:rsidRPr="00BD0827">
        <w:rPr>
          <w:sz w:val="24"/>
        </w:rPr>
        <w:t>,</w:t>
      </w:r>
      <w:r w:rsidR="00D64189" w:rsidRPr="00BD0827">
        <w:rPr>
          <w:sz w:val="24"/>
        </w:rPr>
        <w:t xml:space="preserve"> and</w:t>
      </w:r>
      <w:r w:rsidR="003A1132" w:rsidRPr="00BD0827">
        <w:rPr>
          <w:sz w:val="24"/>
        </w:rPr>
        <w:t xml:space="preserve"> disbursement requests</w:t>
      </w:r>
      <w:r w:rsidR="00D64189" w:rsidRPr="00BD0827">
        <w:rPr>
          <w:sz w:val="24"/>
        </w:rPr>
        <w:t xml:space="preserve"> on b</w:t>
      </w:r>
      <w:r w:rsidR="00C84334" w:rsidRPr="00BD0827">
        <w:rPr>
          <w:sz w:val="24"/>
        </w:rPr>
        <w:t>ehalf of the City of Santa Rosa</w:t>
      </w:r>
      <w:r w:rsidR="00103386" w:rsidRPr="00BD0827">
        <w:rPr>
          <w:sz w:val="24"/>
        </w:rPr>
        <w:t>; and</w:t>
      </w:r>
    </w:p>
    <w:p w14:paraId="25751FF4" w14:textId="77777777" w:rsidR="00295B35" w:rsidRPr="00BD0827" w:rsidRDefault="00295B35" w:rsidP="00BD0827">
      <w:pPr>
        <w:widowControl/>
        <w:rPr>
          <w:sz w:val="24"/>
        </w:rPr>
      </w:pPr>
    </w:p>
    <w:p w14:paraId="7CD66970" w14:textId="77777777" w:rsidR="009B2866" w:rsidRPr="00BD0827" w:rsidRDefault="009B2866" w:rsidP="00BD0827">
      <w:pPr>
        <w:widowControl/>
        <w:ind w:firstLine="720"/>
        <w:rPr>
          <w:sz w:val="24"/>
        </w:rPr>
      </w:pPr>
      <w:r w:rsidRPr="00BD0827">
        <w:rPr>
          <w:sz w:val="24"/>
        </w:rPr>
        <w:t>WHEREAS, on November 1, 2018, the Board of Public Utilities adopted a Mitigated Negative Declaration and Mitigation Monitoring and Reporting Program and approved the Fulton Road Sewer Lift Station Relocation Project; and</w:t>
      </w:r>
    </w:p>
    <w:p w14:paraId="36F2373A" w14:textId="77777777" w:rsidR="009B2866" w:rsidRPr="00BD0827" w:rsidRDefault="009B2866" w:rsidP="00BD0827">
      <w:pPr>
        <w:widowControl/>
        <w:ind w:firstLine="720"/>
        <w:rPr>
          <w:sz w:val="24"/>
        </w:rPr>
      </w:pPr>
    </w:p>
    <w:p w14:paraId="4897EA11" w14:textId="5732123B" w:rsidR="009B2866" w:rsidRPr="00BD0827" w:rsidRDefault="009B2866" w:rsidP="00BD0827">
      <w:pPr>
        <w:widowControl/>
        <w:ind w:firstLine="720"/>
        <w:rPr>
          <w:sz w:val="24"/>
        </w:rPr>
      </w:pPr>
      <w:r w:rsidRPr="00BD0827">
        <w:rPr>
          <w:sz w:val="24"/>
        </w:rPr>
        <w:t>WHEREAS, the financing actions authorized by this resolution do not modify the Project’s physical scope or authorize physical activities beyond those previously reviewed and approved, and no substantial changes to the Project, substantial changes in circumstances, or new information of substantial importance require additional environmental review pursuant to CEQA Guidelines Section 15162.</w:t>
      </w:r>
    </w:p>
    <w:p w14:paraId="300C3029" w14:textId="77777777" w:rsidR="009B2866" w:rsidRPr="00BD0827" w:rsidRDefault="009B2866" w:rsidP="00BD0827">
      <w:pPr>
        <w:widowControl/>
        <w:ind w:firstLine="720"/>
        <w:rPr>
          <w:sz w:val="24"/>
        </w:rPr>
      </w:pPr>
    </w:p>
    <w:p w14:paraId="73601855" w14:textId="3CE69A0F" w:rsidR="00736ECA" w:rsidRPr="00BD0827" w:rsidRDefault="00295B35" w:rsidP="00BD0827">
      <w:pPr>
        <w:widowControl/>
        <w:ind w:firstLine="720"/>
        <w:rPr>
          <w:sz w:val="24"/>
        </w:rPr>
      </w:pPr>
      <w:r w:rsidRPr="00BD0827">
        <w:rPr>
          <w:sz w:val="24"/>
        </w:rPr>
        <w:t>NOW, THEREFORE, BE IT RESOLVED that the Council of the City of Santa Rosa</w:t>
      </w:r>
      <w:r w:rsidR="00FB69A5" w:rsidRPr="00BD0827">
        <w:rPr>
          <w:sz w:val="24"/>
        </w:rPr>
        <w:t xml:space="preserve"> authorizes </w:t>
      </w:r>
      <w:r w:rsidR="001659A3" w:rsidRPr="00BD0827">
        <w:rPr>
          <w:sz w:val="24"/>
        </w:rPr>
        <w:t xml:space="preserve">the City Manager, in coordination with </w:t>
      </w:r>
      <w:r w:rsidR="00FB69A5" w:rsidRPr="00BD0827">
        <w:rPr>
          <w:sz w:val="24"/>
        </w:rPr>
        <w:t xml:space="preserve">Santa Rosa Water to </w:t>
      </w:r>
      <w:r w:rsidR="006F6115" w:rsidRPr="00BD0827">
        <w:rPr>
          <w:sz w:val="24"/>
        </w:rPr>
        <w:t>submit a WIFIA Letter of Interest</w:t>
      </w:r>
      <w:r w:rsidR="001659A3" w:rsidRPr="00BD0827">
        <w:rPr>
          <w:sz w:val="24"/>
        </w:rPr>
        <w:t xml:space="preserve"> and loan application</w:t>
      </w:r>
      <w:r w:rsidR="006F6115" w:rsidRPr="00BD0827">
        <w:rPr>
          <w:sz w:val="24"/>
        </w:rPr>
        <w:t xml:space="preserve">, </w:t>
      </w:r>
      <w:r w:rsidR="003A173F" w:rsidRPr="00BD0827">
        <w:rPr>
          <w:sz w:val="24"/>
        </w:rPr>
        <w:t xml:space="preserve">enter into a </w:t>
      </w:r>
      <w:r w:rsidR="006F6115" w:rsidRPr="00BD0827">
        <w:rPr>
          <w:sz w:val="24"/>
        </w:rPr>
        <w:t xml:space="preserve">WIFIA </w:t>
      </w:r>
      <w:r w:rsidR="00AE1A31" w:rsidRPr="00BD0827">
        <w:rPr>
          <w:sz w:val="24"/>
        </w:rPr>
        <w:t>L</w:t>
      </w:r>
      <w:r w:rsidR="006F6115" w:rsidRPr="00BD0827">
        <w:rPr>
          <w:sz w:val="24"/>
        </w:rPr>
        <w:t>oan</w:t>
      </w:r>
      <w:r w:rsidR="003A173F" w:rsidRPr="00BD0827">
        <w:rPr>
          <w:sz w:val="24"/>
        </w:rPr>
        <w:t xml:space="preserve"> </w:t>
      </w:r>
      <w:r w:rsidR="00AE1A31" w:rsidRPr="00BD0827">
        <w:rPr>
          <w:sz w:val="24"/>
        </w:rPr>
        <w:t>A</w:t>
      </w:r>
      <w:r w:rsidR="003A173F" w:rsidRPr="00BD0827">
        <w:rPr>
          <w:sz w:val="24"/>
        </w:rPr>
        <w:t xml:space="preserve">greement with the </w:t>
      </w:r>
      <w:r w:rsidR="001659A3" w:rsidRPr="00BD0827">
        <w:rPr>
          <w:sz w:val="24"/>
        </w:rPr>
        <w:t xml:space="preserve">United States </w:t>
      </w:r>
      <w:r w:rsidR="006F6115" w:rsidRPr="00BD0827">
        <w:rPr>
          <w:sz w:val="24"/>
        </w:rPr>
        <w:t>E</w:t>
      </w:r>
      <w:r w:rsidR="001659A3" w:rsidRPr="00BD0827">
        <w:rPr>
          <w:sz w:val="24"/>
        </w:rPr>
        <w:t xml:space="preserve">nvironmental </w:t>
      </w:r>
      <w:r w:rsidR="006F6115" w:rsidRPr="00BD0827">
        <w:rPr>
          <w:sz w:val="24"/>
        </w:rPr>
        <w:t>P</w:t>
      </w:r>
      <w:r w:rsidR="001659A3" w:rsidRPr="00BD0827">
        <w:rPr>
          <w:sz w:val="24"/>
        </w:rPr>
        <w:t xml:space="preserve">rotection </w:t>
      </w:r>
      <w:r w:rsidR="006F6115" w:rsidRPr="00BD0827">
        <w:rPr>
          <w:sz w:val="24"/>
        </w:rPr>
        <w:t>A</w:t>
      </w:r>
      <w:r w:rsidR="001659A3" w:rsidRPr="00BD0827">
        <w:rPr>
          <w:sz w:val="24"/>
        </w:rPr>
        <w:t>gency</w:t>
      </w:r>
      <w:r w:rsidR="00306385" w:rsidRPr="00BD0827">
        <w:rPr>
          <w:sz w:val="24"/>
        </w:rPr>
        <w:t xml:space="preserve"> and acc</w:t>
      </w:r>
      <w:r w:rsidR="00D52473" w:rsidRPr="00BD0827">
        <w:rPr>
          <w:sz w:val="24"/>
        </w:rPr>
        <w:t xml:space="preserve">ept and expend funds </w:t>
      </w:r>
      <w:r w:rsidR="00D40E39" w:rsidRPr="00BD0827">
        <w:rPr>
          <w:sz w:val="24"/>
        </w:rPr>
        <w:t>for the Project</w:t>
      </w:r>
      <w:r w:rsidR="001659A3" w:rsidRPr="00BD0827">
        <w:rPr>
          <w:sz w:val="24"/>
        </w:rPr>
        <w:t xml:space="preserve"> in a principal amount not to exceed $17,150,000</w:t>
      </w:r>
      <w:r w:rsidR="00103386" w:rsidRPr="00BD0827">
        <w:rPr>
          <w:sz w:val="24"/>
        </w:rPr>
        <w:t>.</w:t>
      </w:r>
    </w:p>
    <w:p w14:paraId="763B1544" w14:textId="77777777" w:rsidR="00B56618" w:rsidRPr="00BD0827" w:rsidRDefault="00B56618" w:rsidP="00BD0827">
      <w:pPr>
        <w:widowControl/>
        <w:ind w:firstLine="720"/>
        <w:rPr>
          <w:sz w:val="24"/>
        </w:rPr>
      </w:pPr>
    </w:p>
    <w:p w14:paraId="4FD45ECE" w14:textId="108DB721" w:rsidR="0001446F" w:rsidRPr="00BD0827" w:rsidRDefault="00B56618" w:rsidP="00BD0827">
      <w:pPr>
        <w:widowControl/>
        <w:ind w:firstLine="720"/>
        <w:rPr>
          <w:sz w:val="24"/>
        </w:rPr>
      </w:pPr>
      <w:r w:rsidRPr="00BD0827">
        <w:rPr>
          <w:sz w:val="24"/>
        </w:rPr>
        <w:t xml:space="preserve">BE IT FURTHER RESOLVED that the Council authorizes the City Manager or designee to execute the resulting </w:t>
      </w:r>
      <w:r w:rsidR="00AE1A31" w:rsidRPr="00BD0827">
        <w:rPr>
          <w:sz w:val="24"/>
        </w:rPr>
        <w:t>Loan</w:t>
      </w:r>
      <w:r w:rsidRPr="00BD0827">
        <w:rPr>
          <w:sz w:val="24"/>
        </w:rPr>
        <w:t xml:space="preserve"> </w:t>
      </w:r>
      <w:r w:rsidR="00AE1A31" w:rsidRPr="00BD0827">
        <w:rPr>
          <w:sz w:val="24"/>
        </w:rPr>
        <w:t>A</w:t>
      </w:r>
      <w:r w:rsidRPr="00BD0827">
        <w:rPr>
          <w:sz w:val="24"/>
        </w:rPr>
        <w:t>greement and any amendments thereto, subject to approval as to form by the City Attorney, provided that the principal amount does not exceed $17,150,000 and the financing is used for eligible Project costs.</w:t>
      </w:r>
    </w:p>
    <w:p w14:paraId="0A4DD025" w14:textId="77777777" w:rsidR="00103386" w:rsidRPr="00BD0827" w:rsidRDefault="00103386" w:rsidP="00BD0827">
      <w:pPr>
        <w:widowControl/>
        <w:ind w:firstLine="720"/>
        <w:rPr>
          <w:sz w:val="24"/>
        </w:rPr>
      </w:pPr>
    </w:p>
    <w:p w14:paraId="08235A3E" w14:textId="154322C5" w:rsidR="00B57524" w:rsidRPr="00BD0827" w:rsidRDefault="00B57524" w:rsidP="00BD0827">
      <w:pPr>
        <w:widowControl/>
        <w:ind w:firstLine="720"/>
        <w:rPr>
          <w:sz w:val="24"/>
        </w:rPr>
      </w:pPr>
      <w:r w:rsidRPr="00BD0827">
        <w:rPr>
          <w:sz w:val="24"/>
        </w:rPr>
        <w:t>BE IT FURTHER RESOLVED that the Council</w:t>
      </w:r>
      <w:r w:rsidR="00424C8A" w:rsidRPr="00BD0827">
        <w:rPr>
          <w:sz w:val="24"/>
        </w:rPr>
        <w:t xml:space="preserve">, upon approval of the </w:t>
      </w:r>
      <w:r w:rsidR="00AE1A31" w:rsidRPr="00BD0827">
        <w:rPr>
          <w:sz w:val="24"/>
        </w:rPr>
        <w:t>Loan A</w:t>
      </w:r>
      <w:r w:rsidR="00547B79" w:rsidRPr="00BD0827">
        <w:rPr>
          <w:sz w:val="24"/>
        </w:rPr>
        <w:t>greement, directs the Chief Financial Officer to increase appropriations in JL key 70550, Fulton Road Lift Station</w:t>
      </w:r>
      <w:r w:rsidR="00ED1D1E" w:rsidRPr="00BD0827">
        <w:rPr>
          <w:sz w:val="24"/>
        </w:rPr>
        <w:t xml:space="preserve">, equal to the approved </w:t>
      </w:r>
      <w:r w:rsidR="00AE1A31" w:rsidRPr="00BD0827">
        <w:rPr>
          <w:sz w:val="24"/>
        </w:rPr>
        <w:t>Loan A</w:t>
      </w:r>
      <w:r w:rsidR="00ED1D1E" w:rsidRPr="00BD0827">
        <w:rPr>
          <w:sz w:val="24"/>
        </w:rPr>
        <w:t xml:space="preserve">greement amount. </w:t>
      </w:r>
    </w:p>
    <w:p w14:paraId="3841F8E4" w14:textId="77777777" w:rsidR="001659A3" w:rsidRPr="00BD0827" w:rsidRDefault="001659A3" w:rsidP="00BD0827">
      <w:pPr>
        <w:widowControl/>
        <w:ind w:firstLine="720"/>
        <w:rPr>
          <w:sz w:val="24"/>
        </w:rPr>
      </w:pPr>
    </w:p>
    <w:p w14:paraId="2BFCE983" w14:textId="77777777" w:rsidR="001837C1" w:rsidRPr="00BD0827" w:rsidRDefault="001837C1" w:rsidP="00BD0827">
      <w:pPr>
        <w:widowControl/>
        <w:ind w:firstLine="720"/>
        <w:rPr>
          <w:sz w:val="24"/>
        </w:rPr>
      </w:pPr>
    </w:p>
    <w:p w14:paraId="2BE04735" w14:textId="77777777" w:rsidR="001659A3" w:rsidRPr="00BD0827" w:rsidRDefault="001659A3" w:rsidP="00BD0827">
      <w:pPr>
        <w:widowControl/>
        <w:ind w:firstLine="720"/>
        <w:rPr>
          <w:sz w:val="24"/>
        </w:rPr>
      </w:pPr>
      <w:r w:rsidRPr="00BD0827">
        <w:rPr>
          <w:sz w:val="24"/>
        </w:rPr>
        <w:lastRenderedPageBreak/>
        <w:t>BE IT FURTHER RESOLVED that the Council finds that the previously adopted Mitigated Negative Declaration remains applicable to the Project and that no further environmental review is required.</w:t>
      </w:r>
    </w:p>
    <w:p w14:paraId="51348ABC" w14:textId="77777777" w:rsidR="00736ECA" w:rsidRPr="00BD0827" w:rsidRDefault="00736ECA" w:rsidP="00BD0827">
      <w:pPr>
        <w:widowControl/>
        <w:ind w:firstLine="720"/>
        <w:rPr>
          <w:sz w:val="24"/>
        </w:rPr>
      </w:pPr>
    </w:p>
    <w:p w14:paraId="7F07A804" w14:textId="77777777" w:rsidR="00BD0827" w:rsidRPr="00A50033" w:rsidRDefault="00BD0827" w:rsidP="00A50033">
      <w:pPr>
        <w:ind w:firstLine="720"/>
        <w:rPr>
          <w:sz w:val="24"/>
        </w:rPr>
      </w:pPr>
      <w:r w:rsidRPr="00A50033">
        <w:rPr>
          <w:sz w:val="24"/>
        </w:rPr>
        <w:t xml:space="preserve">IN COUNCIL DULY PASSED this </w:t>
      </w:r>
      <w:r>
        <w:rPr>
          <w:sz w:val="24"/>
        </w:rPr>
        <w:t>15</w:t>
      </w:r>
      <w:r w:rsidRPr="00A50033">
        <w:rPr>
          <w:sz w:val="24"/>
        </w:rPr>
        <w:t xml:space="preserve">th day of </w:t>
      </w:r>
      <w:r>
        <w:rPr>
          <w:sz w:val="24"/>
        </w:rPr>
        <w:t>September</w:t>
      </w:r>
      <w:r w:rsidRPr="00A50033">
        <w:rPr>
          <w:sz w:val="24"/>
        </w:rPr>
        <w:t>, 2026.</w:t>
      </w:r>
    </w:p>
    <w:p w14:paraId="63C59298" w14:textId="77777777" w:rsidR="00BD0827" w:rsidRDefault="00BD0827" w:rsidP="00295B35">
      <w:pPr>
        <w:rPr>
          <w:sz w:val="24"/>
        </w:rPr>
      </w:pPr>
    </w:p>
    <w:p w14:paraId="2D95B5D9" w14:textId="77777777" w:rsidR="00BD0827" w:rsidRDefault="00BD0827" w:rsidP="00AF4903">
      <w:pPr>
        <w:tabs>
          <w:tab w:val="left" w:pos="1440"/>
          <w:tab w:val="left" w:pos="1800"/>
        </w:tabs>
        <w:ind w:left="1800" w:hanging="1800"/>
        <w:rPr>
          <w:sz w:val="24"/>
        </w:rPr>
      </w:pPr>
      <w:r w:rsidRPr="00BE42BF">
        <w:rPr>
          <w:sz w:val="24"/>
        </w:rPr>
        <w:t>AYES:</w:t>
      </w:r>
      <w:r>
        <w:rPr>
          <w:sz w:val="24"/>
        </w:rPr>
        <w:tab/>
        <w:t>(6) Mayor Stapp, Council Members Alvarez, Bañuelos, Fleming,</w:t>
      </w:r>
      <w:r w:rsidRPr="005D6F8B">
        <w:rPr>
          <w:sz w:val="24"/>
        </w:rPr>
        <w:t xml:space="preserve"> </w:t>
      </w:r>
      <w:r>
        <w:rPr>
          <w:sz w:val="24"/>
        </w:rPr>
        <w:t>MacDonald, Rogers</w:t>
      </w:r>
    </w:p>
    <w:p w14:paraId="636E1D7F" w14:textId="77777777" w:rsidR="00BD0827" w:rsidRPr="00BE42BF" w:rsidRDefault="00BD0827" w:rsidP="006603FE">
      <w:pPr>
        <w:rPr>
          <w:sz w:val="24"/>
        </w:rPr>
      </w:pPr>
      <w:r w:rsidRPr="00BE42BF">
        <w:rPr>
          <w:sz w:val="24"/>
        </w:rPr>
        <w:t>NOES:</w:t>
      </w:r>
      <w:r>
        <w:rPr>
          <w:sz w:val="24"/>
        </w:rPr>
        <w:tab/>
      </w:r>
      <w:r>
        <w:rPr>
          <w:sz w:val="24"/>
        </w:rPr>
        <w:tab/>
        <w:t>(0)</w:t>
      </w:r>
    </w:p>
    <w:p w14:paraId="126E7EE9" w14:textId="77777777" w:rsidR="00BD0827" w:rsidRDefault="00BD0827" w:rsidP="006603FE">
      <w:pPr>
        <w:rPr>
          <w:sz w:val="24"/>
        </w:rPr>
      </w:pPr>
    </w:p>
    <w:p w14:paraId="34076818" w14:textId="77777777" w:rsidR="00BD0827" w:rsidRPr="00BE42BF" w:rsidRDefault="00BD0827" w:rsidP="006603FE">
      <w:pPr>
        <w:rPr>
          <w:sz w:val="24"/>
        </w:rPr>
      </w:pPr>
      <w:r w:rsidRPr="00BE42BF">
        <w:rPr>
          <w:sz w:val="24"/>
        </w:rPr>
        <w:t>ABSENT:</w:t>
      </w:r>
      <w:r>
        <w:rPr>
          <w:sz w:val="24"/>
        </w:rPr>
        <w:tab/>
        <w:t>(1) Vice Mayor Okrepkie</w:t>
      </w:r>
    </w:p>
    <w:p w14:paraId="1B312415" w14:textId="77777777" w:rsidR="00BD0827" w:rsidRDefault="00BD0827" w:rsidP="006603FE">
      <w:pPr>
        <w:rPr>
          <w:sz w:val="24"/>
        </w:rPr>
      </w:pPr>
    </w:p>
    <w:p w14:paraId="4741F86B" w14:textId="77777777" w:rsidR="00BD0827" w:rsidRDefault="00BD0827" w:rsidP="006603FE">
      <w:pPr>
        <w:rPr>
          <w:sz w:val="24"/>
        </w:rPr>
      </w:pPr>
      <w:r w:rsidRPr="00BE42BF">
        <w:rPr>
          <w:sz w:val="24"/>
        </w:rPr>
        <w:t>ABSTAIN:</w:t>
      </w:r>
      <w:r>
        <w:rPr>
          <w:sz w:val="24"/>
        </w:rPr>
        <w:tab/>
        <w:t>(0)</w:t>
      </w:r>
    </w:p>
    <w:p w14:paraId="48E402F4" w14:textId="77777777" w:rsidR="00BD0827" w:rsidRDefault="00BD0827" w:rsidP="006603FE">
      <w:pPr>
        <w:rPr>
          <w:sz w:val="24"/>
        </w:rPr>
      </w:pPr>
    </w:p>
    <w:p w14:paraId="6E521B90" w14:textId="77777777" w:rsidR="00BD0827" w:rsidRPr="00BE42BF" w:rsidRDefault="00BD0827" w:rsidP="006603FE">
      <w:pPr>
        <w:rPr>
          <w:sz w:val="24"/>
        </w:rPr>
      </w:pPr>
      <w:r>
        <w:rPr>
          <w:sz w:val="24"/>
        </w:rPr>
        <w:t>RECUSE:</w:t>
      </w:r>
      <w:r>
        <w:rPr>
          <w:sz w:val="24"/>
        </w:rPr>
        <w:tab/>
        <w:t>(0)</w:t>
      </w:r>
      <w:r w:rsidRPr="00BC05FC">
        <w:rPr>
          <w:sz w:val="24"/>
        </w:rPr>
        <w:t xml:space="preserve"> </w:t>
      </w:r>
    </w:p>
    <w:p w14:paraId="5EF843BE" w14:textId="77777777" w:rsidR="00BD0827" w:rsidRPr="006603FE" w:rsidRDefault="00BD0827" w:rsidP="006603FE">
      <w:pPr>
        <w:rPr>
          <w:sz w:val="24"/>
        </w:rPr>
      </w:pPr>
    </w:p>
    <w:p w14:paraId="754BC788" w14:textId="77777777" w:rsidR="00BD0827" w:rsidRPr="006603FE" w:rsidRDefault="00BD0827" w:rsidP="006603FE">
      <w:pPr>
        <w:rPr>
          <w:sz w:val="24"/>
        </w:rPr>
      </w:pPr>
      <w:r w:rsidRPr="006603FE">
        <w:rPr>
          <w:sz w:val="24"/>
        </w:rPr>
        <w:t>ATTEST: _________________________</w:t>
      </w:r>
      <w:r w:rsidRPr="006603FE">
        <w:rPr>
          <w:sz w:val="24"/>
        </w:rPr>
        <w:tab/>
        <w:t>APPROVED: ______________________________</w:t>
      </w:r>
    </w:p>
    <w:p w14:paraId="7732A1BE" w14:textId="77777777" w:rsidR="00BD0827" w:rsidRPr="006603FE" w:rsidRDefault="00BD0827" w:rsidP="006603FE">
      <w:pPr>
        <w:tabs>
          <w:tab w:val="left" w:pos="1710"/>
        </w:tabs>
        <w:ind w:left="720" w:firstLine="720"/>
        <w:rPr>
          <w:sz w:val="24"/>
        </w:rPr>
      </w:pPr>
      <w:r>
        <w:rPr>
          <w:sz w:val="24"/>
        </w:rPr>
        <w:t xml:space="preserve">      </w:t>
      </w:r>
      <w:r w:rsidRPr="006603FE">
        <w:rPr>
          <w:sz w:val="24"/>
        </w:rPr>
        <w:t>City Clerk</w:t>
      </w:r>
      <w:r w:rsidRPr="006603FE">
        <w:rPr>
          <w:sz w:val="24"/>
        </w:rPr>
        <w:tab/>
      </w:r>
      <w:r w:rsidRPr="006603FE">
        <w:rPr>
          <w:sz w:val="24"/>
        </w:rPr>
        <w:tab/>
      </w:r>
      <w:r w:rsidRPr="006603FE">
        <w:rPr>
          <w:sz w:val="24"/>
        </w:rPr>
        <w:tab/>
      </w:r>
      <w:r w:rsidRPr="006603FE">
        <w:rPr>
          <w:sz w:val="24"/>
        </w:rPr>
        <w:tab/>
      </w:r>
      <w:r w:rsidRPr="006603FE">
        <w:rPr>
          <w:sz w:val="24"/>
        </w:rPr>
        <w:tab/>
      </w:r>
      <w:r w:rsidRPr="006603FE">
        <w:rPr>
          <w:sz w:val="24"/>
        </w:rPr>
        <w:tab/>
      </w:r>
      <w:r w:rsidRPr="006603FE">
        <w:rPr>
          <w:sz w:val="24"/>
        </w:rPr>
        <w:tab/>
        <w:t>Mayor</w:t>
      </w:r>
    </w:p>
    <w:p w14:paraId="6C73E13E" w14:textId="77777777" w:rsidR="00BD0827" w:rsidRPr="006603FE" w:rsidRDefault="00BD0827" w:rsidP="006603FE">
      <w:pPr>
        <w:rPr>
          <w:sz w:val="24"/>
        </w:rPr>
      </w:pPr>
    </w:p>
    <w:p w14:paraId="34950508" w14:textId="77777777" w:rsidR="00BD0827" w:rsidRPr="006603FE" w:rsidRDefault="00BD0827" w:rsidP="006603FE">
      <w:pPr>
        <w:rPr>
          <w:sz w:val="24"/>
        </w:rPr>
      </w:pPr>
      <w:r w:rsidRPr="006603FE">
        <w:rPr>
          <w:sz w:val="24"/>
        </w:rPr>
        <w:t xml:space="preserve">APPROVED AS TO FORM: </w:t>
      </w:r>
      <w:r w:rsidRPr="00283121">
        <w:rPr>
          <w:sz w:val="24"/>
        </w:rPr>
        <w:t>_________________________</w:t>
      </w:r>
      <w:r w:rsidRPr="006603FE">
        <w:rPr>
          <w:sz w:val="24"/>
        </w:rPr>
        <w:t>___</w:t>
      </w:r>
    </w:p>
    <w:p w14:paraId="53EEC0F9" w14:textId="77777777" w:rsidR="00BD0827" w:rsidRPr="006603FE" w:rsidRDefault="00BD0827" w:rsidP="00745C60">
      <w:pPr>
        <w:rPr>
          <w:sz w:val="24"/>
        </w:rPr>
      </w:pPr>
      <w:r>
        <w:rPr>
          <w:sz w:val="24"/>
        </w:rPr>
        <w:t xml:space="preserve">                                                </w:t>
      </w:r>
      <w:r>
        <w:rPr>
          <w:sz w:val="24"/>
        </w:rPr>
        <w:tab/>
      </w:r>
      <w:r w:rsidRPr="006603FE">
        <w:rPr>
          <w:sz w:val="24"/>
        </w:rPr>
        <w:t>City Attorney</w:t>
      </w:r>
    </w:p>
    <w:p w14:paraId="505E4736" w14:textId="77777777" w:rsidR="00295B35" w:rsidRPr="00BD0827" w:rsidRDefault="00295B35" w:rsidP="00BD0827">
      <w:pPr>
        <w:widowControl/>
        <w:rPr>
          <w:sz w:val="24"/>
        </w:rPr>
      </w:pPr>
    </w:p>
    <w:p w14:paraId="4BDEC1B3" w14:textId="77777777" w:rsidR="00295B35" w:rsidRPr="00BD0827" w:rsidRDefault="00295B35" w:rsidP="00BD0827">
      <w:pPr>
        <w:widowControl/>
        <w:rPr>
          <w:sz w:val="24"/>
        </w:rPr>
      </w:pPr>
    </w:p>
    <w:p w14:paraId="748A1C90" w14:textId="2E11DC7F" w:rsidR="002B617E" w:rsidRPr="00BD0827" w:rsidRDefault="002B617E" w:rsidP="00BD0827">
      <w:pPr>
        <w:widowControl/>
        <w:rPr>
          <w:sz w:val="24"/>
        </w:rPr>
      </w:pPr>
    </w:p>
    <w:sectPr w:rsidR="002B617E" w:rsidRPr="00BD0827" w:rsidSect="00206D14">
      <w:footerReference w:type="default" r:id="rId9"/>
      <w:footerReference w:type="first" r:id="rId10"/>
      <w:endnotePr>
        <w:numFmt w:val="decimal"/>
      </w:endnotePr>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5EF66" w14:textId="77777777" w:rsidR="00A86D9B" w:rsidRDefault="00A86D9B">
      <w:r>
        <w:separator/>
      </w:r>
    </w:p>
  </w:endnote>
  <w:endnote w:type="continuationSeparator" w:id="0">
    <w:p w14:paraId="72427175" w14:textId="77777777" w:rsidR="00A86D9B" w:rsidRDefault="00A86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AAB0" w14:textId="25B9E312" w:rsidR="001837C1" w:rsidRDefault="001837C1">
    <w:pPr>
      <w:pStyle w:val="Footer"/>
      <w:jc w:val="right"/>
      <w:rPr>
        <w:sz w:val="24"/>
      </w:rPr>
    </w:pPr>
    <w:r>
      <w:rPr>
        <w:sz w:val="24"/>
      </w:rPr>
      <w:t xml:space="preserve">Reso. No. </w:t>
    </w:r>
    <w:r w:rsidR="00BD0827">
      <w:rPr>
        <w:sz w:val="24"/>
        <w:u w:val="single"/>
      </w:rPr>
      <w:t>RES-2026-105</w:t>
    </w:r>
  </w:p>
  <w:p w14:paraId="5CEB6C20" w14:textId="5E1759A2" w:rsidR="00206D14" w:rsidRPr="001837C1" w:rsidRDefault="001837C1" w:rsidP="001837C1">
    <w:pPr>
      <w:pStyle w:val="Footer"/>
      <w:jc w:val="right"/>
      <w:rPr>
        <w:sz w:val="24"/>
      </w:rPr>
    </w:pPr>
    <w:r>
      <w:rPr>
        <w:sz w:val="24"/>
      </w:rPr>
      <w:t xml:space="preserve">Page </w:t>
    </w:r>
    <w:r>
      <w:rPr>
        <w:sz w:val="24"/>
      </w:rPr>
      <w:fldChar w:fldCharType="begin"/>
    </w:r>
    <w:r>
      <w:rPr>
        <w:sz w:val="24"/>
      </w:rPr>
      <w:instrText xml:space="preserve"> PAGE </w:instrText>
    </w:r>
    <w:r>
      <w:rPr>
        <w:sz w:val="24"/>
      </w:rPr>
      <w:fldChar w:fldCharType="separate"/>
    </w:r>
    <w:r>
      <w:rPr>
        <w:noProof/>
        <w:sz w:val="24"/>
      </w:rPr>
      <w:t>1</w:t>
    </w:r>
    <w:r>
      <w:rPr>
        <w:sz w:val="24"/>
      </w:rPr>
      <w:fldChar w:fldCharType="end"/>
    </w:r>
    <w:r>
      <w:rPr>
        <w:sz w:val="24"/>
      </w:rPr>
      <w:t xml:space="preserve"> of </w:t>
    </w:r>
    <w:r>
      <w:rPr>
        <w:sz w:val="24"/>
      </w:rPr>
      <w:fldChar w:fldCharType="begin"/>
    </w:r>
    <w:r>
      <w:rPr>
        <w:sz w:val="24"/>
      </w:rPr>
      <w:instrText xml:space="preserve"> NUMPAGES </w:instrText>
    </w:r>
    <w:r>
      <w:rPr>
        <w:sz w:val="24"/>
      </w:rPr>
      <w:fldChar w:fldCharType="separate"/>
    </w:r>
    <w:r>
      <w:rPr>
        <w:noProof/>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97CD" w14:textId="77777777" w:rsidR="00206D14" w:rsidRDefault="003A7B6C">
    <w:pPr>
      <w:pStyle w:val="Footer"/>
    </w:pPr>
    <w:r>
      <w:fldChar w:fldCharType="begin"/>
    </w:r>
    <w:r>
      <w:instrText>FILENAME</w:instrText>
    </w:r>
    <w:r>
      <w:fldChar w:fldCharType="separate"/>
    </w:r>
    <w:r w:rsidR="0022503E">
      <w:rPr>
        <w:noProof/>
      </w:rPr>
      <w:t>Resolution Template.doc</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716B7" w14:textId="77777777" w:rsidR="00A86D9B" w:rsidRDefault="00A86D9B">
      <w:r>
        <w:separator/>
      </w:r>
    </w:p>
  </w:footnote>
  <w:footnote w:type="continuationSeparator" w:id="0">
    <w:p w14:paraId="336317E2" w14:textId="77777777" w:rsidR="00A86D9B" w:rsidRDefault="00A86D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14"/>
    <w:rsid w:val="00012980"/>
    <w:rsid w:val="0001446F"/>
    <w:rsid w:val="000C127F"/>
    <w:rsid w:val="000E2EEC"/>
    <w:rsid w:val="000E70CB"/>
    <w:rsid w:val="000E7F4F"/>
    <w:rsid w:val="0010133F"/>
    <w:rsid w:val="00103386"/>
    <w:rsid w:val="00113C2E"/>
    <w:rsid w:val="00162814"/>
    <w:rsid w:val="001659A3"/>
    <w:rsid w:val="001837C1"/>
    <w:rsid w:val="0019195C"/>
    <w:rsid w:val="00191D5A"/>
    <w:rsid w:val="001C02D0"/>
    <w:rsid w:val="001C665B"/>
    <w:rsid w:val="001C756B"/>
    <w:rsid w:val="001D18F9"/>
    <w:rsid w:val="00201BE2"/>
    <w:rsid w:val="00206D14"/>
    <w:rsid w:val="0022503E"/>
    <w:rsid w:val="00240ECA"/>
    <w:rsid w:val="00246468"/>
    <w:rsid w:val="002635C5"/>
    <w:rsid w:val="00282D5C"/>
    <w:rsid w:val="00295B35"/>
    <w:rsid w:val="00295FCE"/>
    <w:rsid w:val="002B1FBA"/>
    <w:rsid w:val="002B5F8A"/>
    <w:rsid w:val="002B617E"/>
    <w:rsid w:val="002B7B72"/>
    <w:rsid w:val="002D69EC"/>
    <w:rsid w:val="002E1A4E"/>
    <w:rsid w:val="002F49A0"/>
    <w:rsid w:val="00303861"/>
    <w:rsid w:val="00306385"/>
    <w:rsid w:val="00312F40"/>
    <w:rsid w:val="003330E1"/>
    <w:rsid w:val="00370A2A"/>
    <w:rsid w:val="003A1132"/>
    <w:rsid w:val="003A173F"/>
    <w:rsid w:val="003A7B6C"/>
    <w:rsid w:val="003B7F7E"/>
    <w:rsid w:val="003D0C6F"/>
    <w:rsid w:val="003E29F6"/>
    <w:rsid w:val="003F0B5D"/>
    <w:rsid w:val="00406669"/>
    <w:rsid w:val="00412D18"/>
    <w:rsid w:val="00424C8A"/>
    <w:rsid w:val="0043172F"/>
    <w:rsid w:val="004715A6"/>
    <w:rsid w:val="004B050F"/>
    <w:rsid w:val="004C219F"/>
    <w:rsid w:val="00511A15"/>
    <w:rsid w:val="00547B79"/>
    <w:rsid w:val="00553E84"/>
    <w:rsid w:val="0056541F"/>
    <w:rsid w:val="005E180E"/>
    <w:rsid w:val="00601EFA"/>
    <w:rsid w:val="00630EB0"/>
    <w:rsid w:val="00633DD4"/>
    <w:rsid w:val="00667619"/>
    <w:rsid w:val="00674D8E"/>
    <w:rsid w:val="00676365"/>
    <w:rsid w:val="006F6115"/>
    <w:rsid w:val="00704688"/>
    <w:rsid w:val="00706698"/>
    <w:rsid w:val="00713B6C"/>
    <w:rsid w:val="007310C7"/>
    <w:rsid w:val="00736DBF"/>
    <w:rsid w:val="00736ECA"/>
    <w:rsid w:val="007522D6"/>
    <w:rsid w:val="00756D80"/>
    <w:rsid w:val="007659D5"/>
    <w:rsid w:val="00787B1D"/>
    <w:rsid w:val="007B1EE6"/>
    <w:rsid w:val="007C4EF2"/>
    <w:rsid w:val="007D15B7"/>
    <w:rsid w:val="007D1C72"/>
    <w:rsid w:val="007E36D4"/>
    <w:rsid w:val="008430DA"/>
    <w:rsid w:val="0086030C"/>
    <w:rsid w:val="008624D8"/>
    <w:rsid w:val="00891EB7"/>
    <w:rsid w:val="008A3137"/>
    <w:rsid w:val="008D18D4"/>
    <w:rsid w:val="008E316E"/>
    <w:rsid w:val="008F1976"/>
    <w:rsid w:val="008F2D14"/>
    <w:rsid w:val="009005B7"/>
    <w:rsid w:val="00903A98"/>
    <w:rsid w:val="00914284"/>
    <w:rsid w:val="00920918"/>
    <w:rsid w:val="00950403"/>
    <w:rsid w:val="00985EA6"/>
    <w:rsid w:val="009B2866"/>
    <w:rsid w:val="009C48D9"/>
    <w:rsid w:val="009C637D"/>
    <w:rsid w:val="009D5410"/>
    <w:rsid w:val="009E0411"/>
    <w:rsid w:val="009F310A"/>
    <w:rsid w:val="00A764CD"/>
    <w:rsid w:val="00A86D9B"/>
    <w:rsid w:val="00A94D81"/>
    <w:rsid w:val="00AA0CA9"/>
    <w:rsid w:val="00AA17E1"/>
    <w:rsid w:val="00AB5C2A"/>
    <w:rsid w:val="00AC6511"/>
    <w:rsid w:val="00AE0BCD"/>
    <w:rsid w:val="00AE1A31"/>
    <w:rsid w:val="00B02BB4"/>
    <w:rsid w:val="00B05216"/>
    <w:rsid w:val="00B21940"/>
    <w:rsid w:val="00B42515"/>
    <w:rsid w:val="00B56618"/>
    <w:rsid w:val="00B57524"/>
    <w:rsid w:val="00B779FE"/>
    <w:rsid w:val="00BB6C94"/>
    <w:rsid w:val="00BD0827"/>
    <w:rsid w:val="00BD642C"/>
    <w:rsid w:val="00BD73F8"/>
    <w:rsid w:val="00C81AEF"/>
    <w:rsid w:val="00C84334"/>
    <w:rsid w:val="00C84DD6"/>
    <w:rsid w:val="00CB468E"/>
    <w:rsid w:val="00CC1719"/>
    <w:rsid w:val="00D000D5"/>
    <w:rsid w:val="00D0601D"/>
    <w:rsid w:val="00D06728"/>
    <w:rsid w:val="00D40E39"/>
    <w:rsid w:val="00D50A18"/>
    <w:rsid w:val="00D52473"/>
    <w:rsid w:val="00D550F2"/>
    <w:rsid w:val="00D60340"/>
    <w:rsid w:val="00D61861"/>
    <w:rsid w:val="00D64189"/>
    <w:rsid w:val="00D660B0"/>
    <w:rsid w:val="00D92A2E"/>
    <w:rsid w:val="00D956C8"/>
    <w:rsid w:val="00DF6E69"/>
    <w:rsid w:val="00E255CE"/>
    <w:rsid w:val="00E5321F"/>
    <w:rsid w:val="00E73F85"/>
    <w:rsid w:val="00E91EEC"/>
    <w:rsid w:val="00EA4163"/>
    <w:rsid w:val="00EC01F5"/>
    <w:rsid w:val="00ED0BD4"/>
    <w:rsid w:val="00ED1D1E"/>
    <w:rsid w:val="00EE1DD8"/>
    <w:rsid w:val="00EE439E"/>
    <w:rsid w:val="00EF4629"/>
    <w:rsid w:val="00F34BAF"/>
    <w:rsid w:val="00F404C0"/>
    <w:rsid w:val="00FB2100"/>
    <w:rsid w:val="00FB69A5"/>
    <w:rsid w:val="00FD1440"/>
    <w:rsid w:val="00FF1D28"/>
    <w:rsid w:val="00FF5F7E"/>
    <w:rsid w:val="065F47A7"/>
    <w:rsid w:val="289C24B1"/>
    <w:rsid w:val="2AB9FFD9"/>
    <w:rsid w:val="3DB4D28B"/>
    <w:rsid w:val="540526A9"/>
    <w:rsid w:val="58A77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5D0E7A"/>
  <w15:chartTrackingRefBased/>
  <w15:docId w15:val="{F8FCE310-DBAB-4B8B-8FD6-BB11BE085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semiHidden/>
    <w:unhideWhenUsed/>
    <w:rsid w:val="00ED0BD4"/>
    <w:rPr>
      <w:rFonts w:ascii="Segoe UI" w:hAnsi="Segoe UI" w:cs="Segoe UI"/>
      <w:sz w:val="18"/>
      <w:szCs w:val="18"/>
    </w:rPr>
  </w:style>
  <w:style w:type="character" w:customStyle="1" w:styleId="BalloonTextChar">
    <w:name w:val="Balloon Text Char"/>
    <w:basedOn w:val="DefaultParagraphFont"/>
    <w:link w:val="BalloonText"/>
    <w:semiHidden/>
    <w:rsid w:val="00ED0BD4"/>
    <w:rPr>
      <w:rFonts w:ascii="Segoe UI" w:hAnsi="Segoe UI" w:cs="Segoe UI"/>
      <w:sz w:val="18"/>
      <w:szCs w:val="18"/>
    </w:rPr>
  </w:style>
  <w:style w:type="paragraph" w:styleId="ListParagraph">
    <w:name w:val="List Paragraph"/>
    <w:basedOn w:val="Normal"/>
    <w:uiPriority w:val="34"/>
    <w:qFormat/>
    <w:rsid w:val="00D0601D"/>
    <w:pPr>
      <w:ind w:left="720"/>
      <w:contextualSpacing/>
    </w:pPr>
  </w:style>
  <w:style w:type="paragraph" w:styleId="Revision">
    <w:name w:val="Revision"/>
    <w:hidden/>
    <w:uiPriority w:val="99"/>
    <w:semiHidden/>
    <w:rsid w:val="000C127F"/>
    <w:rPr>
      <w:szCs w:val="24"/>
    </w:rPr>
  </w:style>
  <w:style w:type="character" w:styleId="CommentReference">
    <w:name w:val="annotation reference"/>
    <w:basedOn w:val="DefaultParagraphFont"/>
    <w:rsid w:val="000C127F"/>
    <w:rPr>
      <w:sz w:val="16"/>
      <w:szCs w:val="16"/>
    </w:rPr>
  </w:style>
  <w:style w:type="paragraph" w:styleId="CommentText">
    <w:name w:val="annotation text"/>
    <w:basedOn w:val="Normal"/>
    <w:link w:val="CommentTextChar"/>
    <w:rsid w:val="000C127F"/>
    <w:rPr>
      <w:szCs w:val="20"/>
    </w:rPr>
  </w:style>
  <w:style w:type="character" w:customStyle="1" w:styleId="CommentTextChar">
    <w:name w:val="Comment Text Char"/>
    <w:basedOn w:val="DefaultParagraphFont"/>
    <w:link w:val="CommentText"/>
    <w:rsid w:val="000C127F"/>
  </w:style>
  <w:style w:type="paragraph" w:styleId="CommentSubject">
    <w:name w:val="annotation subject"/>
    <w:basedOn w:val="CommentText"/>
    <w:next w:val="CommentText"/>
    <w:link w:val="CommentSubjectChar"/>
    <w:semiHidden/>
    <w:unhideWhenUsed/>
    <w:rsid w:val="000C127F"/>
    <w:rPr>
      <w:b/>
      <w:bCs/>
    </w:rPr>
  </w:style>
  <w:style w:type="character" w:customStyle="1" w:styleId="CommentSubjectChar">
    <w:name w:val="Comment Subject Char"/>
    <w:basedOn w:val="CommentTextChar"/>
    <w:link w:val="CommentSubject"/>
    <w:semiHidden/>
    <w:rsid w:val="000C127F"/>
    <w:rPr>
      <w:b/>
      <w:bCs/>
    </w:rPr>
  </w:style>
  <w:style w:type="character" w:styleId="Hyperlink">
    <w:name w:val="Hyperlink"/>
    <w:basedOn w:val="DefaultParagraphFont"/>
    <w:rsid w:val="00103386"/>
    <w:rPr>
      <w:color w:val="0563C1" w:themeColor="hyperlink"/>
      <w:u w:val="single"/>
    </w:rPr>
  </w:style>
  <w:style w:type="character" w:styleId="UnresolvedMention">
    <w:name w:val="Unresolved Mention"/>
    <w:basedOn w:val="DefaultParagraphFont"/>
    <w:uiPriority w:val="99"/>
    <w:semiHidden/>
    <w:unhideWhenUsed/>
    <w:rsid w:val="00103386"/>
    <w:rPr>
      <w:color w:val="605E5C"/>
      <w:shd w:val="clear" w:color="auto" w:fill="E1DFDD"/>
    </w:rPr>
  </w:style>
  <w:style w:type="character" w:customStyle="1" w:styleId="FooterChar">
    <w:name w:val="Footer Char"/>
    <w:basedOn w:val="DefaultParagraphFont"/>
    <w:link w:val="Footer"/>
    <w:rsid w:val="001837C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890138">
      <w:bodyDiv w:val="1"/>
      <w:marLeft w:val="0"/>
      <w:marRight w:val="0"/>
      <w:marTop w:val="0"/>
      <w:marBottom w:val="0"/>
      <w:divBdr>
        <w:top w:val="none" w:sz="0" w:space="0" w:color="auto"/>
        <w:left w:val="none" w:sz="0" w:space="0" w:color="auto"/>
        <w:bottom w:val="none" w:sz="0" w:space="0" w:color="auto"/>
        <w:right w:val="none" w:sz="0" w:space="0" w:color="auto"/>
      </w:divBdr>
    </w:div>
    <w:div w:id="164397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EB82F980E3D04DA1961382A8D67873" ma:contentTypeVersion="45" ma:contentTypeDescription="Create a new document." ma:contentTypeScope="" ma:versionID="228ba56f61da408ecef884001db0baa9">
  <xsd:schema xmlns:xsd="http://www.w3.org/2001/XMLSchema" xmlns:xs="http://www.w3.org/2001/XMLSchema" xmlns:p="http://schemas.microsoft.com/office/2006/metadata/properties" xmlns:ns2="888fd3ae-1145-4256-9ccb-72dcd29476ad" xmlns:ns3="a4ef0ae8-98c5-4eed-9054-bb212054fdc1" targetNamespace="http://schemas.microsoft.com/office/2006/metadata/properties" ma:root="true" ma:fieldsID="404a45f4c9d1bb16a23f120cf5253eef" ns2:_="" ns3:_="">
    <xsd:import namespace="888fd3ae-1145-4256-9ccb-72dcd29476ad"/>
    <xsd:import namespace="a4ef0ae8-98c5-4eed-9054-bb212054fdc1"/>
    <xsd:element name="properties">
      <xsd:complexType>
        <xsd:sequence>
          <xsd:element name="documentManagement">
            <xsd:complexType>
              <xsd:all>
                <xsd:element ref="ns2:Folder" minOccurs="0"/>
                <xsd:element ref="ns2:Sub_x0020_Folder" minOccurs="0"/>
                <xsd:element ref="ns2:TaxCatchAll" minOccurs="0"/>
                <xsd:element ref="ns2:jb0fc661876f4846be7f7a1102ac0cb7" minOccurs="0"/>
                <xsd:element ref="ns2:o05faaa6c05d4a2286430e08e15e0e3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FederalFundingAgency"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fd3ae-1145-4256-9ccb-72dcd29476ad" elementFormDefault="qualified">
    <xsd:import namespace="http://schemas.microsoft.com/office/2006/documentManagement/types"/>
    <xsd:import namespace="http://schemas.microsoft.com/office/infopath/2007/PartnerControls"/>
    <xsd:element name="Folder" ma:index="2" nillable="true" ma:displayName="Doc Type" ma:description="Document Type" ma:format="RadioButtons" ma:internalName="Folder" ma:readOnly="false">
      <xsd:simpleType>
        <xsd:union memberTypes="dms:Text">
          <xsd:simpleType>
            <xsd:restriction base="dms:Choice">
              <xsd:enumeration value="Agreements/Contracts"/>
              <xsd:enumeration value="CD and EDH - General"/>
              <xsd:enumeration value="Council Documents"/>
              <xsd:enumeration value="Legal"/>
              <xsd:enumeration value="Miscellaneous Documents"/>
              <xsd:enumeration value="Reference Guides &amp; Training"/>
            </xsd:restriction>
          </xsd:simpleType>
        </xsd:union>
      </xsd:simpleType>
    </xsd:element>
    <xsd:element name="Sub_x0020_Folder" ma:index="3" nillable="true" ma:displayName="CAO Category" ma:description="CAO Category" ma:format="Dropdown" ma:internalName="Sub_x0020_Folder">
      <xsd:simpleType>
        <xsd:union memberTypes="dms:Text">
          <xsd:simpleType>
            <xsd:restriction base="dms:Choice">
              <xsd:enumeration value="ADA Compliance-Technology Contracts"/>
              <xsd:enumeration value="Agreement for Instructional Services"/>
              <xsd:enumeration value="Agreement for Purchase and Sale of a Permanent Easement"/>
              <xsd:enumeration value="Agreement Routing Form"/>
              <xsd:enumeration value="Artist Agreement"/>
              <xsd:enumeration value="Deposit for Completion of Public Improvements"/>
              <xsd:enumeration value="Development – Housing Impact Fee Agreements"/>
              <xsd:enumeration value="EDH Routing Form"/>
              <xsd:enumeration value="Encroachment; License Agreement Form and Checklist"/>
              <xsd:enumeration value="FAQs – Council Items, Resolutions and Ordinances"/>
              <xsd:enumeration value="FAQs – Legal Opinon Requests"/>
              <xsd:enumeration value="FAQs – Subpoena"/>
              <xsd:enumeration value="Fee Credit Agreement and Reimbursement Agreement"/>
              <xsd:enumeration value="Fee Deferral Documents"/>
              <xsd:enumeration value="General Services Agreement"/>
              <xsd:enumeration value="Insurance Renewal"/>
              <xsd:enumeration value="Lease Agreements Insurance Requirements"/>
              <xsd:enumeration value="LOCC Public Records"/>
              <xsd:enumeration value="Master Professional Services Agreement"/>
              <xsd:enumeration value="MPSA Exhibit B-2’s"/>
              <xsd:enumeration value="Notary Acknowledgment 2015"/>
              <xsd:enumeration value="Professional Services Agreement"/>
              <xsd:enumeration value="Public Art Documents"/>
              <xsd:enumeration value="Request for Legal Opinion"/>
              <xsd:enumeration value="Resolutions and Ordinances"/>
              <xsd:enumeration value="Revocable Training Agreement – Training Tower"/>
              <xsd:enumeration value="FEMA"/>
              <xsd:enumeration value="ARPA"/>
            </xsd:restriction>
          </xsd:simpleType>
        </xsd:union>
      </xsd:simpleType>
    </xsd:element>
    <xsd:element name="TaxCatchAll" ma:index="8" nillable="true" ma:displayName="Taxonomy Catch All Column" ma:hidden="true" ma:list="{388b5494-3f7c-41d5-9e98-a67cb91a2f24}" ma:internalName="TaxCatchAll" ma:readOnly="false" ma:showField="CatchAllData" ma:web="888fd3ae-1145-4256-9ccb-72dcd29476ad">
      <xsd:complexType>
        <xsd:complexContent>
          <xsd:extension base="dms:MultiChoiceLookup">
            <xsd:sequence>
              <xsd:element name="Value" type="dms:Lookup" maxOccurs="unbounded" minOccurs="0" nillable="true"/>
            </xsd:sequence>
          </xsd:extension>
        </xsd:complexContent>
      </xsd:complexType>
    </xsd:element>
    <xsd:element name="jb0fc661876f4846be7f7a1102ac0cb7" ma:index="9" nillable="true" ma:taxonomy="true" ma:internalName="jb0fc661876f4846be7f7a1102ac0cb7" ma:taxonomyFieldName="Dept" ma:displayName="Dept." ma:readOnly="false" ma:default="" ma:fieldId="{3b0fc661-876f-4846-be7f-7a1102ac0cb7}" ma:taxonomyMulti="true" ma:sspId="6eb340fa-2114-4526-81a3-5a5a985c7266" ma:termSetId="56219108-be90-47c9-aca1-883689abe68e" ma:anchorId="00000000-0000-0000-0000-000000000000" ma:open="false" ma:isKeyword="false">
      <xsd:complexType>
        <xsd:sequence>
          <xsd:element ref="pc:Terms" minOccurs="0" maxOccurs="1"/>
        </xsd:sequence>
      </xsd:complexType>
    </xsd:element>
    <xsd:element name="o05faaa6c05d4a2286430e08e15e0e3d" ma:index="10" nillable="true" ma:displayName="Governing Body_0" ma:hidden="true" ma:internalName="o05faaa6c05d4a2286430e08e15e0e3d" ma:readOnly="false">
      <xsd:simpleType>
        <xsd:restriction base="dms:Note"/>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f0ae8-98c5-4eed-9054-bb212054fdc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description="" ma:hidden="true" ma:internalName="MediaServiceObjectDetectorVersions" ma:readOnly="true">
      <xsd:simpleType>
        <xsd:restriction base="dms:Text"/>
      </xsd:simpleType>
    </xsd:element>
    <xsd:element name="FederalFundingAgency" ma:index="21" nillable="true" ma:displayName="Sub-Category" ma:format="Dropdown" ma:internalName="FederalFundingAgency">
      <xsd:simpleType>
        <xsd:restriction base="dms:Choice">
          <xsd:enumeration value="FEMA"/>
          <xsd:enumeration value="ARPA"/>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b0fc661876f4846be7f7a1102ac0cb7 xmlns="888fd3ae-1145-4256-9ccb-72dcd29476ad">
      <Terms xmlns="http://schemas.microsoft.com/office/infopath/2007/PartnerControls"/>
    </jb0fc661876f4846be7f7a1102ac0cb7>
    <o05faaa6c05d4a2286430e08e15e0e3d xmlns="888fd3ae-1145-4256-9ccb-72dcd29476ad">City Council (CC)|fa279375-9952-4da1-97ef-372a637151f1</o05faaa6c05d4a2286430e08e15e0e3d>
    <Folder xmlns="888fd3ae-1145-4256-9ccb-72dcd29476ad">Council Documents</Folder>
    <Sub_x0020_Folder xmlns="888fd3ae-1145-4256-9ccb-72dcd29476ad">Resolutions and Ordinances</Sub_x0020_Folder>
    <TaxCatchAll xmlns="888fd3ae-1145-4256-9ccb-72dcd29476ad">
      <Value>14</Value>
    </TaxCatchAll>
    <FederalFundingAgency xmlns="a4ef0ae8-98c5-4eed-9054-bb212054fdc1"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66AB157E-28C1-4CAA-B2BB-B54822CC2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fd3ae-1145-4256-9ccb-72dcd29476ad"/>
    <ds:schemaRef ds:uri="a4ef0ae8-98c5-4eed-9054-bb212054f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F7CF33-EEDC-49C7-999F-299C2E88E78B}">
  <ds:schemaRefs>
    <ds:schemaRef ds:uri="http://schemas.microsoft.com/office/2006/metadata/properties"/>
    <ds:schemaRef ds:uri="http://schemas.microsoft.com/office/infopath/2007/PartnerControls"/>
    <ds:schemaRef ds:uri="888fd3ae-1145-4256-9ccb-72dcd29476ad"/>
    <ds:schemaRef ds:uri="a4ef0ae8-98c5-4eed-9054-bb212054fdc1"/>
  </ds:schemaRefs>
</ds:datastoreItem>
</file>

<file path=customXml/itemProps3.xml><?xml version="1.0" encoding="utf-8"?>
<ds:datastoreItem xmlns:ds="http://schemas.openxmlformats.org/officeDocument/2006/customXml" ds:itemID="{11ED43EE-C186-41FA-AC57-E4D0CFA2085E}">
  <ds:schemaRefs>
    <ds:schemaRef ds:uri="http://schemas.microsoft.com/sharepoint/v3/contenttype/forms"/>
  </ds:schemaRefs>
</ds:datastoreItem>
</file>

<file path=docMetadata/LabelInfo.xml><?xml version="1.0" encoding="utf-8"?>
<clbl:labelList xmlns:clbl="http://schemas.microsoft.com/office/2020/mipLabelMetadata">
  <clbl:label id="{0d511985-462e-4402-a0b0-38e1dadf689e}" enabled="0" method="" siteId="{0d511985-462e-4402-a0b0-38e1dadf689e}"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468</Words>
  <Characters>2698</Characters>
  <Application>Microsoft Office Word</Application>
  <DocSecurity>0</DocSecurity>
  <Lines>74</Lines>
  <Paragraphs>26</Paragraphs>
  <ScaleCrop>false</ScaleCrop>
  <HeadingPairs>
    <vt:vector size="2" baseType="variant">
      <vt:variant>
        <vt:lpstr>Title</vt:lpstr>
      </vt:variant>
      <vt:variant>
        <vt:i4>1</vt:i4>
      </vt:variant>
    </vt:vector>
  </HeadingPairs>
  <TitlesOfParts>
    <vt:vector size="1" baseType="lpstr">
      <vt:lpstr>Resolution Template</vt:lpstr>
    </vt:vector>
  </TitlesOfParts>
  <Company>City of Santa Rosa</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Template</dc:title>
  <dc:subject/>
  <dc:creator>Carrie Willis</dc:creator>
  <cp:keywords/>
  <dc:description/>
  <cp:lastModifiedBy>Willis, Carrie</cp:lastModifiedBy>
  <cp:revision>7</cp:revision>
  <cp:lastPrinted>2026-09-16T15:23:00Z</cp:lastPrinted>
  <dcterms:created xsi:type="dcterms:W3CDTF">2026-09-01T16:22:00Z</dcterms:created>
  <dcterms:modified xsi:type="dcterms:W3CDTF">2026-09-16T15:23:00Z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0x0101000FEB82F980E3D04DA1961382A8D67873</vt:lpwstr>
  </property>
  <property fmtid="{D5CDD505-2E9C-101B-9397-08002B2CF9AE}" pid="4" name="Order">
    <vt:r8>26000</vt:r8>
  </property>
  <property fmtid="{D5CDD505-2E9C-101B-9397-08002B2CF9AE}" pid="5" name="xd_ProgID">
    <vt:lpwstr/>
  </property>
  <property fmtid="{D5CDD505-2E9C-101B-9397-08002B2CF9AE}" pid="6" name="TemplateUrl">
    <vt:lpwstr/>
  </property>
  <property fmtid="{D5CDD505-2E9C-101B-9397-08002B2CF9AE}" pid="7" name="Governing_x0020_Body">
    <vt:lpwstr>14;#City Council (CC)|fa279375-9952-4da1-97ef-372a637151f1</vt:lpwstr>
  </property>
  <property fmtid="{D5CDD505-2E9C-101B-9397-08002B2CF9AE}" pid="8" name="Document_x0020_Type">
    <vt:lpwstr/>
  </property>
  <property fmtid="{D5CDD505-2E9C-101B-9397-08002B2CF9AE}" pid="9" name="Dept">
    <vt:lpwstr/>
  </property>
  <property fmtid="{D5CDD505-2E9C-101B-9397-08002B2CF9AE}" pid="10" name="Document Type">
    <vt:lpwstr/>
  </property>
  <property fmtid="{D5CDD505-2E9C-101B-9397-08002B2CF9AE}" pid="11" name="Governing Body">
    <vt:lpwstr>14;#City Council (CC)|fa279375-9952-4da1-97ef-372a637151f1</vt:lpwstr>
  </property>
  <property fmtid="{D5CDD505-2E9C-101B-9397-08002B2CF9AE}" pid="12" name="TaxCatchAll">
    <vt:lpwstr/>
  </property>
  <property fmtid="{D5CDD505-2E9C-101B-9397-08002B2CF9AE}" pid="13" name="oc229c2cd2f840149dfb9c38514a8c19">
    <vt:lpwstr/>
  </property>
</Properties>
</file>